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71CF" w14:textId="77777777" w:rsidR="00FC54B6" w:rsidRDefault="00FC54B6" w:rsidP="00FC54B6">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color w:val="FF0000"/>
          <w:kern w:val="0"/>
          <w:sz w:val="28"/>
          <w:szCs w:val="28"/>
          <w:u w:val="single"/>
        </w:rPr>
        <w:t>ANEXA 38 A</w:t>
      </w:r>
    </w:p>
    <w:p w14:paraId="489ED99B"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110EED1F"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MODEL -</w:t>
      </w:r>
    </w:p>
    <w:p w14:paraId="04AB81A0"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429895EA"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Denumirea furnizorului ............................................</w:t>
      </w:r>
    </w:p>
    <w:p w14:paraId="72BC1416"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Medic .............................................................</w:t>
      </w:r>
    </w:p>
    <w:p w14:paraId="345B8747"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Specialitatea medicului prescriptor ...............................</w:t>
      </w:r>
    </w:p>
    <w:p w14:paraId="36618F3A"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Date de contact ale medicului prescriptor:</w:t>
      </w:r>
    </w:p>
    <w:p w14:paraId="57C07524"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telefon/fax medic prescriptor</w:t>
      </w:r>
    </w:p>
    <w:p w14:paraId="0D5AD473"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w:t>
      </w:r>
    </w:p>
    <w:p w14:paraId="7095089B"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(Se va completa inclusiv prefixul de ţară.)</w:t>
      </w:r>
    </w:p>
    <w:p w14:paraId="2078116E"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e-mail medic prescriptor ........................................</w:t>
      </w:r>
    </w:p>
    <w:p w14:paraId="39416AD3"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Contract nr. ......................................................</w:t>
      </w:r>
    </w:p>
    <w:p w14:paraId="1DABED88"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CAS ...............................................................</w:t>
      </w:r>
    </w:p>
    <w:p w14:paraId="67C43BD1"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6E37B0B7" w14:textId="77777777" w:rsidR="00FC54B6" w:rsidRDefault="00FC54B6" w:rsidP="00FC54B6">
      <w:pPr>
        <w:autoSpaceDE w:val="0"/>
        <w:autoSpaceDN w:val="0"/>
        <w:adjustRightInd w:val="0"/>
        <w:spacing w:after="0" w:line="240" w:lineRule="auto"/>
        <w:rPr>
          <w:rFonts w:ascii="Times New Roman" w:hAnsi="Times New Roman" w:cs="Times New Roman"/>
          <w:b/>
          <w:bCs/>
          <w:i/>
          <w:iCs/>
          <w:kern w:val="0"/>
          <w:sz w:val="28"/>
          <w:szCs w:val="28"/>
        </w:rPr>
      </w:pPr>
      <w:r>
        <w:rPr>
          <w:rFonts w:ascii="Times New Roman" w:hAnsi="Times New Roman" w:cs="Times New Roman"/>
          <w:i/>
          <w:iCs/>
          <w:kern w:val="0"/>
          <w:sz w:val="28"/>
          <w:szCs w:val="28"/>
        </w:rPr>
        <w:t xml:space="preserve">            </w:t>
      </w:r>
      <w:r>
        <w:rPr>
          <w:rFonts w:ascii="Times New Roman" w:hAnsi="Times New Roman" w:cs="Times New Roman"/>
          <w:b/>
          <w:bCs/>
          <w:i/>
          <w:iCs/>
          <w:kern w:val="0"/>
          <w:sz w:val="28"/>
          <w:szCs w:val="28"/>
        </w:rPr>
        <w:t>SET DE INDICAŢII PENTRU CONCENTRATORUL DE OXIGEN PORTABIL</w:t>
      </w:r>
    </w:p>
    <w:p w14:paraId="69835CFB"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b/>
          <w:bCs/>
          <w:i/>
          <w:iCs/>
          <w:kern w:val="0"/>
          <w:sz w:val="28"/>
          <w:szCs w:val="28"/>
        </w:rPr>
        <w:t xml:space="preserve">    Pacienţi fără indicaţie de oxigenoterapie de lungă durată cu concentrator de oxigen staţionar</w:t>
      </w:r>
    </w:p>
    <w:p w14:paraId="6F92F6CD"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74130CB5"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Numele şi prenumele asiguratului</w:t>
      </w:r>
    </w:p>
    <w:p w14:paraId="19DB6DDF"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w:t>
      </w:r>
    </w:p>
    <w:p w14:paraId="1212D011"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(Se vor completa în întregime numele şi prenumele asiguratului.)</w:t>
      </w:r>
    </w:p>
    <w:p w14:paraId="76C4DDA9"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2. Data naşterii ..................................................</w:t>
      </w:r>
    </w:p>
    <w:p w14:paraId="79789327"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3. Domiciliul .....................................................</w:t>
      </w:r>
    </w:p>
    <w:p w14:paraId="21B23BA0"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4. Codul numeric personal/Codul unic de asigurare al asiguratului ..................................</w:t>
      </w:r>
    </w:p>
    <w:p w14:paraId="4DA637B9"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5. Diagnosticul medical şi diagnostic boli asociate ................................................</w:t>
      </w:r>
    </w:p>
    <w:p w14:paraId="7CB4A2CC"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38D67035"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Criterii de acordare la iniţierea prescripţiei:</w:t>
      </w:r>
    </w:p>
    <w:p w14:paraId="159B8416"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boală pulmonară de tip obstructiv (definită prin raport VEMS/CV &lt; 70%) sau restrictiv (definită prin CPT &lt; 70% din valoarea prezisă şi/sau DLco &lt; 60% din valoarea prezisă);</w:t>
      </w:r>
    </w:p>
    <w:p w14:paraId="0A2709E0"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dispnee semnificativă la efort (scor de minimum 2 pe scala MMRC) la distanţă de minimum o lună de la un episod de exacerbare acută;</w:t>
      </w:r>
    </w:p>
    <w:p w14:paraId="16B28D9A"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desaturare severă la efort - scăderea SpO2, în cursul testului de mers 6 minute, sub 88% - la distanţă de minimum o lună de la un episod de exacerbare acută;</w:t>
      </w:r>
    </w:p>
    <w:p w14:paraId="5AEEFB66"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decizia medicului că există un potenţial beneficiu al administrării oxigenului portabil unui:</w:t>
      </w:r>
    </w:p>
    <w:p w14:paraId="1D2F6993"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w:t>
      </w:r>
    </w:p>
    <w:p w14:paraId="3EF1E6FF"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 pacient activ (salariat sau elev/student cu frecvenţă); sau</w:t>
      </w:r>
    </w:p>
    <w:p w14:paraId="6137A01F"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_</w:t>
      </w:r>
    </w:p>
    <w:p w14:paraId="2E06BD26"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|_| pacient capabil şi dispus să facă efort fizic în afara locuinţei în majoritatea zilelor.</w:t>
      </w:r>
    </w:p>
    <w:p w14:paraId="53932642"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4F2F8871"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Criterii de acordare la următoarele prescripţii:</w:t>
      </w:r>
    </w:p>
    <w:p w14:paraId="6D92486A"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complianţă măsurată pe aparat - durată de folosire medie de minimum o oră pe zi;</w:t>
      </w:r>
    </w:p>
    <w:p w14:paraId="1FF103E5"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criteriile de acordare la iniţierea prescripţiei reînnoite anual.</w:t>
      </w:r>
    </w:p>
    <w:p w14:paraId="7C2F258E"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lastRenderedPageBreak/>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grav sau accentuat. Medicul curant evaluează indicaţia de oxigen portabil la fiecare vizită. În cazul în care indicaţia dispare datorită evoluţiei favorabile a bolii sub tratament sau datorită remisiunii unei exacerbări acute, acesta va întrerupe prescripţia de oxigen portabil.</w:t>
      </w:r>
    </w:p>
    <w:p w14:paraId="37C0AFB9"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76221EDA"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Medicii curanţi care fac recomandarea:</w:t>
      </w:r>
    </w:p>
    <w:p w14:paraId="16067873"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Times New Roman" w:hAnsi="Times New Roman" w:cs="Times New Roman"/>
          <w:i/>
          <w:iCs/>
          <w:kern w:val="0"/>
          <w:sz w:val="28"/>
          <w:szCs w:val="28"/>
        </w:rPr>
        <w:t xml:space="preserve">    - medici de specialitate pneumologie sau pneumologie pediatrică care sunt în contract cu casele de asigurări de sănătate pentru furnizarea de servicii medicale.</w:t>
      </w:r>
    </w:p>
    <w:p w14:paraId="114792F2"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01DD061D"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Data emiterii prescripţiei ...........</w:t>
      </w:r>
    </w:p>
    <w:p w14:paraId="174042DB" w14:textId="77777777" w:rsidR="00FC54B6" w:rsidRDefault="00FC54B6" w:rsidP="00FC54B6">
      <w:pPr>
        <w:autoSpaceDE w:val="0"/>
        <w:autoSpaceDN w:val="0"/>
        <w:adjustRightInd w:val="0"/>
        <w:spacing w:after="0" w:line="240" w:lineRule="auto"/>
        <w:rPr>
          <w:rFonts w:ascii="Courier New" w:hAnsi="Courier New" w:cs="Courier New"/>
          <w:i/>
          <w:iCs/>
          <w:kern w:val="0"/>
        </w:rPr>
      </w:pPr>
    </w:p>
    <w:p w14:paraId="17518782"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Semnătura şi parafa medicului</w:t>
      </w:r>
    </w:p>
    <w:p w14:paraId="2DC83655"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p>
    <w:p w14:paraId="74D925E1" w14:textId="77777777" w:rsidR="00FC54B6" w:rsidRDefault="00FC54B6" w:rsidP="00FC54B6">
      <w:pPr>
        <w:autoSpaceDE w:val="0"/>
        <w:autoSpaceDN w:val="0"/>
        <w:adjustRightInd w:val="0"/>
        <w:spacing w:after="0" w:line="240" w:lineRule="auto"/>
        <w:rPr>
          <w:rFonts w:ascii="Courier New" w:hAnsi="Courier New" w:cs="Courier New"/>
          <w:i/>
          <w:iCs/>
          <w:kern w:val="0"/>
        </w:rPr>
      </w:pPr>
    </w:p>
    <w:p w14:paraId="498F221F"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Sunt de acord să utilizez</w:t>
      </w:r>
    </w:p>
    <w:p w14:paraId="131CE2FF"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concentratorul de oxigen</w:t>
      </w:r>
    </w:p>
    <w:p w14:paraId="563CFB0C"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portabil pe toată perioada</w:t>
      </w:r>
    </w:p>
    <w:p w14:paraId="7C77CDDA"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recomandată de către medic.</w:t>
      </w:r>
    </w:p>
    <w:p w14:paraId="1B2123E0" w14:textId="77777777" w:rsidR="00FC54B6" w:rsidRDefault="00FC54B6" w:rsidP="00FC54B6">
      <w:pPr>
        <w:autoSpaceDE w:val="0"/>
        <w:autoSpaceDN w:val="0"/>
        <w:adjustRightInd w:val="0"/>
        <w:spacing w:after="0" w:line="240" w:lineRule="auto"/>
        <w:rPr>
          <w:rFonts w:ascii="Courier New" w:hAnsi="Courier New" w:cs="Courier New"/>
          <w:i/>
          <w:iCs/>
          <w:kern w:val="0"/>
        </w:rPr>
      </w:pPr>
    </w:p>
    <w:p w14:paraId="616A0FA1" w14:textId="77777777" w:rsidR="00FC54B6" w:rsidRDefault="00FC54B6" w:rsidP="00FC54B6">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Semnătura asiguratului</w:t>
      </w:r>
    </w:p>
    <w:p w14:paraId="3CE689BA"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r>
        <w:rPr>
          <w:rFonts w:ascii="Courier New" w:hAnsi="Courier New" w:cs="Courier New"/>
          <w:i/>
          <w:iCs/>
          <w:kern w:val="0"/>
        </w:rPr>
        <w:t xml:space="preserve">                                            ...........................</w:t>
      </w:r>
    </w:p>
    <w:p w14:paraId="733E702C" w14:textId="77777777" w:rsidR="00FC54B6" w:rsidRDefault="00FC54B6" w:rsidP="00FC54B6">
      <w:pPr>
        <w:autoSpaceDE w:val="0"/>
        <w:autoSpaceDN w:val="0"/>
        <w:adjustRightInd w:val="0"/>
        <w:spacing w:after="0" w:line="240" w:lineRule="auto"/>
        <w:rPr>
          <w:rFonts w:ascii="Times New Roman" w:hAnsi="Times New Roman" w:cs="Times New Roman"/>
          <w:i/>
          <w:iCs/>
          <w:kern w:val="0"/>
          <w:sz w:val="28"/>
          <w:szCs w:val="28"/>
        </w:rPr>
      </w:pPr>
    </w:p>
    <w:p w14:paraId="3D622C64" w14:textId="77777777" w:rsidR="00FC54B6" w:rsidRDefault="00FC54B6" w:rsidP="00FC54B6">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i/>
          <w:iCs/>
          <w:kern w:val="0"/>
          <w:sz w:val="28"/>
          <w:szCs w:val="28"/>
        </w:rPr>
        <w:t xml:space="preserve">    Formularul însoţeşte recomandarea pentru concentratorul de oxigen portabil prescrisă asiguraţilor fără indicaţie de oxigenoterapie de lungă durată cu concentrator de oxigen staţionar.</w:t>
      </w:r>
    </w:p>
    <w:p w14:paraId="7A4DBB16" w14:textId="77777777" w:rsidR="00FC54B6" w:rsidRDefault="00FC54B6" w:rsidP="00FC54B6">
      <w:pPr>
        <w:autoSpaceDE w:val="0"/>
        <w:autoSpaceDN w:val="0"/>
        <w:adjustRightInd w:val="0"/>
        <w:spacing w:after="0" w:line="240" w:lineRule="auto"/>
        <w:rPr>
          <w:rFonts w:ascii="Times New Roman" w:hAnsi="Times New Roman" w:cs="Times New Roman"/>
          <w:kern w:val="0"/>
          <w:sz w:val="28"/>
          <w:szCs w:val="28"/>
        </w:rPr>
      </w:pPr>
    </w:p>
    <w:sectPr w:rsidR="00FC54B6" w:rsidSect="007C260B">
      <w:pgSz w:w="11907" w:h="16840" w:code="9"/>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60"/>
    <w:rsid w:val="001A1E18"/>
    <w:rsid w:val="007C260B"/>
    <w:rsid w:val="00A237F7"/>
    <w:rsid w:val="00E34560"/>
    <w:rsid w:val="00F8421F"/>
    <w:rsid w:val="00FC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9DB73-F1F9-4610-8A9C-CC048278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5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45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45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45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45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45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45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45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45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5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45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45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45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45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45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45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45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4560"/>
    <w:rPr>
      <w:rFonts w:eastAsiaTheme="majorEastAsia" w:cstheme="majorBidi"/>
      <w:color w:val="272727" w:themeColor="text1" w:themeTint="D8"/>
    </w:rPr>
  </w:style>
  <w:style w:type="paragraph" w:styleId="Title">
    <w:name w:val="Title"/>
    <w:basedOn w:val="Normal"/>
    <w:next w:val="Normal"/>
    <w:link w:val="TitleChar"/>
    <w:uiPriority w:val="10"/>
    <w:qFormat/>
    <w:rsid w:val="00E345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5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45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45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4560"/>
    <w:pPr>
      <w:spacing w:before="160"/>
      <w:jc w:val="center"/>
    </w:pPr>
    <w:rPr>
      <w:i/>
      <w:iCs/>
      <w:color w:val="404040" w:themeColor="text1" w:themeTint="BF"/>
    </w:rPr>
  </w:style>
  <w:style w:type="character" w:customStyle="1" w:styleId="QuoteChar">
    <w:name w:val="Quote Char"/>
    <w:basedOn w:val="DefaultParagraphFont"/>
    <w:link w:val="Quote"/>
    <w:uiPriority w:val="29"/>
    <w:rsid w:val="00E34560"/>
    <w:rPr>
      <w:i/>
      <w:iCs/>
      <w:color w:val="404040" w:themeColor="text1" w:themeTint="BF"/>
    </w:rPr>
  </w:style>
  <w:style w:type="paragraph" w:styleId="ListParagraph">
    <w:name w:val="List Paragraph"/>
    <w:basedOn w:val="Normal"/>
    <w:uiPriority w:val="34"/>
    <w:qFormat/>
    <w:rsid w:val="00E34560"/>
    <w:pPr>
      <w:ind w:left="720"/>
      <w:contextualSpacing/>
    </w:pPr>
  </w:style>
  <w:style w:type="character" w:styleId="IntenseEmphasis">
    <w:name w:val="Intense Emphasis"/>
    <w:basedOn w:val="DefaultParagraphFont"/>
    <w:uiPriority w:val="21"/>
    <w:qFormat/>
    <w:rsid w:val="00E34560"/>
    <w:rPr>
      <w:i/>
      <w:iCs/>
      <w:color w:val="0F4761" w:themeColor="accent1" w:themeShade="BF"/>
    </w:rPr>
  </w:style>
  <w:style w:type="paragraph" w:styleId="IntenseQuote">
    <w:name w:val="Intense Quote"/>
    <w:basedOn w:val="Normal"/>
    <w:next w:val="Normal"/>
    <w:link w:val="IntenseQuoteChar"/>
    <w:uiPriority w:val="30"/>
    <w:qFormat/>
    <w:rsid w:val="00E345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4560"/>
    <w:rPr>
      <w:i/>
      <w:iCs/>
      <w:color w:val="0F4761" w:themeColor="accent1" w:themeShade="BF"/>
    </w:rPr>
  </w:style>
  <w:style w:type="character" w:styleId="IntenseReference">
    <w:name w:val="Intense Reference"/>
    <w:basedOn w:val="DefaultParagraphFont"/>
    <w:uiPriority w:val="32"/>
    <w:qFormat/>
    <w:rsid w:val="00E345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 Gaitanaru</dc:creator>
  <cp:keywords/>
  <dc:description/>
  <cp:lastModifiedBy>Adrian C. Gaitanaru</cp:lastModifiedBy>
  <cp:revision>5</cp:revision>
  <dcterms:created xsi:type="dcterms:W3CDTF">2024-01-30T08:32:00Z</dcterms:created>
  <dcterms:modified xsi:type="dcterms:W3CDTF">2024-01-30T08:41:00Z</dcterms:modified>
</cp:coreProperties>
</file>