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HOTĂRÂRE 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703/2017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720/2008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GUVERNUL ROMÂNIEI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PUBLICATĂ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783 din 3 </w:t>
      </w:r>
      <w:proofErr w:type="spellStart"/>
      <w:r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108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720/2008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523 din 10 </w:t>
      </w:r>
      <w:proofErr w:type="spellStart"/>
      <w:r>
        <w:rPr>
          <w:rFonts w:ascii="Times New Roman" w:hAnsi="Times New Roman" w:cs="Times New Roman"/>
          <w:sz w:val="28"/>
          <w:szCs w:val="28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sublista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 "DCI-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50%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preţul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referinţă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191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|"   |                           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|191.| </w:t>
      </w:r>
      <w:proofErr w:type="spellStart"/>
      <w:r>
        <w:rPr>
          <w:rFonts w:ascii="Courier New" w:hAnsi="Courier New" w:cs="Courier New"/>
        </w:rPr>
        <w:t>Combinaţii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Fenoterolum</w:t>
      </w:r>
      <w:proofErr w:type="spellEnd"/>
      <w:r>
        <w:rPr>
          <w:rFonts w:ascii="Courier New" w:hAnsi="Courier New" w:cs="Courier New"/>
        </w:rPr>
        <w:t xml:space="preserve"> + Ipratropium)        | R03AL01"|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sublista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 "DCI-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100%",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secţiunea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 C1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"DCI-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grupe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100%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preţul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referinţă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"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G3 "</w:t>
      </w:r>
      <w:proofErr w:type="spellStart"/>
      <w:r>
        <w:rPr>
          <w:rFonts w:ascii="Times New Roman" w:hAnsi="Times New Roman" w:cs="Times New Roman"/>
          <w:sz w:val="28"/>
          <w:szCs w:val="28"/>
        </w:rPr>
        <w:t>Bolnavi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percutane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implantarea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endovasculare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(stent)",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se introduce o </w:t>
      </w:r>
      <w:proofErr w:type="spellStart"/>
      <w:r>
        <w:rPr>
          <w:rFonts w:ascii="Times New Roman" w:hAnsi="Times New Roman" w:cs="Times New Roman"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|  "</w:t>
      </w:r>
      <w:proofErr w:type="gramEnd"/>
      <w:r>
        <w:rPr>
          <w:rFonts w:ascii="Courier New" w:hAnsi="Courier New" w:cs="Courier New"/>
        </w:rPr>
        <w:t xml:space="preserve">2.| </w:t>
      </w:r>
      <w:proofErr w:type="spellStart"/>
      <w:r>
        <w:rPr>
          <w:rFonts w:ascii="Courier New" w:hAnsi="Courier New" w:cs="Courier New"/>
        </w:rPr>
        <w:t>Ticagrelor</w:t>
      </w:r>
      <w:proofErr w:type="spellEnd"/>
      <w:r>
        <w:rPr>
          <w:rFonts w:ascii="Courier New" w:hAnsi="Courier New" w:cs="Courier New"/>
        </w:rPr>
        <w:t xml:space="preserve"> ** Ω (</w:t>
      </w:r>
      <w:proofErr w:type="spellStart"/>
      <w:r>
        <w:rPr>
          <w:rFonts w:ascii="Courier New" w:hAnsi="Courier New" w:cs="Courier New"/>
        </w:rPr>
        <w:t>concentraţia</w:t>
      </w:r>
      <w:proofErr w:type="spellEnd"/>
      <w:r>
        <w:rPr>
          <w:rFonts w:ascii="Courier New" w:hAnsi="Courier New" w:cs="Courier New"/>
        </w:rPr>
        <w:t xml:space="preserve"> 90 mg, </w:t>
      </w:r>
      <w:proofErr w:type="spellStart"/>
      <w:r>
        <w:rPr>
          <w:rFonts w:ascii="Courier New" w:hAnsi="Courier New" w:cs="Courier New"/>
        </w:rPr>
        <w:t>cel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mult</w:t>
      </w:r>
      <w:proofErr w:type="spellEnd"/>
      <w:r>
        <w:rPr>
          <w:rFonts w:ascii="Courier New" w:hAnsi="Courier New" w:cs="Courier New"/>
        </w:rPr>
        <w:t xml:space="preserve">  | B01AC24"|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 12 </w:t>
      </w:r>
      <w:proofErr w:type="spellStart"/>
      <w:r>
        <w:rPr>
          <w:rFonts w:ascii="Courier New" w:hAnsi="Courier New" w:cs="Courier New"/>
        </w:rPr>
        <w:t>luni</w:t>
      </w:r>
      <w:proofErr w:type="spellEnd"/>
      <w:r>
        <w:rPr>
          <w:rFonts w:ascii="Courier New" w:hAnsi="Courier New" w:cs="Courier New"/>
        </w:rPr>
        <w:t>)                   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|_____|________________________________________________|_________|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G31f "</w:t>
      </w:r>
      <w:proofErr w:type="spellStart"/>
      <w:r>
        <w:rPr>
          <w:rFonts w:ascii="Times New Roman" w:hAnsi="Times New Roman" w:cs="Times New Roman"/>
          <w:sz w:val="28"/>
          <w:szCs w:val="28"/>
        </w:rPr>
        <w:t>Psoriazis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cronic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sever (</w:t>
      </w:r>
      <w:proofErr w:type="spellStart"/>
      <w:r>
        <w:rPr>
          <w:rFonts w:ascii="Times New Roman" w:hAnsi="Times New Roman" w:cs="Times New Roman"/>
          <w:sz w:val="28"/>
          <w:szCs w:val="28"/>
        </w:rPr>
        <w:t>plăci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)",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se introduce o </w:t>
      </w:r>
      <w:proofErr w:type="spellStart"/>
      <w:r>
        <w:rPr>
          <w:rFonts w:ascii="Times New Roman" w:hAnsi="Times New Roman" w:cs="Times New Roman"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|  "</w:t>
      </w:r>
      <w:proofErr w:type="gramEnd"/>
      <w:r>
        <w:rPr>
          <w:rFonts w:ascii="Courier New" w:hAnsi="Courier New" w:cs="Courier New"/>
        </w:rPr>
        <w:t xml:space="preserve">5.| </w:t>
      </w:r>
      <w:proofErr w:type="spellStart"/>
      <w:r>
        <w:rPr>
          <w:rFonts w:ascii="Courier New" w:hAnsi="Courier New" w:cs="Courier New"/>
        </w:rPr>
        <w:t>Ixekizumabum</w:t>
      </w:r>
      <w:proofErr w:type="spellEnd"/>
      <w:r>
        <w:rPr>
          <w:rFonts w:ascii="Courier New" w:hAnsi="Courier New" w:cs="Courier New"/>
        </w:rPr>
        <w:t xml:space="preserve"> **1                               | L04AC13"|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|_____|________________________________________________|_________|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sublista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 "DCI-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100%",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secţiunea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 C2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"DCI-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incluşi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programele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scop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curativ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spitalicesc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"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a)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"P1: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transmisibile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subpunctul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"A. </w:t>
      </w:r>
      <w:proofErr w:type="spellStart"/>
      <w:r>
        <w:rPr>
          <w:rFonts w:ascii="Times New Roman" w:hAnsi="Times New Roman" w:cs="Times New Roman"/>
          <w:sz w:val="28"/>
          <w:szCs w:val="28"/>
        </w:rPr>
        <w:t>Subprogramul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HIV/SIDA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22^1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cinci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22^2 - 22^6,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|"   |                           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|22^2| </w:t>
      </w:r>
      <w:proofErr w:type="spellStart"/>
      <w:r>
        <w:rPr>
          <w:rFonts w:ascii="Courier New" w:hAnsi="Courier New" w:cs="Courier New"/>
        </w:rPr>
        <w:t>Rilpivirinum</w:t>
      </w:r>
      <w:proofErr w:type="spellEnd"/>
      <w:r>
        <w:rPr>
          <w:rFonts w:ascii="Courier New" w:hAnsi="Courier New" w:cs="Courier New"/>
        </w:rPr>
        <w:t xml:space="preserve">                                  | J05AG05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|22^3| </w:t>
      </w:r>
      <w:proofErr w:type="spellStart"/>
      <w:r>
        <w:rPr>
          <w:rFonts w:ascii="Courier New" w:hAnsi="Courier New" w:cs="Courier New"/>
        </w:rPr>
        <w:t>Combinaţii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Dolutegravirum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Abacavirum</w:t>
      </w:r>
      <w:proofErr w:type="spellEnd"/>
      <w:r>
        <w:rPr>
          <w:rFonts w:ascii="Courier New" w:hAnsi="Courier New" w:cs="Courier New"/>
        </w:rPr>
        <w:t xml:space="preserve"> +     | J05AR13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| </w:t>
      </w:r>
      <w:proofErr w:type="spellStart"/>
      <w:r>
        <w:rPr>
          <w:rFonts w:ascii="Courier New" w:hAnsi="Courier New" w:cs="Courier New"/>
        </w:rPr>
        <w:t>Lamivudinum</w:t>
      </w:r>
      <w:proofErr w:type="spellEnd"/>
      <w:r>
        <w:rPr>
          <w:rFonts w:ascii="Courier New" w:hAnsi="Courier New" w:cs="Courier New"/>
        </w:rPr>
        <w:t>)              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|22^4| </w:t>
      </w:r>
      <w:proofErr w:type="spellStart"/>
      <w:r>
        <w:rPr>
          <w:rFonts w:ascii="Courier New" w:hAnsi="Courier New" w:cs="Courier New"/>
        </w:rPr>
        <w:t>Combinaţii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Darunavirum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Cobicistatum</w:t>
      </w:r>
      <w:proofErr w:type="spellEnd"/>
      <w:r>
        <w:rPr>
          <w:rFonts w:ascii="Courier New" w:hAnsi="Courier New" w:cs="Courier New"/>
        </w:rPr>
        <w:t>)       | J05AR14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|22^5| </w:t>
      </w:r>
      <w:proofErr w:type="spellStart"/>
      <w:r>
        <w:rPr>
          <w:rFonts w:ascii="Courier New" w:hAnsi="Courier New" w:cs="Courier New"/>
        </w:rPr>
        <w:t>Combinaţii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Emtricitabinum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Tenofovirum</w:t>
      </w:r>
      <w:proofErr w:type="spellEnd"/>
      <w:r>
        <w:rPr>
          <w:rFonts w:ascii="Courier New" w:hAnsi="Courier New" w:cs="Courier New"/>
        </w:rPr>
        <w:t>)     | J05AR17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|22^6| </w:t>
      </w:r>
      <w:proofErr w:type="spellStart"/>
      <w:r>
        <w:rPr>
          <w:rFonts w:ascii="Courier New" w:hAnsi="Courier New" w:cs="Courier New"/>
        </w:rPr>
        <w:t>Combinaţii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Elvitegravir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Cobicistat</w:t>
      </w:r>
      <w:proofErr w:type="spellEnd"/>
      <w:r>
        <w:rPr>
          <w:rFonts w:ascii="Courier New" w:hAnsi="Courier New" w:cs="Courier New"/>
        </w:rPr>
        <w:t xml:space="preserve"> +       | J05AR18"|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| </w:t>
      </w:r>
      <w:proofErr w:type="spellStart"/>
      <w:r>
        <w:rPr>
          <w:rFonts w:ascii="Courier New" w:hAnsi="Courier New" w:cs="Courier New"/>
        </w:rPr>
        <w:t>Emtricitabine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Tenofovir</w:t>
      </w:r>
      <w:proofErr w:type="spellEnd"/>
      <w:r>
        <w:rPr>
          <w:rFonts w:ascii="Courier New" w:hAnsi="Courier New" w:cs="Courier New"/>
        </w:rPr>
        <w:t>)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"P3: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oncologie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113 se introduce o </w:t>
      </w:r>
      <w:proofErr w:type="spellStart"/>
      <w:r>
        <w:rPr>
          <w:rFonts w:ascii="Times New Roman" w:hAnsi="Times New Roman" w:cs="Times New Roman"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114,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|"   |                           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|114.| </w:t>
      </w:r>
      <w:proofErr w:type="spellStart"/>
      <w:r>
        <w:rPr>
          <w:rFonts w:ascii="Courier New" w:hAnsi="Courier New" w:cs="Courier New"/>
        </w:rPr>
        <w:t>Carfilzomibum</w:t>
      </w:r>
      <w:proofErr w:type="spellEnd"/>
      <w:r>
        <w:rPr>
          <w:rFonts w:ascii="Courier New" w:hAnsi="Courier New" w:cs="Courier New"/>
        </w:rPr>
        <w:t xml:space="preserve"> **1 Ω                           | L04XX45"|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|____|_______________________________________________|_________|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"P5: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diabet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zaharat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bolnavilor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diabet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zaharat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 se introduce o </w:t>
      </w:r>
      <w:proofErr w:type="spellStart"/>
      <w:r>
        <w:rPr>
          <w:rFonts w:ascii="Times New Roman" w:hAnsi="Times New Roman" w:cs="Times New Roman"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40,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|"  |                                                |         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|40.| </w:t>
      </w:r>
      <w:proofErr w:type="spellStart"/>
      <w:r>
        <w:rPr>
          <w:rFonts w:ascii="Courier New" w:hAnsi="Courier New" w:cs="Courier New"/>
        </w:rPr>
        <w:t>Combinaţii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Saxagliptin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Dapagliflozinum</w:t>
      </w:r>
      <w:proofErr w:type="spellEnd"/>
      <w:r>
        <w:rPr>
          <w:rFonts w:ascii="Courier New" w:hAnsi="Courier New" w:cs="Courier New"/>
        </w:rPr>
        <w:t>) *</w:t>
      </w:r>
      <w:proofErr w:type="gramStart"/>
      <w:r>
        <w:rPr>
          <w:rFonts w:ascii="Courier New" w:hAnsi="Courier New" w:cs="Courier New"/>
        </w:rPr>
        <w:t>*  |</w:t>
      </w:r>
      <w:proofErr w:type="gramEnd"/>
      <w:r>
        <w:rPr>
          <w:rFonts w:ascii="Courier New" w:hAnsi="Courier New" w:cs="Courier New"/>
        </w:rPr>
        <w:t xml:space="preserve"> A10BD21"|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|___|________________________________________________|_________|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II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Hotărârea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nr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. 720/2008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523 din 10 </w:t>
      </w:r>
      <w:proofErr w:type="spellStart"/>
      <w:r>
        <w:rPr>
          <w:rFonts w:ascii="Times New Roman" w:hAnsi="Times New Roman" w:cs="Times New Roman"/>
          <w:sz w:val="28"/>
          <w:szCs w:val="28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nouă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numerotare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PRIM-MINISTRU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MIHAI TUDOSE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Florian-Dorel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Bodog</w:t>
      </w:r>
      <w:proofErr w:type="spellEnd"/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Ionuţ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Mişa</w:t>
      </w:r>
      <w:proofErr w:type="spellEnd"/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27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703.</w:t>
      </w: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AA" w:rsidRDefault="002368AA" w:rsidP="0023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---------------</w:t>
      </w:r>
    </w:p>
    <w:p w:rsidR="000E57FE" w:rsidRDefault="000E57FE">
      <w:bookmarkStart w:id="0" w:name="_GoBack"/>
      <w:bookmarkEnd w:id="0"/>
    </w:p>
    <w:sectPr w:rsidR="000E57FE" w:rsidSect="002368AA">
      <w:pgSz w:w="11907" w:h="16839" w:code="9"/>
      <w:pgMar w:top="397" w:right="397" w:bottom="397" w:left="39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A"/>
    <w:rsid w:val="000058EE"/>
    <w:rsid w:val="000D3C0C"/>
    <w:rsid w:val="000E57FE"/>
    <w:rsid w:val="00197624"/>
    <w:rsid w:val="001E4E5A"/>
    <w:rsid w:val="00203087"/>
    <w:rsid w:val="002368AA"/>
    <w:rsid w:val="0039368F"/>
    <w:rsid w:val="003F5F2D"/>
    <w:rsid w:val="004224E1"/>
    <w:rsid w:val="00475BC2"/>
    <w:rsid w:val="0073123E"/>
    <w:rsid w:val="00765E41"/>
    <w:rsid w:val="00A21B8B"/>
    <w:rsid w:val="00B15692"/>
    <w:rsid w:val="00B15D32"/>
    <w:rsid w:val="00B5176A"/>
    <w:rsid w:val="00BA48D9"/>
    <w:rsid w:val="00DB2EAF"/>
    <w:rsid w:val="00DE0BFE"/>
    <w:rsid w:val="00E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B8B2-1FF5-4C34-8FC9-960C4C17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gyuriadm</dc:creator>
  <cp:keywords/>
  <dc:description/>
  <cp:lastModifiedBy>gyuriadm</cp:lastModifiedBy>
  <cp:revision>1</cp:revision>
  <dcterms:created xsi:type="dcterms:W3CDTF">2017-10-23T08:15:00Z</dcterms:created>
  <dcterms:modified xsi:type="dcterms:W3CDTF">2017-10-23T08:18:00Z</dcterms:modified>
</cp:coreProperties>
</file>