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96" w:rsidRDefault="00C66B96" w:rsidP="00C66B96">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ORDIN   Nr. 1301/500/2008 din 11 iulie 2008 - Partea 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28 februarie 2017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28 februarie 2017.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1301/500/2008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1745/780/2008</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1941/872/2008</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461/477/2010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423/118/2012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961/536/2013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361/238/2014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773/484/2014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275/162/2015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968/524/2015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1317/993/2015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1379/1023/2015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850 din 16 noiembrie 2015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1463/1036/2016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192/142/2017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406</w:t>
      </w:r>
      <w:r>
        <w:rPr>
          <w:rFonts w:ascii="Times New Roman" w:hAnsi="Times New Roman" w:cs="Times New Roman"/>
          <w:sz w:val="28"/>
          <w:szCs w:val="28"/>
        </w:rPr>
        <w:t xml:space="preserve"> alin. (1) lit. g) şi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din Legea nr. 95/2006 privind reforma în domeniul sănătăţii, cu modificările şi completările ulterioare;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 publice</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care fac parte integrantă din prezentul ordin.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prezentului ordin, termenii şi noţiunile folosite au următoarele semnificaţii: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Condiţiile privind prescrierile limitate ale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w:t>
      </w:r>
      <w:r>
        <w:rPr>
          <w:rFonts w:ascii="Times New Roman" w:hAnsi="Times New Roman" w:cs="Times New Roman"/>
          <w:sz w:val="28"/>
          <w:szCs w:val="28"/>
        </w:rPr>
        <w:lastRenderedPageBreak/>
        <w:t xml:space="preserve">prescripţie medicală, în sistemul de asigurări sociale de sănătate, aprobată prin Hotărârea Guvernului nr. 720/2008, şi codurile de restricţie ale acestora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schemelor terapeutice stabilite conform protocoalelor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este obligatorie pentru medicii aflaţi în relaţie contractuală cu casele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eliberarea şi decontarea medicamentelor corespunzătoare denumirilor comune internaţionale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şi (***) în sublista A, (**), (***) şi (****) în sublista B, (**), (***) şi (****) în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xml:space="preserve"> a sublistei C şi (**) în </w:t>
      </w:r>
      <w:r>
        <w:rPr>
          <w:rFonts w:ascii="Times New Roman" w:hAnsi="Times New Roman" w:cs="Times New Roman"/>
          <w:i/>
          <w:iCs/>
          <w:color w:val="008000"/>
          <w:sz w:val="28"/>
          <w:szCs w:val="28"/>
          <w:u w:val="single"/>
        </w:rPr>
        <w:t>secţiunea C3</w:t>
      </w:r>
      <w:r>
        <w:rPr>
          <w:rFonts w:ascii="Times New Roman" w:hAnsi="Times New Roman" w:cs="Times New Roman"/>
          <w:i/>
          <w:iCs/>
          <w:sz w:val="28"/>
          <w:szCs w:val="28"/>
        </w:rPr>
        <w:t xml:space="preserve"> a sublistei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 şi (****) în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a sublistei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Protocoalele terapeutice vor fi revizuite periodic.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Prezentul ordin se publică în Monitorul Oficial al României, Partea 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NR. ANEXĂ</w:t>
      </w:r>
      <w:r>
        <w:rPr>
          <w:rFonts w:ascii="Courier New" w:hAnsi="Courier New" w:cs="Courier New"/>
        </w:rPr>
        <w:t xml:space="preserve">| </w:t>
      </w:r>
      <w:r>
        <w:rPr>
          <w:rFonts w:ascii="Courier New" w:hAnsi="Courier New" w:cs="Courier New"/>
          <w:b/>
          <w:bCs/>
        </w:rPr>
        <w:t>COD</w:t>
      </w:r>
      <w:r>
        <w:rPr>
          <w:rFonts w:ascii="Courier New" w:hAnsi="Courier New" w:cs="Courier New"/>
        </w:rPr>
        <w:t xml:space="preserve">     | </w:t>
      </w:r>
      <w:r>
        <w:rPr>
          <w:rFonts w:ascii="Courier New" w:hAnsi="Courier New" w:cs="Courier New"/>
          <w:b/>
          <w:bCs/>
        </w:rPr>
        <w:t>TIP</w:t>
      </w:r>
      <w:r>
        <w:rPr>
          <w:rFonts w:ascii="Courier New" w:hAnsi="Courier New" w:cs="Courier New"/>
        </w:rPr>
        <w:t xml:space="preserve">|                      </w:t>
      </w:r>
      <w:r>
        <w:rPr>
          <w:rFonts w:ascii="Courier New" w:hAnsi="Courier New" w:cs="Courier New"/>
          <w:b/>
          <w:bCs/>
        </w:rPr>
        <w:t>DENUMIRE</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PROTOCOL</w:t>
      </w:r>
      <w:r>
        <w:rPr>
          <w:rFonts w:ascii="Courier New" w:hAnsi="Courier New" w:cs="Courier New"/>
        </w:rPr>
        <w:t>|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1 | A001E   | DCI| ORLISTATUM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2 | A002C   | DCI| PALONOSETRONUM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3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4 | A004C   | DCI| ONDASETRONUM, GRANISETRONUM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5 | A005E   | DCI| PARICALCITOLUM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6 | A006E   | DCI| CALCITRIOLUM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7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8 | A008E   | DCI| IMIGLUCERASUM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9 | A010N   | DCI| COMPLEX DE HIDROXID FER (III) SUCROZĂ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10 | A014E   | DCI| AGALSIDASUM BETA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11 | A015E   | DCI| INSULINUM LISPRO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12 | A016E   | DCI| INSULINUM ASPART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13 | A017E   | DCI| INSULINUM LISPRO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14 | A018E   | DCI| INSULINUM ASPART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14 | A019E   | DCI| INSULINUM GLULIZINA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bis|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15 | A020E   | DCI| PIOGLITAZONUM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16 | A021E   | DCI| ACIDUM TIOCTICUM (ALFA-LIPOICUM)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17 | A022E   | DCI| SITAGLIPTINUM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18 | A023E   | DCI| INSULINUM DETEMIR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19 | A024E   | DCI| INSULINUM GLARGINE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20 | A025E   | DCI| COMBINAŢII (PIOGLITAZONUM + METFORMIN)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21 | *** Abrogată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 | 22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23 | A028E   | DCI| EXENATIDUM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24 | A029E   | DCI| INSULINUM LISPRO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25 | A030Q   | DCI| AGLUCOSIDASUM ALFA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26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27 | AE01E   |    | PROTOCOL TERAPEUTIC ÎN DIABETUL ZAHARAT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28 | B008D   |    | PROTOCOL PENTRU PROFILAXIA ŞI TRATAMENTUL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 TROMBOEMBOLISMULUI VENOS ÎN AMBULATOR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29 | B009I   | DCI| CLOPIDOGRELUM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30 | B009N   | DCI| EPOETINUM BETA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31 | B010N   | DCI| EPOETINUM ALFA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32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33 | B011N   | DCI| DARBEPOETINUM ALFA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34 | B013K   |    | MEDICAŢIA ADJUVANTĂ TERAPIEI ANTIVIRALE ÎN HEPATITE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 CRONICE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35 | B014I   | DCI| SULODEXIDUM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36 | B015D   | DCI| EPTACOG ALFA ACTIVATUM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37 | B016I   | DCI| DIOSMINUM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38 | *** Abrogată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39 | BD01D   |    | PROTOCOL TERAPEUTIC AL HEMOFILIEI A şi B şi AL BOLII|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VON WILLEBRAND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40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41 | C002I   | DCI| ALPROSTADILUM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42 | C003I   | DCI| IVABRADINUM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43 | C004I   | DCI| ACID OMEGA-3-ESTERI ETILICI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44 | C005I   | DCI| SARTANI ÎN INSUFICIENŢA CARDIACĂ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45 | C008N   | DCI| IRBESARTANUM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46 | CE01E   |    | PROTOCOL DE PRESCRIERE A MEDICAMENTELOR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 HIPOLIPEMIANTE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47 | CI01I   | DCI| Protocol terapeutic în hipertensiunea arterială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pulmonară: SILDENAFILUM, BOSENTANUM, AMBRISENTANUM,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MACITENTANUM, RIOCIGUAT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48 | D001L   | DCI| DERMATOCORTICOIZI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49 | G001C   | DCI| CABERGOLINUM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50 | G002N   | DCI| ESTRADIOLUM VALERAT + DIENOGEST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51 | G003N   | DCI| FOLLITROPINUM ALFA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52 | G004N   | DCI| GANIRELIXUM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53 | G005N   | DCI| LEVONORGESTRELUM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54 | G006N   | DCI| LUTROPINA ALFA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55 | G007N   | DCI| TIBOLONUM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56 | G008N   | DCI| FOLLITROPINUM BETA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57 | G009N   | DCI| SOLIFENACINUM SUCCINAT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58 | G010N   | DCI| TOLTERODINUM/SOLIFENACINUM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59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60 | H003N   | DCI| CINACALCET HIDROCLORID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61 | H004E   | DCI| CETRORELIXUM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62 | H005E   | DCI| PROTOCOL TERAPEUTIC ÎN ACROMEGALIE ŞI GIGANTISM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63 | H006C   | DCI| PROTOCOL TERAPEUTIC PENTRU TUMORILE NEUROENDOCRINE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64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65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66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67 | H011Q   | DCI| SOMATROPINUM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68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69 | J001G   | DCI| IMUNOGLOBULINĂ NORMALĂ PENTRU ADMINISTRARE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 INTRAVASCULARĂ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70 | J002N   | DCI| RIBAVIRINUM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71 | J003N   | DCI| PEGINTERFERONUM ALFA 2B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72 | J004N   | DCI| PEGINTERFERONUM ALFA 2A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73 | J005N   | DCI| LAMIVUDINUM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74 | J006N   | DCI| INTERFERONUM ALFA 2B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75 | J007N   | DCI| INTERFERONUM ALFA 2A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76 | J008N   | DCI| ENTECAVIRUM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77 | J009N   | DCI| ADEFOVIRUM DIPIVOXILUM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78 | J010D   | DCI| CASPOFUNGINUM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79 | J012B   | DCI| VORICONAZOLUM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80 | L001G   | DCI| MITOXANTRONUM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81 | L002G   | DCI| TRATAMENT IMUNOMODULATOR - SCLEROZĂ MULTIPLĂ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82 | L003C   | DCI| FULVESTRANTUM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83 | L004C   | DCI| BEVACIZUMABUM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84 | L008C   | DCI| IMATINIBUM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85 | L012C   | DCI| BORTEZOMIBUM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86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87 | L014C   | DCI| RITUXIMABUM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88 | L015D   | DCI| ANAGRELIDUM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89 | L016C   | DCI| INTERFERON ALFA 2B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90 | L022B   | DCI| EPOETINUM ÎN ANEMIA ONCOLOGICĂ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91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92 | L025C   | DCI| CYPROTERONUM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93 | L026C   | DCI| TRASTUZUMABUMUM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94 | *** Abrogată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95 | *** Abrogată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96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97 | L031C   | DCI| ERLOTINIBUM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98 | L032C   | DCI| FILGRASTIMUM/PEGFILGRASTIMUM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99 | L033C   | DCI| TRASTUZUMABUM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|100 | L034K   |    | BOALĂ CRONICĂ INFLAMATORIE INTESTINALĂ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|101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|102 | L037C   | DCI| CETUXIMABUM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|103 | L038C   | DCI| SORAFENIBUM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|104 | L039M   | DCI| PROTOCOL TERAPEUTIC ÎN ARTRITA IDIOPATICĂ JUVENILĂ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 ETANERCEPTUM**, ABATACEPTUM**,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TOCILIZUMABUM**, GOLIMUMABUM**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|105 | L040M   | DCI| PROTOCOL TERAPEUTIC ÎN ARTROPATIA PSORIAZICĂ PRIVIND|</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UTILIZAREA AGENŢILOR BIOLOGICI ADALIMUMABUM**,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 (ORIGINAL ŞI BIOSIMILAR),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GOLIMUMABUM**, INFLIXIMABUM** (ORIGINAL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BIOSIMILAR)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|106 | L041M   | DCI| PROTOCOL TERAPEUTIC ÎN SPONDILITA ANCHILOZANTĂ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 CERTOLIZUMABUM**Ω, ETANERCEPTUM**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(ORIGINAL ŞI BIOSIMILAR), GOLIMUMABUM**,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 (ORIGINAL ŞI BIOSIMILAR)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|107 | L042C   | DCI| SUNITINIBUM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|108 | L043M   | DCI| PROTOCOL TERAPEUTIC ÎN POLIARTRITA REUMATOIDĂ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PRIVIND UTILIZAREA AGENŢILOR BIOLOGICI: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INFLIXIMABUM** (ORIGINAL ŞI BIOSIMILAR),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ETANERCEPTUM** (ORIGINAL ŞI BIOSIMILAR),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ADALIMUMABUM**, GOLIMUMABUM**, CERTOLIZUMABUM**,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RITUXIMABUM**, TOCILIZUMABUM**, ABATACEPTUM**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|109 | L044L   |    | PROTOCOL TERAPEUTIC ÎN PSORIAZIS - AGENŢI BIOLOGICI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|110 | L045M   |    | PROTOCOL TERAPEUTIC PENTRU COLAGENOZELE MAJORE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 (LUPUS ERITEMATOS SISTEMIC, SCLERODERMIE SISTEMICĂ,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 DERMATO/POLIMIOZITE, VASCULITE SISTEMICE)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|111 | L046C   | DCI| TEMOZOLOMIDUM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|112 | L047C   | DCI| PEMETREXEDUM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|113 | L048C   | DCI| FLUDARABINUM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|114 | L049C   | DCI| DOCETAXELUM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|115 | L050C   | DCI| INTERFERONUM ALFA 2A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 |116 | LB01B   | DCI| HEPATITĂ CRONICĂ ŞI CIROZĂ HEPATICĂ CU VIRUS VHB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|117 | LB02B   | DCI| HEPATITĂ CRONICĂ ŞI CIROZĂ HEPATICĂ COMPENSATĂ CU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VHC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|118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|119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|120 | M003M   | DCI| ACIDUM ALENDRONICUM; ACIDUM RISEDRONICUM; ACIDUM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ZOLENDRONICUM; COMBINAŢII (ACIDUM ALENDRONICUM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COLECALCIFEROLUM)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|121 | N001F   | DCI| MEMANTINUM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|122 | N002F   | DCI| MILNACIPRANUM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|123 | N003F   | DCI| OLANZAPINUM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|124 | N004F   | DCI| RISPERIDONUM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|125 | N005F   | DCI| QUETIAPINUM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|126 | N006F   | DCI| AMISULPRIDUM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|127 | N007F   | DCI| ARIPIPRAZOLUM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|128 | N008F   | DCI| CITALOPRAMUM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|129 | N009F   | DCI| ESCITALOPRAMUM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|130 | N010F   | DCI| TRAZODONUM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|131 | N011F   | DCI| TIANEPTINUM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|132 | N012F   | DCI| LAMOTRIGINUM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|133 | N013F   | DCI| VENLAFAXINUM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|134 | N014F   | DCI| DULOXETINUM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|135 | N015F   | DCI| FLUPENTIXOLUM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|136 | N016F   | DCI| CLOZAPINUM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|137 | N017F   | DCI| SERTINDOL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|138 | N018F   | DCI| ZIPRASIDONUM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|139 | N019F   | DCI| ZUCLOPENTHIXOLUM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|140 | N020G   | DCI| DONEPEZILUM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|141 | N021G   | DCI| RIVASTIGMINUM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|142 | N022G   | DCI| GALANTAMINUM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|143 | N024G   | DCI| RILUZOLUM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|144 | N025G   |    | PROTOCOL DE TRATAMENT ÎN DUREREA NEUROPATĂ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|145 | N026F   | DCI| HIDROLIZAT DIN CREIER DE PORCINĂ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|146 | N028F   | DCI| PALIPERIDONUM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|147 | N030C   |    | DURERE CRONICĂ DIN CANCER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|148 | N032G   | DCI| PREGABALINUM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|149 | NG01G   |    | PROTOCOL PENTRU TERAPIA MEDICAMENTOASĂ CRONICĂ 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 EPILEPSIEI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|150 | V001D   | DCI| DEFEROXAMINUM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|151 | V002D   | DCI| DEFERASIROXUM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|152 | V003D   | DCI| SEVELAMER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|153 | V004N   | DCI| AMINOACIZI, INCLUSIV COMBINAŢII CU POLIPEPTIDE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|154 | R001E   | DCI| ERDOSTEINUM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#M5</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|155 | H006E   |    | PROTOCOL TERAPEUTIC PENTRU DIAGNOSTICUL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TRATAMENTUL COPIILOR CU DEFICIT DE HORMON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CREŞTERE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|156 | L001C   | DCI| ACIDUM CLODRONICUM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|157 | L002C   | DCI| ACIDUM IBANDRONICUM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|158 | L005C   |    | ACIDUM PAMIDRONICUM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|159 | L006C   |    | ACIDUM ZOLEDRONICUM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|160 | D002L   | DCI| ACITRETINUM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|161 | N0020F  | DCI| ATOMOXETINUM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|162 | N0021F  | DCI| METHYLFENIDATUM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|163 | N0026G  | DCI| ROTIGOTINUM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|164 | L039C   | DCI| LEUPRORELINUM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|165 | L040C   | DCI| GOSERELINUM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|166 | L047E   | DCI| TRIPTORELINUM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#M6</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|167 | L020F   | DCI| BUPROPIONUM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|168 | N03AX17 | DCI| STIRIPENTOLUM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|169 | H01CB05 | DCI| PASIREOTIDUM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1. |170 | L01BB06 | DCI| CLOFARABINUM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|171 | L01BB07 | DCI| NELARABINUM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|172 | L01BC08 | DCI| DECITABINUM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|173 | L01CX01 | DCI| TRABECTEDINUM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|174 | L01XC10 | DCI| OFATUMUMAB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|175 | L01XE06 | DCI| DASATINIBUM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|176 | L01XE08 | DCI| NILOTINIB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|177 | L01XE10 | DCI| EVEROLIMUS (VOTUBIA)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|178 | L01XE18 | DCI| RUXOLITINIBUM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|179 | CI01I   | DCI| BOSENTANUM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|180 | C02KX02 | DCI| TAFAMIDIS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|181 | B02BX04 | DCI| ROMIPLOSTINUM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|182 | A16AX07S| DCI| SAPROPTERINUM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#M7</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|183 | A16AX07 | DCI| PLERIXAFOR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|184 | A10BH03 | DCI| SAXAGLIPTINUM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|185 | A10BX09 | DCI| DAPAGLIFLOZINUM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|186 | A10BD07 | DCI| COMBINAŢII (SITAGLIPTINUM + METFORMINUM)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|187 | A10BD10 | DCI| COMBINAŢII (SAXAGLIPTINUM + METFORMINUM)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concentraţia 2,5 mg/1000 mg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|188 | R03AC18 | DCI| INDACATEROLUM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|189 | R03BB06 | DCI| GLICOPIRONIUM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|190 | B03XA03 | DCI| METOXI-POLIETILENGLICOL EPOETIN BETA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#M8</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|191 | B03XA03 | DCI| EPOETINUM ZETA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#M10</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|192 | J05AX12 | DCI| DOLUTEGRAVIRUM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|193 |         | DCI| OMBITASVIRUM + PARITAPREVIRUM + RITONAVIRUM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         |    | DASABUVIRUM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|194 | B01AE07 | DCI| DABIGATRANUM ETEXILATUM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|195 | B01AF02 | DCI| APIXABANUM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|196 | *** Abrogată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|197 | L01XC12 | DCI| BRENTUXIMAB VEDOTIN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|198 | L01XE11 | DCI| PAZOPANIB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|199 | L01XE16 | DCI| CRIZOTINIBUM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|200 | L01XE23 | DCI| DABRAFENIBUM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|201 | L02BX03 | DCI| ABIRATERONUM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|202 | R03DX05 | DCI| OMALIZUMABUM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|203 | A10BH02 | DCI| VILDAGLIPTINUM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|204 | A10BX10 | DCI| LIXISENATIDUM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|205 | B01AF01 | DCI| RIVAROXABANUM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|206 | C10BA06 | DCI| COMBINAŢII (ROSVASTATINUM + EZETINIBUM)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|207 | H05AA02 | DCI| TERIPARATIDUM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|208 | L01BC07 | DCI| AZACITIDINUM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|209 | L01XC08 | DCI| PANITUMUMABUM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|210 | L01XE10A| DCI| EVEROLIMUS (AFINITOR)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|211 | L01XE07 | DCI| LAPATINIBUM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|212 | L01XE13 | DCI| AFATINIBUM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|213 | L01XE14 | DCI| BOSUTINIBUM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|214 | L01XE17 | DCI| AXITINIBUM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|215 | L01XE27 | DCI| IBRUTINIBUM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|216 | L01XX44 | DCI| AFLIBERCEPTUM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|217 | L01XX46 | DCI| OLAPARIBUM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|218 | L04AA31 | DCI| TERIFLUNOMIDUM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|219 | L04AX02 | DCI| TALIDOMIDUM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|220 | L04AX05 | DCI| PIRFENIDONUM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|221 | R03AL05 | DCI| COMBINAŢII (ACLIDINIUM BROMIDUM + FORMOTEROLUM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FUMARAT)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|222 |         | DCI| COMBINAŢII (METOPROLOLUM + IVABRADINUM)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#M14</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|223 | L01XC15 | DCI| OBINUTUZUMAB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|244 | L01XE24 | DCI| PONATINIBUM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|225 | B02BX05 | DCI| ELTROMBOPAG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154.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lit. e) din Ordinul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am considerat că în mod implicit se impune şi completarea tabelului cu poziţia 154.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155 - 166.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36 - 47 din Ordinul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am considerat că în mod implicit se impune şi completarea tabelului cu poziţiile 155 - 166.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167.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49)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am considerat că în mod implicit se impune şi completarea tabelului cu poziţia 167.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168 - 183.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773/484/2014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 am considerat că în mod implicit se impune şi completarea tabelului cu poziţiile 168 - 183.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184 - 191.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22 din Ordinul ministrului sănătăţii şi al preşedintelui Casei Naţionale de Asigurări de Sănătate nr. 275/162/2015 (</w:t>
      </w:r>
      <w:r>
        <w:rPr>
          <w:rFonts w:ascii="Times New Roman" w:hAnsi="Times New Roman" w:cs="Times New Roman"/>
          <w:b/>
          <w:bCs/>
          <w:i/>
          <w:iCs/>
          <w:color w:val="008000"/>
          <w:sz w:val="28"/>
          <w:szCs w:val="28"/>
          <w:u w:val="single"/>
        </w:rPr>
        <w:t>#M8</w:t>
      </w:r>
      <w:r>
        <w:rPr>
          <w:rFonts w:ascii="Times New Roman" w:hAnsi="Times New Roman" w:cs="Times New Roman"/>
          <w:i/>
          <w:iCs/>
          <w:sz w:val="28"/>
          <w:szCs w:val="28"/>
        </w:rPr>
        <w:t>), am considerat că în mod implicit se impune şi completarea tabelului cu poziţiile 184 - 191.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Toate denumirile din cadrul tabelului au fost modificate în conformitate cu actele normative modificatoare.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ORLISTATUM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CRITERIILE DE ELIGIBILITATE PENTRU INCLUDEREA ÎN TRATAMENTUL SPECIFIC ŞI ALEGEREA SCHEMEI TERAPEUTICE PENTRU PACIENŢII CU OBEZITATE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cea mai frecventă tulburare de nutriţie ce afectează copiii, adolescenţii şi adulţii, indiferent de sex, rasă sau stare socio-economică. Este o epidemie globală, cu o prevalenţă în continuă creştere, România ocupând locul 3 printre ţările europene. Se estimează că în lume 1,1 miliarde de persoane sunt hiperponderale, din care 312 milioane sunt obeze.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prezintă o problemă de sănătate publică nu numai prin prevalenţa sa la toate categoriile de vârstă, ci şi prin implicaţiile socio-economice şi mai ales prin comorbidităţile asociate care cresc riscul relativ al mortalităţii la 1,5 - 2,7: diabetul zaharat, dislipidemia, complicaţiile cardiovasculare, cancerul.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o boală multifactorială, caracterizată printr-un dezechilibru între aportul de energie şi consumul de energie ale organismului.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consecinţă, reducerea aportului energetic prin modificarea dietei, schimbarea comportamentului alimentar reprezintă alături de creşterea activităţii fizice mijloace eficiente de reducere a excesului ponderal.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acţionează prin inhibarea specifică şi de lungă durată a lipazelor gastrointestinale, scăzând astfel absorbţia lipidelor cu cea 30%.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mecanismului de acţiune la nivel local, este singurul agent medicamentos din clasa sa terapeutică care nu are efecte sistemice: nici asupra sistemului nervos central (insomnie, cefalee, ameţeli, anxietate, depresie, uscăciunea gurii, pierderi de memorie, atacuri de panică, parestezii) şi nici asupra sistemului cardio-vascular (tahicardie, aritmii cardiace, hipertensiune arterială).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ORLISTAT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cu vârste cuprinse între 18 şi 26 ani eligibili pentru tratamentul cu orlistat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vârste cuprinse între 18 şi 26 ani care nu realizează venituri vor primi tratament cu orlistat doar dacă: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30 Kg/mp cu prezenţa a cel puţin uneia din următoarele comorbidităţi: diabet zaharat tip II, dislipidemie, boală coronariană ischemică, HTA controlată terapeutic, steatoză hepatică, steato-hepatită, apnee de somn, artroze, osteoartrite, hipercorticism reactiv, tulburare gonadică; medicaţia se va administra acestor pacienţi doar dacă nu au contraindicaţii de tratament cu orlistat.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un IMC &gt;/= 35 Kg/mp, cu sau fără comorbidităţi asociate, dacă nu au contraindicaţiile tratamentului cu orlistat.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 dovedit eşecul terapiei standard - nu s-a produs o scădere ponderală de minim 3% şi/sau nu s-au îmbunătăţit parametrii metabolici după 12 săptămâni de dietă şi activitate fizică.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Tratamentul trebuie iniţiat numai după excluderea disfuncţiilor endocrinologice: tiroidiene, suprarenale sau hipotalamice tumorale.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vor exclude de la terapia cu orlistat pacienţii cu afectare renală, hepatică sau colestatică (de altă etiologie decât cea steatozică), gastrointestinală (sindroame de malabsorbţie) sau pulmonară (cu excepţia astmului bronşic sau a apneei de somn).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se va administra Orlistat pacientelor însărcinate sau care alăptează.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8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includerii într-un program de învăţământ şi dovada nerealizării de venituri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 circumferinţa şoldului şi raportul talie/şold.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etapelor şi ritmului de creştere în greutate;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rezultatelor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antecedentelor fiziologice şi patologice;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apariţiei şi evoluţiei comorbidităţilor asociate.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8 săptămâni) obligatoriu prezente în dosarul pacientului pentru iniţierea tratamentului cu orlistat: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hemoglobina glicozilată la pacienţii cu diabet zaharat, colesterol total, LDL-colesterol, HDL-colesterol, trigliceride, TGO, TGP, markeri de hepatită virală la pacienţii cu valori crescute ale transaminazelor, uree, creatinină;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consult cardiologie;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TSH, free T4, catecolamine plasmatice sau metaboliţii lor la pacienţii cu HTA controlată terapeutic, cortizol plasmatic, LH, FSH, PRL la femeile cu dereglările ciclului menstrual, testosteron plasmatic şi prolactină la bărbaţi;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la femeile cu dereglări ale ciclului menstrual.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ORLISTAT AL PACIENŢILOR OBEZI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IMC, topografia ţesutului adipos şi prezenţa complicaţiilor specifice obezităţii (metabolice, cardio-vasculare, respiratorii, endocrine, osteo-articulare) documentate: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IMC &gt;/= 30 Kg/mp cu </w:t>
      </w:r>
      <w:r>
        <w:rPr>
          <w:rFonts w:ascii="Times New Roman" w:hAnsi="Times New Roman" w:cs="Times New Roman"/>
          <w:b/>
          <w:bCs/>
          <w:sz w:val="28"/>
          <w:szCs w:val="28"/>
        </w:rPr>
        <w:t>mai mult de o</w:t>
      </w:r>
      <w:r>
        <w:rPr>
          <w:rFonts w:ascii="Times New Roman" w:hAnsi="Times New Roman" w:cs="Times New Roman"/>
          <w:sz w:val="28"/>
          <w:szCs w:val="28"/>
        </w:rPr>
        <w:t xml:space="preserve"> comorbiditate asociată;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IMC &gt;/= 35 Kg/mp cu </w:t>
      </w:r>
      <w:r>
        <w:rPr>
          <w:rFonts w:ascii="Times New Roman" w:hAnsi="Times New Roman" w:cs="Times New Roman"/>
          <w:b/>
          <w:bCs/>
          <w:sz w:val="28"/>
          <w:szCs w:val="28"/>
        </w:rPr>
        <w:t>o</w:t>
      </w:r>
      <w:r>
        <w:rPr>
          <w:rFonts w:ascii="Times New Roman" w:hAnsi="Times New Roman" w:cs="Times New Roman"/>
          <w:sz w:val="28"/>
          <w:szCs w:val="28"/>
        </w:rPr>
        <w:t xml:space="preserve"> comorbiditate asociată;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IMC &gt;/= 40 Kg/mp cu sau fără comorbidităţi asociate;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Topografia abdominală a ţesutului adipos (raport talie/şold &gt; 1 la bărbat şi 0,8 la femeie), topografie asociată cu un risc crescut de complicaţii metabolice şi cardio-vasculare;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Probleme psihologice privind stima de sine şi integrarea socială (consult psihologic de specialitate).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OBEZITATE AFLAT ÎN TRATAMENT CU ORLISTAT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 expuse la punctul 1.1. de către medicul specialist endocrinolog sau diabetolog.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modificarea comportamentului alimentar şi creşterea activităţii fizice.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poate fi omisă.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pot asocia suplimente nutritive care să conţină vitamine liposolubile - îndeosebi vitamina D, dar şi vitaminele A, K, 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cu viaţă sexuală activă vor utiliza în timpul tratamentului cu Orlistat metode contraceptive şi vor anunţa medicul curant imediat după eventuala pozitivare a unui test de sarcină.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ÎN MONITORIZAREA PACIENŢILOR DIN PROTOCOLUL TERAPEUTIC CU ORLISTAT (XENICAL)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orlistat vor fi efectuate de un </w:t>
      </w:r>
      <w:r>
        <w:rPr>
          <w:rFonts w:ascii="Times New Roman" w:hAnsi="Times New Roman" w:cs="Times New Roman"/>
          <w:b/>
          <w:bCs/>
          <w:sz w:val="28"/>
          <w:szCs w:val="28"/>
        </w:rPr>
        <w:t>medic specialist endocrinolog sau diabetolog</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 Evaluările vor cuprinde caracteristicile antropometrice (greutate corporală, circumferinţă talie, circumferinţă şolduri, raport talie/şold), glicemia bazală, testul oral de toleranţă la glucoză sau hemoglobina glicozilată la pacienţii diabetici, colesterolul total, HDL-colesterolul, LDL-colesterolul, trigliceridele serice, TGO, TGP, EKG, consultul cardiologie. Dozările hormonale şi ecografia utero-ovariană vor fi repetate numai dacă evaluarea iniţială pentru includerea în Programul terapeutic au fost modificate.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parametrilor metabolici: diabet zaharat, dislipidemie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Lipsa scăderii ponderale sau scădere ponderală insuficientă (a se vedea punctul IV.2)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PROTOCOLUL DE TRATAMENT CU ORLISTAT A PACIENŢILOR CU OBEZITATE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care au contraindicaţie la tratamentul cu orlistat: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renală;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hepatică sau colestatică (de altă etiologie decât cea steatozică);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gastrointestinală (sindroame de malabsorbţie);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pulmonară (cu excepţia astmului bronşic sau a apneei de somn).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pacientele însărcinate sau care alăptează.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care nu întrunesc nici unul din criteriile de eficienţă terapeutică de la punctul IV.2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reacţiilor adverse sau contraindicaţiilor la tratamentul cu orlistat documentate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Apariţia sarcinii în cursul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Complianţă scăzută la tratament şi 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Încheierea a 12 luni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ELIGIBILITATE PENTRU INCLUDEREA ÎN TRATAMENTUL SPECIFIC ŞI ALEGEREA SCHEMEI TERAPEUTICE PENTRU PACIENŢII CU OBEZITATE TRATAŢI CU ORLISTATUM, CU VÂRSTA CUPRINSĂ ÎNTRE 12 ŞI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este singurul medicament anti-obezitate care s-a dovedit eficient şi sigur la grupa de vârstă cuprinsă între 12 şi 16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PROTOCOLUL TERAPEUTIC CU ORLISTAT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 copii eligibili pentru tratamentul cu orlistat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cu </w:t>
      </w:r>
      <w:r>
        <w:rPr>
          <w:rFonts w:ascii="Times New Roman" w:hAnsi="Times New Roman" w:cs="Times New Roman"/>
          <w:b/>
          <w:bCs/>
          <w:sz w:val="28"/>
          <w:szCs w:val="28"/>
        </w:rPr>
        <w:t>vârste mai mari de 12 ani</w:t>
      </w:r>
      <w:r>
        <w:rPr>
          <w:rFonts w:ascii="Times New Roman" w:hAnsi="Times New Roman" w:cs="Times New Roman"/>
          <w:sz w:val="28"/>
          <w:szCs w:val="28"/>
        </w:rPr>
        <w:t xml:space="preserve"> vor primi tratament cu orlistat doar dacă: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5 unităţi peste percentila 95 sau un IMC &gt;/= 3 unităţi peste percentila 95 dar cu comorbidităţi semnificative persistente în pofida terapiei standard (dietă şi activitate fizică): diabet zaharat sau intoleranţă la glucoza, dislipidemie, hipertensiune arterială, steatoză, apnee de somn, complicaţii ortopedice.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 dovedit eşecul terapiei standard - nu s-a produs o scădere ponderală de minim 3% sau nu s-au îmbunătăţit parametrii metabolici după 12 săptămâni de dietă şi activitate fizică.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Tratamentul trebuie iniţiat numai după excluderea disfuncţiilor endocrinologice: tiroidiene, suprarenale sau hipotalamice tumorale.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se va asocia terapia cu orlistat la altă medicaţie utilizată pentru controlul obezităţii.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Se vor exclude de la terapia cu orlistat pacienţii cu afectare renală, hepatică sau colestatică (de altă etiologie decât cea steatozică), gastrointestinală (sindroame de malabsorbţie) sau pulmonară (cu excepţia astmului bronşic sau a apneei de somn).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 se va administra Orlistat adolescentelor însărcinate sau care alăptează.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Tratamentul trebuie început la indicaţia şi sub supravegherea unor medici specialişti cu experienţă în prescrierea orlistatului la această grupă de vârstă.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orlistat (evaluări nu mai vechi de 1 lună):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Calcularea indicelui de masă corporală (IMC) şi înscrierea acestuia pe nomogramele de creştere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Măsurarea tensiunii arteriale şi compararea acesteia cu valorile normale pentru fiecare categorie de vârstă.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eventualei </w:t>
      </w:r>
      <w:r>
        <w:rPr>
          <w:rFonts w:ascii="Times New Roman" w:hAnsi="Times New Roman" w:cs="Times New Roman"/>
          <w:sz w:val="28"/>
          <w:szCs w:val="28"/>
          <w:u w:val="single"/>
        </w:rPr>
        <w:t>terapii</w:t>
      </w:r>
      <w:r>
        <w:rPr>
          <w:rFonts w:ascii="Times New Roman" w:hAnsi="Times New Roman" w:cs="Times New Roman"/>
          <w:sz w:val="28"/>
          <w:szCs w:val="28"/>
        </w:rPr>
        <w:t xml:space="preserve"> urmate (terapie standard comportamentală - dietă şi activitate fizică sau terapie medicamentoasă), 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3 luni) obligatoriu prezente în dosarul pacientului pentru iniţierea tratamentului cu orlistat: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insulinemie a jeun, profil lipidic, transaminaze, uree, creatinină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Explorarea unei eventuale disfuncţii endocrine (atunci când aceasta este sugerată de contextul clinic): tiroidiene, suprarenale sau hipotalamice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ORLISTAT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Caracteristicile antropometrice enumerate la punctul I.2.A.;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Prezenţa comorbidităţilor sau a complicaţiilor: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diabet zaharat sau toleranţă inadecvată la glucoză sau rezistenţă la insulină (apreciate prin glicemia a jeun, testul de toleranţă la glucoză oral sau dozarea insulinemiei a jeun - insulinemia bazală mai mare de 15 mIU/mL);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coexistenţa dislipidemiei (profil lipidic: colesterolul total &gt; 200 mg/dl, LDL-colesterolul &gt; 129 mg/dl, trigliceride serice &gt; 200 mg/dl);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steatoza hepatică (citoliză hepatică cu markeri de hepatită infecţioasă negativi);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prezenţa hipertensiunii arteriale (comparativ cu valorile normale pe grupe de vârstă);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existenţa apneei de somn;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probleme ortopedice;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probleme psihologice privind stima de sine şi integrarea socială.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Dorinţa pacienţilor de a urma tratamentul medicamentos (documentată în scris de el însuşi şi de aparţinători),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Eşecul dovedit al dietei izolate asupra scăderii ponderale - nu s-a produs o scădere ponderală de minim 5% după 12 săptămâni de dietă şi activitate fizică (punctul II.1.B).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 COPIL CU OBEZITATE AFLAT ÎN TRATAMENT CU ORLISTAT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început la indicaţia şi sub supravegherea unor medici specialişti cu experienţă în prescrierea orlistatului la această grupă de vârstă (diabetologi, nutriţionişti, pediatri, endocrinologi).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şi activitate fizică.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trebuie omisă.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vor asocia suplimente nutritive care să conţină vitamine liposolubile - îndeosebi vitamina D, dar şi vitaminele A, K, 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adolescente cu viaţă sexuală activă vor utiliza în timpul tratamentului cu Orlistat metode contraceptive şi vor anunţa medicul curant imediat după eventuala pozitivizare a unui test de sarcină.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ÎN TRATAMENT CU ORLISTAT (XENICAL)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în tratament cu orlistat vor fi efectuate de un </w:t>
      </w:r>
      <w:r>
        <w:rPr>
          <w:rFonts w:ascii="Times New Roman" w:hAnsi="Times New Roman" w:cs="Times New Roman"/>
          <w:b/>
          <w:bCs/>
          <w:sz w:val="28"/>
          <w:szCs w:val="28"/>
        </w:rPr>
        <w:t>medic specialist endocrinolog, diabetolog - nutriţionist sau pediatru</w:t>
      </w:r>
      <w:r>
        <w:rPr>
          <w:rFonts w:ascii="Times New Roman" w:hAnsi="Times New Roman" w:cs="Times New Roman"/>
          <w:sz w:val="28"/>
          <w:szCs w:val="28"/>
        </w:rPr>
        <w:t xml:space="preserve">, numiţi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Revenirea la normal a parametrilor metabolici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 (necesită reevaluarea complianţei la tratamentul medicamentos şi la modificarea stilului de viaţă)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Evoluţia complicaţiilor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orlistat avizul de principiu al comisiei CJAS va fi dat pentru un an de tratament cu doză de 360 mg/zi, în trei prize.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orlistat, ineficienţa acestuia (punctul IV.3)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DE TRATAMENT CU ORLISTAT A PACIENŢILOR - COPII CU OBEZITATE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nici unul din criteriile de eficienţă terapeutică de la punctul IV.2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orlistat documentate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sarcinii la adolescente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Complianţă scăzută la tratament şi 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mod uzual tratamentul nu trebuie continuat mai mult de 12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PALONOSETRONUM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 EMESIS indus de chimioterapie: simptome acute de greaţă şi vărsătură asociate chimioterapiei înalt şi moderat emetogene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EMESIS-UL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Anticipator (înainte de instituirea chimioterapiei)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Acut (apărut în primele 24 h postchimioterapie)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debut tardiv (apărut între 24 h şi 120 h postchimioterapie)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peste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poate fi administrat oricărui pacient care se află în regim terapeutic cu antineoplazice/chimioterapice înalt şi moderat emetogene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administrare unică - o doză de palonosetron este de 0,25 mg, intravenos, în bolus, cu 30 de minute înainte de începerea chimioterpiei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necesară ajustarea sau scăderea dozelor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studiile clinice au demonstrat siguranţa utilizării până la 9 cicluri de chimioterapie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parametrii clinici: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complet (fără emeză şi fără medicaţie de urgenţă)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 complet (răspuns complet şi nu mai mult de greaţă uşoară)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fără greaţă (conform Scala Likert)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parametrii paraclinici:</w:t>
      </w:r>
      <w:r>
        <w:rPr>
          <w:rFonts w:ascii="Times New Roman" w:hAnsi="Times New Roman" w:cs="Times New Roman"/>
          <w:sz w:val="28"/>
          <w:szCs w:val="28"/>
        </w:rPr>
        <w:t xml:space="preserve"> În timpul tratamentului cu palonosetron (Aloxi), nu s-au înregistrat modificări ale testelor de laborator, semnelor vitale şi EKG.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periodicitate:</w:t>
      </w:r>
      <w:r>
        <w:rPr>
          <w:rFonts w:ascii="Times New Roman" w:hAnsi="Times New Roman" w:cs="Times New Roman"/>
          <w:sz w:val="28"/>
          <w:szCs w:val="28"/>
        </w:rPr>
        <w:t xml:space="preserve"> respectă periodicitatea chimioterapiei instituite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 - nu este cazul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Non-responder: nu există criterii de excludere/renunţare la medicaţie antiemetică la pacienţii care prezintă emeză refractară la tratament şi necesită medicaţie de urgenţă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 - nu se aplică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din specialităţile oncologie medicală şi oncologie hematologică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SIBUTRAMINUM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ONDASETRONUM, GRANISETRONUM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GREAŢA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Definiţie: senzaţia neplăcută a nevoii de a vomita, adesea însoţită de simptome autonome, ex: paloare, transpiraţie rece, salivaţie, tahicardie, diaree.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VOMA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Definiţie: expulzarea forţată a conţinutului gastric prin gură.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Evaluaţi greaţa/vărsăturile - care sunt cele mai probabile cauze?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Trataţi potenţialele cauze reversibile/factori ce pot agrava greaţa ex. constipaţie severă, durere severă, infecţie, tuse, hipercalcemie, anxietatea, candidoza, medicamente (AINS, AIS, Morfina)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Prescrieţi cel mai potrivit antiemetic - de prima linie pentru fiecare situaţie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Prescrieţi medicaţie regulat şi "la nevoie".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greaţa persistă/vărsăturile sunt frecvente - prescrieţi SC (pe fluturaş/seringă automată) sau PR.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 schimbaţi calea de administrare până când greaţa nu dispare.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Evaluaţi regulat răspunsul la antiemetic.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Optimizaţi doza de antiemetic. Dacă aveţi un beneficiu mic/nu aveţi beneficiu după 24 - 48 h, reevaluaţi posibilele cauze ale senzaţiei de greaţă.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Aţi găsit cauza reală?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 schimbaţi pe un antiemetic alternativ.</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DA - schimbaţi pe un antiemetic de linia a II-a.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dintre pacienţi au nevoie de mai mult de un antiemetic (etiologie multifactorială).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CAUZA</w:t>
      </w:r>
      <w:r>
        <w:rPr>
          <w:rFonts w:ascii="Courier New" w:hAnsi="Courier New" w:cs="Courier New"/>
        </w:rPr>
        <w:t xml:space="preserve">        |     </w:t>
      </w:r>
      <w:r>
        <w:rPr>
          <w:rFonts w:ascii="Courier New" w:hAnsi="Courier New" w:cs="Courier New"/>
          <w:b/>
          <w:bCs/>
        </w:rPr>
        <w:t>Medicament I alegere</w:t>
      </w:r>
      <w:r>
        <w:rPr>
          <w:rFonts w:ascii="Courier New" w:hAnsi="Courier New" w:cs="Courier New"/>
        </w:rPr>
        <w:t xml:space="preserve">     | </w:t>
      </w:r>
      <w:r>
        <w:rPr>
          <w:rFonts w:ascii="Courier New" w:hAnsi="Courier New" w:cs="Courier New"/>
          <w:b/>
          <w:bCs/>
        </w:rPr>
        <w:t>Medicament a II-a alegere</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Medicamentos indusă| Haloperidol 1.5 mg - 3 mg    | Levomepromazina 6,25 -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(opioide,          | seara/bd. sau                | 25 mg po/sc seara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antibiotice,       | 2.5 - 5 mg/24 h SA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anticonvulsivante,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digitalice,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teofiline,         | Metoclopramid 10 - 20 mg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estrogeni etc.)    | tds.po/sc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Chimioterapie      | Ondasetron 8 mg bd/tds./po   | Metoclopramid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Granisetron 1 - 2 mg po.sc/zi| 10 - 20 mg. tds po/sc sau|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Haloperidol 1.5 - 3 mg bd.   | 30 - 60 mg/24 h SA.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Radioterapie       | Ondasetron 8 mg bd/tds./po   | Haloperidol 1.5 -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sau Dexametazona 16 mg/zi    | 3 mg bd.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po/sc od/bd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Hipertensiune      | Dexametazona 16 mg/zi po/sc  | Levomepromazina 6,25 -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intracraniană      | od/bd                        | 25 mg po/sc seara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Ciclizina 50 mg tds sc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Dereglări          | Haloperidol 1.5 mg - 3 mg    | Levomepromazina 6,25 -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metabolice         | seara/bd. sau                | 25 mg po/sc seara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(hipercalcemie,    | 2.5 - 5 mg/24 h SA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uremie)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Staza gastrică     | Metoclopramid                | Domperidone 10 - 20 mg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Ileus dinamic      | 10 - 20 mg tds.po/sc         | qds po/sl (Motilium- tb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(ocluzie           |                              | 10 mg)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funcţională)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Ocluzie            | Ciclizina 100 - 150 mg/zi    | Levomepromazin 6,25 -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gastrointestinală  | sc. - utilă în ocluzii înalte| 25 mg/24 h SA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SAU                          | Dexametazona 8 mg/zi sc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Haloperidol 3 - 5 mg/zi sc.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util în ocluzii joase;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Dexametazona 8 mg/zi sc.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Frică/Anxietate    | Lorazepam 0,5 - 2 mg bd/tds  | Haloperidol 1.5 mg - 3 mg|</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(Greaţa            | po/sl                        | seara/bd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anticipatorie)     |                              | Levomepromazina 6,25 -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25 mg po/sc seara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Greaţa la mişcare  | Ciclizina 100 - 150 mg/zi    | Emetostop = Meclozinum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sc.po                        | tb 30 mg - 1 tb înainte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cu 1 h la nevoie se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repetă după 24 h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PARICALCITOLUM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Paricalcitolum este recomandat în: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 pentru tratamentul hiperparatiroidismului secundar: cu iPTH crescut peste de două ori faţă de limita superioară a valorilor normale ale laboratorului, după corectarea calcemiei, fosfatemiei şi/sau a carenţei/deficienţei de vitamină D [25(OH)D serică &gt; 30 ng/mL, în cazul în care determinarea vitaminei D se poate realiza].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BCR stadiul 5 tratat prin dializă, pentru tratamentul hiperparatiroidismului sever cu: iPTH seric persistent peste 500 pg/mL (peste 7 x limita superioară a valorii normale a laboratorului)* care persistă sub tratament cu derivaţi activi neselectivi ai vitaminei D şi optimizarea terapiei de reducere a fosfatemiei (dietă, chelatori intestinali ai calciului, adecvarea dializei).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 criteriu nu se aplică bolnavilor ajunşi în stadiul 5, care erau deja trataţi cu paricalcitolum din stadiile anterioare.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Alegerea medicamentului pentru iniţierea tratamentului hiperparatiroidismului secundar este influenţată de calcemie, fosfatemie şi alte aspecte ale tulburărilor metabolismului mineral şi osos: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majoritatea pacienţilor care au indicaţie de tratament cu activatori ai receptorilor vitaminei D pentru hiperparatiroidismul secundar, derivaţii neselectivi (alfacalcidolum, calcitriolum) sunt prima opţiune, din cauza costului mai redus;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iniţiat cu derivaţi selectivi (paricalcitolum) în cazurile cu tendinţă la hipercalcemie şi hiperfosfatemie, cu calcificări vasculare extinse sau cu proteinurie nefrotică.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Controlul hiperparatiroidismului sever (vezi mai sus), calcemiei şi fosfatemiei (vezi mai sus).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de iniţiere: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&gt; 500 pg/mL: 2 µg/zi sau 4 µg x 3/săptămână;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iPTH &lt;/= 500 pg/mL: 1 µg/zi sau 2 µg x 3/săptămână.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hemodializă, pe cale intravenoasă (bolus, la şedinţa de hemodializă):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iPTH/80 sau iPTH/120 (doza în µg) x 3 pe săptămână. Doza iPTH/120 este preferabilă, mai ales la bolnavii cu valori mult crescute ale parathormonului (&gt; 500 pg/mL sau &gt; 8 x limita superioară a valorii normale a laboratorului), pentru a reduce riscul apariţiei hipercalcemiei şi hiperfosfatemiei;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BCR stadiul 5 dializă peritoneală, pe cale 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iPTH/105 (doza în µg) x 3/săptămână.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(eRFG &lt; 60 mL/min) fără tratament prin dializă, la 2 - 4 săptămâni interval în faza de iniţiere a terapiei şi, apoi, trimestrial în funcţie de iPTH seric: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1 µg/zi sau cu 2 µg x 3/săptămână;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dacă scade cu &gt; 60% - se reduce doza cu 1 µg/zi sau cu 2 µg x 3/săptămână; La bolnavii care erau pe doza minimă, este indicată creşterea frecvenţei între administrări (aceeaşi doză la două zile interval), astfel încât doza săptămânală să fie cu 50% mai mică;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sub limita inferioară a valorilor normale pentru testul de laborator utilizat - se întrerupe temporar administrarea paricalcitolum şi se repetă dozarea iPTH peste 4 săptămâni. Paricalcitolum poate fi reluat în doză redusă cu 30% dacă iPTH creşte din nou, persistent. La bolnavii care erau pe doza minimă, este indicată creşterea frecvenţei între administrări (aceeaşi doză la două zile interval).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dializă, în funcţie de nivelul iPTH seric: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0,04 µg/kg la fiecare administrare până se obţine reducerea iPTH cu 30%, fără a induce hipercalcemie sau hiperfosfatemie. Doza maximă indicată este 16 µg x 3/săptămână;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scade cu &gt; 60% - se reduce doza cu 0,04 µg/kg la fiecare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3 x limita superioară a valorilor normale pentru testul de laborator utilizat (&lt; 200 pg/mL) - se întrerupe administrarea paricalcitolum. Dozarea iPTH trebuie repetată după 4 săptămâni, iar în cazul creşterii peste 7 x limita superioară a valorilor normale pentru testul de laborator utilizat, terapia cu paricalcitolum va fi reluată în doză redusă cu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administrării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scade sub limita inferioară a valorilor normale pentru testul de laborator utilizat;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este atins obiectivul terapeutic definit drept menţinerea constantă a iPTH seric între limitele de referinţă normale ale testului de laborator utilizat (vezi mai sus).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BCR stadiul 5 dializă când: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sub 3 x limita superioară a valorilor normale pentru testul de laborator utilizat (&lt; 200 pg/mL);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calcemia totală sau calciul ionic seric cresc peste valorile normale ale laboratorului;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fosfatemia creşte persistent peste valorile normale ale laboratorului (&gt; 5,5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 dovezi de boală osoasă adinamică sau intoxicaţie cu aluminiu;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absenţa răspunsului terapeutic definită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persistenţa iPTH peste 10 x limita superioară a valorii normale a laboratorului după ajustarea corectă a dozelor de paricalcitolum şi utilizarea adecvată a celorlalte mijloace terapeutice recomandate;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apariţia complicaţiilor clinice ale hiperparatiroidismului secundar sever sau autonom (calcifilaxie, fracturi în os patologic, ruptura tendonului muşchiului cvadriceps, calcificări metastatice).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toate cazurile de întrerupere a administrării din cauza apariţiei hipercalcemiei, hiperfosfatemiei sau scăderii excesive a iPTH seric este recomandată monitorizare (repetarea determinărilor după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valorile calcemiei/fosfatemiei se normalizează şi iPTH creşte din nou peste 7 x limita superioară a valorilor normale pentru testul de laborator utilizat, terapia cu paricalcitolum poate fi reluată în doză redusă cu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BCR stadiile 3 - 5 (eRFG &lt; 60 mL/min) fără tratament prin dializă: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BCR stadiul 5 dializă: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sau calciu ionic seric măsurat direct cu electrod specific) - bilunar în prima lună, lunar în primele 3 luni ale terapiei de întreţinere şi, apoi, trimestrial;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aluminemie - în cazul apariţiei semnelor de boală osoasă adinamică şi la pacienţii trataţi prelungit cu săruri de aluminiu drept chelatori intestinali de fosfaţi semestrial.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CALCITRIOLUM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Calcitriolum este indicat în: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µg/L sau între 20 - 60 µg/L, dacă testul la desferioxamină este negativ).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secundar (vezi mai sus) şi a valorilor calciului şi fosfaţilor serici (vezi mai sus).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(eRFG &lt; 60 mL/min): calcitriol 0,125 - 0,25 µg/zi pe cale 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BCR stadiul 5 dializă - doza este divizată fie în 7 prize zilnice, fie în 3 prize la şedinţele de hemodializă, în funcţie de nivelul iPTH: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1,5 - 4,5 µg/săptămână pentru iPTH 300 - 600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3 - 12 µg/săptămână pentru iPTH 600 - 1000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9 - 21 µg/săptămână per os pentru iPTH &gt; 1000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este recomandată la 1 - 3 luni interval în funcţie de iPTH seric: se face la 1 - 3 luni, în funcţie de iPTH seric: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din valoarea precedentă iniţierii terapiei - se menţine aceeaşi doză;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25 - 30%;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25 - 30%;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2. în BCR stadiul 5 dializă este recomandată la 2 - 4 săptămâni interval în funcţie de iPTH seric: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 se menţine aceeaşi doză;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0,5 - 1 µg/şedinţa de hemodializă, fără a depăşi doza de 4 µg la o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0,5 - 1 µg/şedinţa de hemodializă;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300 pg/mL (sub 4,5 x limita superioară a valorii normale a laboratorului) - se întrerupe administrarea. Dozarea iPTH trebuie repetată după 4 săptămâni, iar în cazul creşterii &gt; 300 pg/mL, terapia cu calcitriol va fi reluată în doză redusă cu 50%.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când: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4,6 mg/dL (cu reluare după corectare cu doză redusă la 50%, dacă iPTH este peste valorile ţintă);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când: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10,2 mg/dL (cu reluare după corectare, cu doză redusă cu 50%, dacă iPTH se menţine peste 300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5,5 mg/dL (cu reluare după corectare, cu doză redusă cu 50%, dacă iPTH se menţine peste 300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iPTH seric scade sub 300 pg/mL (sub 4,5 x limita superioară a valorii normale a laboratorului). Dozarea iPTH trebuie repetată după 4 săptămâni, iar în cazul creşterii &gt; 300 pg/mL, terapia cu calcitriol va fi reluată în doză redusă cu 50%;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aluminemia creşte este peste 60 µg/L;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adecvarea dializei, chelatori intestinali de fosfaţi) sau apariţia complicaţiilor clinice ale hiperparatiroidismului secundar (calcifilaxie, fracturi în os patologic, ruptura tendonului muşchiului cvadriceps, calcificări metastatice).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bilunar în prima lună, lunar până la 3 luni şi, apoi, trimestrial;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 la 1 lună după iniţierea terapiei şi, apoi, trimestrial;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săptămânal în faza de iniţiere a terapiei şi de ajustare a dozelor; bilunar în primele 3 luni ale terapiei de întreţinere şi, apoi, lunar;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aluminemie - semestrial.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calcitriolum va fi efectuată de către medicii nefrologi.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ALFACALCIDOLUM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IMIGLUCERASUM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Gaucher este o boală monogenică autosomal recesivă, cauzată de deficitul unei enzime (β-glucocerebrozidaza), deficit datorat unor mutaţii la nivelul genei acesteia; enzima este necesară pentru metabolizarea glucocerebrozidelor, substanţe de natură lipidică care se acumulează în celule macrofage din organism, înlocuind celulele sănătoase din ficat, splină şi 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bolii pot fi: anemie, trombocitopenie, splenomegalie, hepatomegalie, afectare osoasă (crize osoase, fracturi patologice) şi retard de creştere, dacă debutul clinic survine în copilărie.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Boala Gaucher are 3 forme: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tip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tip 2 (forma acută neuronopată);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tip 3 (forma cronică neuronopată).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boala Gaucher au o scădere semnificativă a calităţii vieţii, abilităţile sociale şi fizice putând fi grav afectate. La pacienţii cu tipul 2 sau tipul 3 de boală, la tabloul clinic menţionat se adaugă semne şi simptome care indică suferinţa neurologică cu debut la sugar şi evoluţie infaustă (tipul 2) sau sugar-adult (tipul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specific se stabileşte pe baza următoarelor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valoare scăzută a β glucocerebrozidazei &lt; 15 - 20% din valoarea martorilor (diagnostic enzimatic)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mutaţii specifice bolii, în stare de homozigot sau heterozigot compus la nivelul genei β glucocerebrozidazei (localizată 1q21) - diagnostic molecular.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specific de substituţie enzimatică (TSE), în ţara noastră, se efectuează cu imiglucerasum. În absenţa tratamentului specific de substituţie enzimatică, boala prezintă consecinţe patologice ireversibile.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ELIGIBILITATE PENTRU INCLUDEREA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eligibili pentru includerea în tratament de substituţie enzimatică numai pacienţii cu diagnostic cert (specific) de boală Gaucher.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de includere în tratament sunt următoarele: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 pentru pacienţii sub 18 ani - prezenţa a cel puţin unuia dintre următoarele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Retard de creştere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Organomegalie simptomatică sau disconfort mecanic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Citopenie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10 g/dl (datorată bolii Gaucher)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osoasă simptomatică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Prezenţa formei neuronopate cronice (tipul 3) sau existenţa în fratrie a unui pacient cu această formă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în tratament pentru adulţi - prezenţa a cel puţin unuia dintre următoarele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 viscerală masivă care conduce la disconfort mecanic sau infarcte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Citopenie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&lt; 9 g/dl (datorată bolii Gaucher şi nu unor alte cauze)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Trombocite &lt; 60.000/mmc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Neutropenie &lt; 500/mmc sau leucopenie simptomatică cu infecţie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Boală osoasă activă definită prin episoade osoase recurente: fracturi patologice, crize osoase, necroză avasculară.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STABILIREA SCHEMEI TERAPEUTICE A PACIENŢILOR CU BOALĂ GAUCHER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se face cu medicamentul Imiglucerasum care se administrează în perfuzie intravenoasă la fiecare două săptămâni, de obicei în doză de 30 - 60 U/kgcorp, în funcţie de severitate, pentru tipul 1 de boală Gaucher şi 60 - 80 U/kgcorp pentru tipul 3 de boală Gaucher.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substituţie enzimatică este necesar toată viaţa.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PACIENŢILOR CU BOALĂ GAUCHER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monitorizarea bolii Gaucher se vor avea în vedere următoarele obiective*: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Anemia*: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hemoglobina trebuie să crească după 1 - 2 ani de TSE 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11 g/dl (la femei şi copii);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&gt;/= 12 g/dl (la bărbaţi)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Trombocitopenia*: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fără sindrom hemoragipar spontan;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trombocitele trebuie să crească după 1 an de TSE: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 cel puţin 1,5 ori (la pacienţii nesplenectomizaţi);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valori normale (la pacienţii splenectomizaţi)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Hepatomegalia*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hepatic = 1 - 1,5 x N*1)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hepatic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20 - 30% (după 1 - 2 ani de TSE)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30 - 40% (după 3 - 5 ani de TSE)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Splenomegalia*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obţinerea unui volum splenic &lt;/= 2 - 8 x N*2)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volumului splenic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(după primul an de TSE)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50 - 60% (după 2 - 5 ani de TSE)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Dureri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 după 1 - 2 ani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Crize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Ameliorare netă a calităţii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La copil/adolescent: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normalizarea ritmului de creştere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evaluarea pacienţilor cu boala Gaucher tip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stabilirea diagnosticului ................ tabel 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cursul monitorizării ...................... tabel 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boala Gaucher tip 3 ............... tabel III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EXCLUDERE A PACIENŢILOR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Lipsă de complianţă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Eventuale efecte adverse ale terapiei (foarte rare/excepţionale): prurit şi/sau urticarie (raportate la 2,5% dintre pacienţi), dispnee, tahicardie, dureri precordiale, angioedem (excepţional);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 Monitorizarea copiilor şi adulţilor cu boală Gaucher se face semestrial în centrele judeţene nominalizate de către CNAS/MS şi cel puţin o dată pe an în Centrul Regional de Genetică Medicală din Cluj.</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International Collaborative Gaucher Group (ICGG): Gaucher Registry Annual Report 26.06.2014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multiplu vs normal (raportare la valoarea normală; valoarea normală = [Gr. pacientului (gr) x 2,5]/100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multiplu vs normal (raportare la valoarea normală; valoarea normală = [Gr. pacientului (gr) x 0,2]/100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monitorizarea pacienţilor cu Boala Gaucher Tip 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Evaluare la stabilirea diagnosticului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Ex. Bioumorale    |Evaluarea     |Evaluarea    |Ex. Cardio-    |Calitatea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|organomegaliei|bolii osoase |Pulmonare      |Vieţii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|1. Volumul    |1. IRM***    |1. ECG         |SF-36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|Hemoglobina          |splinei (IRM/ |(secţiuni    |2. Rx. toracic |Health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|Nr. Trombocite       |CT volumetric)|coronale; T1 |3.             |Survey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|Leucocite            |2. Volumul    |şi T2) a     |Ecocardiografie|(Raportarea|</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Biochimici*|hepatic (IRM/ |întregului   |(Gradientul la |pacientului|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|Chitotriozidaza (sau:|CT volumetric)|femur        |nivel de       |-  nivel de|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|lyso GL-1; CCL18;    |              |(bilateral)  |tricuspida-    |sănătate la|</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|etc.*1)              |              |2. Rx.       |PSDV) pentru   |nivel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|ACE                  |              |- femur (AP- |pacienţi cu    |funcţional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acidă      |              |bilateral)   |vârsta mai mare|şi stare de|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|tartrat rezistentă   |              |- coloană    |de 18 ani.     |bine)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Analiza mutaţiilor |              |vertebrală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Teste hepatice     |              |(LL)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|AST/ALT              |              |- pumn şi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|bilirubină (directă  |              |mână pentru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|şi indirectă)        |              |vârsta osoasă|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|gamma GT             |              |(pentru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|colinesterază        |              |pacienţi cu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|timp de protrombină  |              |vârsta de sau|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|proteine totale      |              |sub 14 ani)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|albumină             |              |3. DEXA (de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Evaluări           |              |coloană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|metabolice:          |              |lombară şi de|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|Colesterol (T, HDL,  |              |col femural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|LDL)                 |              |bilateral)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|Glicemie; HbA1C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|Calciu; Fosfor;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|Fosfatază alcalină;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|Sideremia; feritina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Teste opţionale: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|imunoglobuline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|cantitativ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|capacitate totală de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|legare a Fe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|Vit B12              |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unul dintre cele trei teste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splină = [Gr. pacientului (gr) x 0,2]/100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necroza avasculară; leziuni litice.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în cursul monitorizării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fără terapie|Pacienţi cu terapie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 substituţie       |de substituţie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|enzimatică           |enzimatică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|La fiecare|La fiecare|La fiecare|La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|12 luni   |12 - 24   |6 luni    |12 - 24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|luni      |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Hemoleucograma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Hb                               |    X     |          |    X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Nr. trombocite                   |    X     |          |    X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Markeri biochimici*              |    X     |          |    X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Chitotriozidaza (sau: lyso GL-1;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CCL18; etc.*1)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ACE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Fosfataza acidă tartrat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rezistentă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organomegaliei*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Volumul Splenic (IRM/CT          |          |    X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Volumul Hepatic (IRM/CT          |          |    X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volumetric)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Evaluarea bolii osoase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IRM** (secţiuni coronale; T1  |          |    X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şi T2) a întregului femur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(bilateral)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2. Rgr.: - femur (AP-bilateral)  |          |    X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coloana vertebrală (LL)        |          |    X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pumn şi mână (pentru pacienţi  |    X     |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cu vârsta egală sau sub 14 ani)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3. DEXA (de coloană lombară şi de|          |    X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col femural)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5. Ecocardiografie inclusiv      |          |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măsurarea PSDV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Teste bio-umorale***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Calitatea vieţii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SF-36 Health Survey (sănătate la |    X     |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nivel funcţional şi stare de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bine)                            |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markeri sensibili ai activităţii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organomegalia se va exprima atât în cmc cât şi în multiplu faţă de valoarea normală corespunzătoare pacientului: pentru ficat = [Gr. pacientului (gr) x 2,5]/100; pentru splina = [Gr. pacientului (gr) x 0,2]/100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IRM osos va preciza prezenţa şi localizarea următoarelor modificări: infiltrare medulară; infarcte osoase; necroză avasculară; leziuni litice.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se vedea în tabelul 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III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suplimentare minime pentru monitorizarea pacienţilor cu Boală Gaucher tip III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|Toţi     | Pacienţi FĂRĂ       | Pacienţi CU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|pacienţii| terapie enzimatică  | terapie enzimatică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|La debut |La fiecare|La fiecare|La fiecare|La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|6 luni    |12 luni   |6 luni    |12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Antecedente personale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Debutul simptomelor    |    X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Retardul creşterii*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Debutul retardului de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Vârsta osoasă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Examenul Nervilor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Cranieni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Mişcări oculare rapide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(sacade orizontale)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Nistagmus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Strabism convergent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Urmărirea lentă a unui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obiect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Vorbirea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Disartrie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Alimentaţie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Tulb. de masticaţie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Tulb. de deglutiţie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Stridor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Postura capului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Retroflexie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motorie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Mioclonii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fină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Prehensiune Index-Mediu|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(vârsta sub 2 ani)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Atingeri rapide fine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Motricitate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Slăbiciune musculară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Spasticitate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Tremor în repaos şi la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întindere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Manif. extrapiramidale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Ataxie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Reflexe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Convulsii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Tip, Frecvenţă,        |    X    |    X     |          |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Medicaţie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Teste Neurologice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EEG                    |    X    |          |    X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Audiogramă             |    X    |          |    X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Potenţiale auditive    |    X    |          |    X     |          |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evocate                |         |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vârsta &lt;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COMPLEX DE HIDROXID FER (III) SUCROZĂ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deficitului absolut (feritină serică &lt; 100 ng/mL) sau funcţional de fier (feritină serică &gt; 100 ng/mL şi saturarea transferinei &lt; 20%) din anemia (hemoglobină sub 11 g/dL) la </w:t>
      </w:r>
      <w:r>
        <w:rPr>
          <w:rFonts w:ascii="Times New Roman" w:hAnsi="Times New Roman" w:cs="Times New Roman"/>
          <w:sz w:val="28"/>
          <w:szCs w:val="28"/>
        </w:rPr>
        <w:lastRenderedPageBreak/>
        <w:t>pacienţi cu Boala cronică de rinichi (eRFG &lt; 30 mL/min), trataţi sau nu cu agenţi stimulatori ai eritropoiezei (ASE), dacă au fost excluse alte cauze ale anemiei.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Bolnavi cu BCR stadiile 4 şi 5 nedializaţi, dializaţi peritoneal sau transplantaţi, cu deficit relativ sau absolut de fier, dacă tratamentul pe cale orală (200 mg fier elemental/zi) nu realizează corectarea deficitului funcţional sau relativ de fier (feritinemie mai mică de 200 ng/mL), se iniţiază administrarea intravenoasă, cu complex de hidroxid de fier (III) sucroză, în doză de 100 mg/2 săptămâni, timp de 10 săptămâni (1000 mg în total).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Bolnavi cu BCR stadiul 5 hemodializaţi, cu deficit relativ sau absolut de fier: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100 - 200 mg de complex de hidroxid de fier (III) sucroză pe săptămână, timp de 5 - 10 săptămâni (1000 mg în total) administrat lent pe cale intravenoasă în ultimele 2 ore ale şedinţei HD.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în funcţie de valorile hemoglobinei şi ale feritinei serice, respectiv ale indicelui de saturare a transferinei: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Dacă hemoglobina creşte &gt;/= 11 g/dL sau cu 0,5 - 1 g/lună, iar deficitul relativ sau absolut de fier persistă, se continuă cu doza de 100 mg/săptămână;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Dacă hemoglobina creşte &gt;/= 11 g/dL sau cu 0,5 - 1 g/lună, iar deficitul relativ sau absolut de fier dispare, se continuă cu doza de 100 mg la 2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Dacă hemoglobina se menţine sub 10 g/dL, iar deficitul relativ sau absolut de fier dispare, se continuă cu doza de 100 mg la 2 săptămâni şi se începe administrarea de agenţi stimulatori ai eritropoiezei.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Dacă feritina serică creşte peste 500 micrograme/L şi indice de saturare a transferinei peste 50%, tratamentul intravenos cu fier trebuie întrerupt pentru un interval de până la 3 luni, atât timp cât nu există semne ale deficitului funcţional de fier (indice de saturare a transferinei mai mic 20%). La sfârşitul acestui interval, trebuie reevaluaţi parametrii metabolismului fierului.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Dacă feritinemia a scăzut sub 500 micrograme/L şi indicele de saturare a transferinei sub 50%, administrarea intravenoasă a fierului poate fi reluată, dar cu doze reduse la 1/4 - 1/2 din doza iniţială.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apoi lunar, pe toată durata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a transferinei şi feritina serică trebuie monitorizate lunar până la stabilirea dozei de întreţinere şi apoi la trei luni, pe toată durata tratamentului cu complex de hidroxid de fier (III) sucroză.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complex de hidroxid de fier (III) sucroză, deoarece tratamentul anemiei este inclus în serviciul de dializă.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AGALSIDASUM BETA</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ELIGIBILITATE PENTRU INCLUDEREA ÎN TRATAMENTUL DE SUBSTITUŢIE ENZIMATICĂ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Principalele manifestări din boala Fabry sunt: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Renale:</w:t>
      </w:r>
      <w:r>
        <w:rPr>
          <w:rFonts w:ascii="Times New Roman" w:hAnsi="Times New Roman" w:cs="Times New Roman"/>
          <w:i/>
          <w:iCs/>
          <w:sz w:val="28"/>
          <w:szCs w:val="28"/>
        </w:rPr>
        <w:t xml:space="preserve"> proteinurie, disfuncţii tubulare, insuficienţă renală cronică până la stadiul de uremie (decadele 4 - 5);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Cardiace:</w:t>
      </w:r>
      <w:r>
        <w:rPr>
          <w:rFonts w:ascii="Times New Roman" w:hAnsi="Times New Roman" w:cs="Times New Roman"/>
          <w:i/>
          <w:iCs/>
          <w:sz w:val="28"/>
          <w:szCs w:val="28"/>
        </w:rPr>
        <w:t xml:space="preserve"> cardiomiopatie hipertrofică, aritmii, angor, infarct miocardic, insuficienţă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Neurologice:</w:t>
      </w:r>
      <w:r>
        <w:rPr>
          <w:rFonts w:ascii="Times New Roman" w:hAnsi="Times New Roman" w:cs="Times New Roman"/>
          <w:i/>
          <w:iCs/>
          <w:sz w:val="28"/>
          <w:szCs w:val="28"/>
        </w:rPr>
        <w:t xml:space="preserve"> acroparestezii, hipo sau anhidroză, intoleranţă la frig/căldură, accidente vasculare cerebrale ischemice;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Gastrointestinale:</w:t>
      </w:r>
      <w:r>
        <w:rPr>
          <w:rFonts w:ascii="Times New Roman" w:hAnsi="Times New Roman" w:cs="Times New Roman"/>
          <w:i/>
          <w:iCs/>
          <w:sz w:val="28"/>
          <w:szCs w:val="28"/>
        </w:rPr>
        <w:t xml:space="preserve"> crize dureroase abdominale, diaree, greţuri, vomă, saţietate precoce;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ORL:</w:t>
      </w:r>
      <w:r>
        <w:rPr>
          <w:rFonts w:ascii="Times New Roman" w:hAnsi="Times New Roman" w:cs="Times New Roman"/>
          <w:i/>
          <w:iCs/>
          <w:sz w:val="28"/>
          <w:szCs w:val="28"/>
        </w:rPr>
        <w:t xml:space="preserve"> hipoacuzie neurosenzorială progresivă, surditate unilaterală busc instalată, acufene, vertij;</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tuse, disfuncţie ventilatorie obstructivă;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Cutanate:</w:t>
      </w:r>
      <w:r>
        <w:rPr>
          <w:rFonts w:ascii="Times New Roman" w:hAnsi="Times New Roman" w:cs="Times New Roman"/>
          <w:i/>
          <w:iCs/>
          <w:sz w:val="28"/>
          <w:szCs w:val="28"/>
        </w:rPr>
        <w:t xml:space="preserve"> angiokeratoame;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Oculare:</w:t>
      </w:r>
      <w:r>
        <w:rPr>
          <w:rFonts w:ascii="Times New Roman" w:hAnsi="Times New Roman" w:cs="Times New Roman"/>
          <w:i/>
          <w:iCs/>
          <w:sz w:val="28"/>
          <w:szCs w:val="28"/>
        </w:rPr>
        <w:t xml:space="preserve"> opacităţi corneene (cornea verticillata), cristalininene, modificări vascula retininene;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Osoase:</w:t>
      </w:r>
      <w:r>
        <w:rPr>
          <w:rFonts w:ascii="Times New Roman" w:hAnsi="Times New Roman" w:cs="Times New Roman"/>
          <w:i/>
          <w:iCs/>
          <w:sz w:val="28"/>
          <w:szCs w:val="28"/>
        </w:rPr>
        <w:t xml:space="preserve"> osteopenie, osteoporoză.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confirmare a diagnosticului de boală Fabry:</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masculin:</w:t>
      </w:r>
      <w:r>
        <w:rPr>
          <w:rFonts w:ascii="Times New Roman" w:hAnsi="Times New Roman" w:cs="Times New Roman"/>
          <w:i/>
          <w:iCs/>
          <w:sz w:val="28"/>
          <w:szCs w:val="28"/>
        </w:rPr>
        <w:t xml:space="preserve"> nivel scăzut al activităţii α-galactozidazei A în plasma şi leucocite.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w:t>
      </w:r>
      <w:r>
        <w:rPr>
          <w:rFonts w:ascii="Times New Roman" w:hAnsi="Times New Roman" w:cs="Times New Roman"/>
          <w:i/>
          <w:iCs/>
          <w:sz w:val="28"/>
          <w:szCs w:val="28"/>
        </w:rPr>
        <w:t xml:space="preserve"> nivel scăzut al activităţii α-galactozidazei A în plasmă şi leucocite şi/sau mutaţie la nivelul genei GLA ce codifică α-galactozidaza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Sunt eligibili pentru includerea în tratamentul de substituţie enzimatică pacienţii cu diagnostic cert de boală Fabry.</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Indicaţiile terapiei de substituţie enzimatică în boala Fabry:</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bărbaţi (&gt; 16 ani):</w:t>
      </w:r>
      <w:r>
        <w:rPr>
          <w:rFonts w:ascii="Times New Roman" w:hAnsi="Times New Roman" w:cs="Times New Roman"/>
          <w:i/>
          <w:iCs/>
          <w:sz w:val="28"/>
          <w:szCs w:val="28"/>
        </w:rPr>
        <w:t xml:space="preserve"> după confirmarea diagnosticului de boală Fabry;</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băieţi:</w:t>
      </w:r>
      <w:r>
        <w:rPr>
          <w:rFonts w:ascii="Times New Roman" w:hAnsi="Times New Roman" w:cs="Times New Roman"/>
          <w:i/>
          <w:iCs/>
          <w:sz w:val="28"/>
          <w:szCs w:val="28"/>
        </w:rPr>
        <w:t xml:space="preserve"> în prezenţa de manifestări semnificative* sau la asimptomatici, după vârsta de 10 - 13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 (toate vârstele): monitorizare</w:t>
      </w:r>
      <w:r>
        <w:rPr>
          <w:rFonts w:ascii="Times New Roman" w:hAnsi="Times New Roman" w:cs="Times New Roman"/>
          <w:i/>
          <w:iCs/>
          <w:sz w:val="28"/>
          <w:szCs w:val="28"/>
        </w:rPr>
        <w:t>; se instituie terapia în prezenţa de manifestări semnificative* sau dacă este documentată progresia afectărilor de organ.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manifestări semnificative sunt considerate:</w:t>
      </w:r>
      <w:r>
        <w:rPr>
          <w:rFonts w:ascii="Times New Roman" w:hAnsi="Times New Roman" w:cs="Times New Roman"/>
          <w:i/>
          <w:iCs/>
          <w:sz w:val="28"/>
          <w:szCs w:val="28"/>
        </w:rPr>
        <w:t xml:space="preserve"> acroparestezii cronice rezistente la tratamentul convenţional, proteinurie persistentă peste 300 mg/24 ore, filtrare glomerulară scăzută sub 80 ml/min/1,73 mp, afectare cardiacă semnificativă clinic, accident vascular cerebral sau atacuri ischemice tranzitorii în antecedente, sau modificări ischemice cerebrale la RMN.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Obiectivele terapiei de substituţie enzimatică: ameliorarea simptomatologiei şi prevenirea complicaţiilor tardive ale bolii Fabry.</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STABILIREA SCHEMEI DE TRATAMENT PRIN SUBSTITUţIE ENZIMATICĂ LA PACIENŢII CU BOALĂ FABRY</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face cu medicamentul </w:t>
      </w:r>
      <w:r>
        <w:rPr>
          <w:rFonts w:ascii="Times New Roman" w:hAnsi="Times New Roman" w:cs="Times New Roman"/>
          <w:b/>
          <w:bCs/>
          <w:i/>
          <w:iCs/>
          <w:sz w:val="28"/>
          <w:szCs w:val="28"/>
        </w:rPr>
        <w:t>agalsidasum beta</w:t>
      </w:r>
      <w:r>
        <w:rPr>
          <w:rFonts w:ascii="Times New Roman" w:hAnsi="Times New Roman" w:cs="Times New Roman"/>
          <w:i/>
          <w:iCs/>
          <w:sz w:val="28"/>
          <w:szCs w:val="28"/>
        </w:rPr>
        <w:t xml:space="preserve"> care se administrează în perfuzie intravenoasă lentă la fiecare 2 săptămâni (2 administrări pe lună), în doză de 1 mg/kg corp; rata de administrare la primele perfuzii nu trebuie să depăşească 15 mg agalsidasum beta/oră.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de substituţie enzimatică este indefinită, în principiu, pe tot parcursul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TRATAMENTUL DE SUBSTITUŢIE ENZIMATICĂ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Lipsa de complianţă la tratament sau la evaluarea periodică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Reacţii adverse severe la medicament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EVALUAREA ŞI MONITORIZAREA PACIENŢILOR CU BOALA FABRY LA INIŢIEREA ŞI PE PARCURSUL TERAPIEI DE SUBSTITUŢIE ENZIMATICĂ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Evaluare</w:t>
      </w:r>
      <w:r>
        <w:rPr>
          <w:rFonts w:ascii="Courier New" w:hAnsi="Courier New" w:cs="Courier New"/>
          <w:i/>
          <w:iCs/>
        </w:rPr>
        <w:t xml:space="preserve">      |   </w:t>
      </w:r>
      <w:r>
        <w:rPr>
          <w:rFonts w:ascii="Courier New" w:hAnsi="Courier New" w:cs="Courier New"/>
          <w:b/>
          <w:bCs/>
          <w:i/>
          <w:iCs/>
        </w:rPr>
        <w:t>Obiective, criterii şi mijloace</w:t>
      </w:r>
      <w:r>
        <w:rPr>
          <w:rFonts w:ascii="Courier New" w:hAnsi="Courier New" w:cs="Courier New"/>
          <w:i/>
          <w:iCs/>
        </w:rPr>
        <w:t xml:space="preserve">   |   </w:t>
      </w:r>
      <w:r>
        <w:rPr>
          <w:rFonts w:ascii="Courier New" w:hAnsi="Courier New" w:cs="Courier New"/>
          <w:b/>
          <w:bCs/>
          <w:i/>
          <w:iCs/>
        </w:rPr>
        <w:t>Periodicitatea</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evaluării,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Recomandări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Generală          | Date demografice                    | iniţial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Activitatea enzimatică              | iniţial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Genotip                             | iniţial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Anamneza şi ex. clinic obiectiv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(greutate, înălţime)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Pedigree-ul clinic                  | iniţial, actualizat|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la fiecare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Creatinină, uree serică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Proteinurie/24 ore sau raport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proteinurie/creatininurie din probă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random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Rata filtrării glomerulare (cl.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creatininic)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Dializă, transplant (da/nu)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Tensiunea arterială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ECG, echocardiografie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24 luni la pacienţi|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&lt;/= 35 ani,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12 luni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 &gt; 35 ani*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Monotorizare Holter, coronarografie | Suspiciune aritmii,|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respectiv, angor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Aritmii (da/nu)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Angor (da/nu)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Infarct miocardic (da/nu)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congestivă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Investigaţii/intervenţii cardiace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(da/nu)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Perspiraţie (normală, hipohidroză,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anhidroză)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Toleranţa la căldură/frig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Durere cronică/acută (da/nu),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(da/nu)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Accident vascular cerebral ischemic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Atac ischemic cerebral tranzitor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Examinare imagistică cerebrală RMN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(da/nu)                             | 24 - 36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ORL               | Hipoacuzie, acufene, vertij (da/nu)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Audiograma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24 - 36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Gastroenterologică| Dureri abdominale, diaree (da/nu)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(prezenţă, evoluţie)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Tuse, sindrom de obstrucţie bronşică|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(da/nu)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Fumat (da/nu)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Spirometrie                         | iniţial, anual dacă|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este anormală, dacă|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este normală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fiecare 24 - 36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Oftalmologică     | Acuitate vizuală, oftalmoscopie, ex.| iniţial, anual dacă|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biomicroscopic                      | există tortuozităţi|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ale vaselor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retiniene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Alte teste de     | Profil lipidic                      | iniţial, anual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laborator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Profil trombofilie (proteina C,     | iniţial, dacă este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S, antitrombina III etc.)  | accesibil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Teste de laborator| GL-3 plasmatică, anticorpi IgG      | Iniţial pentru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specializate      | serici anti-agalsidasum beta        | GL-3 plasmatic,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de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iniţierea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tratamentului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ambele, dacă|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sunt accesibile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Durere/calitatea  | Chestionar "Inventar sumar al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vieţii            | durerii"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de sănătate mos-36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(SF-36)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Chestionar PedsQL (copii)           | Iniţial, la fiecare|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Efecte adverse ale|                                     | Monitorizare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terapiei          |                                     | continuă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necesară la modificarea schemei terapeutice sau la apariţia unor complicaţii/evenimente renale, cardiovasculare sau cerebrovasculare.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EVALUAREA ŞI MONITORIZAREA PACIENŢILOR CU BOALĂ FABRY CE NU BENEFICIAZĂ DE TRATAMENT DE SUBSTITUŢIE ENZIMATICĂ se face conform criteriilor şi mijloacelor expuse la punctul D, dar cu periodicitate anuală.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MĂSURI TERAPEUTICE ADJUVANTE ŞI PREVENTIVE PENTRU CELE MAI IMPORTANTE MANIFESTĂRI ALE BOLII FABRY</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Domeniu de</w:t>
      </w:r>
      <w:r>
        <w:rPr>
          <w:rFonts w:ascii="Courier New" w:hAnsi="Courier New" w:cs="Courier New"/>
          <w:i/>
          <w:iCs/>
        </w:rPr>
        <w:t xml:space="preserve">     |       </w:t>
      </w:r>
      <w:r>
        <w:rPr>
          <w:rFonts w:ascii="Courier New" w:hAnsi="Courier New" w:cs="Courier New"/>
          <w:b/>
          <w:bCs/>
          <w:i/>
          <w:iCs/>
        </w:rPr>
        <w:t>Manifestări</w:t>
      </w:r>
      <w:r>
        <w:rPr>
          <w:rFonts w:ascii="Courier New" w:hAnsi="Courier New" w:cs="Courier New"/>
          <w:i/>
          <w:iCs/>
        </w:rPr>
        <w:t xml:space="preserve">       |      </w:t>
      </w:r>
      <w:r>
        <w:rPr>
          <w:rFonts w:ascii="Courier New" w:hAnsi="Courier New" w:cs="Courier New"/>
          <w:b/>
          <w:bCs/>
          <w:i/>
          <w:iCs/>
        </w:rPr>
        <w:t>Tratament adjuvant</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patologie</w:t>
      </w:r>
      <w:r>
        <w:rPr>
          <w:rFonts w:ascii="Courier New" w:hAnsi="Courier New" w:cs="Courier New"/>
          <w:i/>
          <w:iCs/>
        </w:rPr>
        <w:t xml:space="preserve">      |                         |      </w:t>
      </w:r>
      <w:r>
        <w:rPr>
          <w:rFonts w:ascii="Courier New" w:hAnsi="Courier New" w:cs="Courier New"/>
          <w:b/>
          <w:bCs/>
          <w:i/>
          <w:iCs/>
        </w:rPr>
        <w:t>şi profilactic</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Proteinurie             | Inhibitori ai ECA sau blocanţi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ai receptorilor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angiotensină;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Uremie                  | Dializă sau transplant renal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(donator cu boală Fabry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exclus);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Cardiovasculară   | Hipertensiune arterială | Inhibitori ai ECA, blocanţi ai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canalelor de calciu pentru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combaterea disfuncţiei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endoteliale şi a vasospasmului;|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Hiperlipidemie          | Statine;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Bloc A-V de grad înalt, | Cardiostimulare permanentă;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bradicardie sau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tahiaritmii severe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Stenoze coronariene     | PTCA sau by-pass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semnificative           | aortocoronarian;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Insuficienţă cardiacă   | Transplant cardiac;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severă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Neurologică       | Crize dureroase şi      | Evitarea efortului fizic, 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acroparestezii          | circumstanţelor care provoacă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crizele; fenitoin,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carbamazepin, gabapentin;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Profilaxia accidentelor | Aspirină 80 mg/zi la bărbaţi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vasculocerebrale        | &gt; 30 ani şi femei &gt; 35 ani;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Clopidogrel dacă aspirina nu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este tolerată; ambele după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accident vasculocerebral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ischemic sau atac ischemic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tranzitor.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Depresie, anxietate,    | Aport adecvat de vit. B12,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abuz de medicamente     | 6,C,folat.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Ex. psihiatric, inhibitori ai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recaptării serotoninei;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ORL               | Vertij                  | Trimetobenzamidă,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proclorperazină;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Hipoacuzie              | Protezare auditivă;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Surditate               | Implant cohlear;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Dermatologică     | Angiokeratoame          | Terapie cu laser;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Respiratorie      |                         | Abandonarea fumatului,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bronhodilatatoare;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Gastrointestinală | Stază gastrică          | Mese mici, fracţionate;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metoclopramid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nefrologie, cardiologie, genetică medicală, pediatrie, neurologie.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 fost modificat protocolul terapeutic corespunzător poziţiei nr. 10 cod (A014E). Actul modificator nu face nicio referire cu privire la conţinutul anexelor la acest protocol.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textul actualizat s-a păstrat pentru aceste anexe conţinutul din textul iniţial.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REFERAT DE JUSTIFICARE</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 atenţia Comisiei Naţionale pentru aprobarea tratamentului în boala Fabry</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 BOALA FABRY -</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FO nr. Aflat în evidenţă din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Număr dosar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Pacient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 CNP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Adresa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Casa de Asigurări de Sănătate ..........................</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 curant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Nume .................... Prenume ...................... CNP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Parafa şi semnătura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Specialitatea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Solicitare: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Iniţială: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În continuare: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Doza de agalzidază beta recomandată .............................</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 Date clinice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Talia ................. (cm)</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Greutatea ............. (Kg)</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debutului clinic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confirmării diagnosticului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Metoda de diagnostic utilizată: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determinarea activităţii alfa-galactozidazei plasmatice şi leucocitare- valori ............./(valori de referinţă ale laboratorului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Analiza ADN: mutaţia identificată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(Se anexează în copie buletinul de analiză)</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 Evaluarea renală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Creatinina serică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Uree serică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Proteinurie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Creatininurie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Clearance creatininic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Dializă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Transplant renal    Da    Nu</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 Evaluarea cardiovasculară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Tensiunea arterială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Cardiomiopatie hipertrofică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Aritmii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Angor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Infarct miocardic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Insuficienţă cardiacă congestivă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Electrocardiogramă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Ecocardiografie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Investigaţii/intervenţii cardiace semnificative    Da    Nu</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 Evaluarea neurologică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Perspiraţie (normală, hipohidroză, anhidroză)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Toleranţa la căldură/frig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Durere cronică/acută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 antialgic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Depresie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Accident vascular cerebral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Atac ischemic cerebral tranzitor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Examinare imagistică cerebrală    Da    Nu</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 Evaluare ORL</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Hipoacuzie/Surditate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Acufene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Vertij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Audiograma    Da    Nu</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 Evaluare gastroenterologică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Dureri abdominale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Diaree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8. Evaluare dermatologică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Angiokeratoame (prezenţă, evoluţie)</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 Evaluare respiratorie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Tuse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Sindrom de obstrucţie bronşică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Spirometrie    Da    Nu</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 Evaluare oftalmologiei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Acuitate vizuală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Oftalmoscopie    Da    Nu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Ex. biomicroscopic    Da    Nu</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 Durere/calitatea vieţii (chestionare)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completării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"Inventar sumar al durerii"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de sănătate mos-36 (SF-36)</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Chestionar PedsQL (copii)</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12. Efecte adverse ale terapiei cu agalzidaza beta (până la data actualei evaluări) .........................</w:t>
      </w:r>
    </w:p>
    <w:p w:rsidR="00C66B96" w:rsidRDefault="00C66B96" w:rsidP="00C66B96">
      <w:pPr>
        <w:autoSpaceDE w:val="0"/>
        <w:autoSpaceDN w:val="0"/>
        <w:adjustRightInd w:val="0"/>
        <w:spacing w:after="0" w:line="240" w:lineRule="auto"/>
        <w:rPr>
          <w:rFonts w:ascii="Courier New" w:hAnsi="Courier New" w:cs="Courier New"/>
          <w:b/>
          <w:bCs/>
        </w:rPr>
      </w:pP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13. Alte afecţiuni (în afară de boala Fabry)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14. Scurtă prezentare de către medicul curant a aspectelor esenţiale privind istoricul şi evoluţia bolii la pacientul respectiv</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15. Tratamentul recomandat în boala Fabry:</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Agalzidaza beta</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Doza recomandată: 1 mg/kg corp, la fiecare 2 săptămâni</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Perioada de tratament recomandată: 26 săptămâni</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Nr. total de flacoane AGALZIDAZA BETA a 35 mg ............... pentru perioada recomandată.</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16. Alte observaţii referitoare la tratament</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C66B96" w:rsidRDefault="00C66B96" w:rsidP="00C66B96">
      <w:pPr>
        <w:autoSpaceDE w:val="0"/>
        <w:autoSpaceDN w:val="0"/>
        <w:adjustRightInd w:val="0"/>
        <w:spacing w:after="0" w:line="240" w:lineRule="auto"/>
        <w:rPr>
          <w:rFonts w:ascii="Courier New" w:hAnsi="Courier New" w:cs="Courier New"/>
          <w:b/>
          <w:bCs/>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Semnătura şi parafa medicului curant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CONSIMŢĂMÂNT INFORMAT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CNP .........................., domiciliat în ...................., telefon ................. suferind de boala Fabry cu care am fost diagnosticat din data de ............., am fost pe deplin informat în legătură cu manifestările şi complicaţiile posibile ale 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 fost pe deplin informat asupra beneficiilor tratamentului cu agalzidază beta privind ameliorarea simptomelor actuale şi prevenirea complicaţiilor ulterioare.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am fost informat în legătură cu necesitatea administrării în perfuzie a tratamentului cu agalzidază beta tot la două săptămâni pe termen nelimitat, precum şi în legătură cu riscurile acestui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toate prescripţiile medicale legate de tratamentul cu agalzidază beta şi măsurile adjuvante şi profilactice.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recomandările privind evaluările medicale periodice necesare pe tot parcursul administrării tratamentului cu agalzidază beta.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de acord să mi se aplice tratamentul cu agalzidază beta, precum şi cu condiţionările aferente menţionate mai sus.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pacient,                                  Semnătura,</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medic curant,                             Semnătura,</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un analog de insulină cu durată scurtă de acţiune. Un ml conţine 100 U (echivalent cu 3,5 mg) insulină lispro (de origine ADN recombinant produsă pe E. coli) sau 200 unităţi insulină lispro (echivalent la 6,9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lispro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copii cu vârstă peste 2 ani, cu diabet zaharat, atunci când este necesar tratamentul cu insulină.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administrează subcutanat, la nivelul braţelor, coapselor, feselor sau abdomenului sau prin pompă continuă de perfuzie. Insulina lispro poate fi utilizată în perfuzie </w:t>
      </w:r>
      <w:r>
        <w:rPr>
          <w:rFonts w:ascii="Times New Roman" w:hAnsi="Times New Roman" w:cs="Times New Roman"/>
          <w:i/>
          <w:iCs/>
          <w:sz w:val="28"/>
          <w:szCs w:val="28"/>
        </w:rPr>
        <w:lastRenderedPageBreak/>
        <w:t>continuă subcutanată cu insulină, în continuare PCSI, în pompe adecvate pentru perfuzia de insulină subcutanată.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locurilor de injectare trebuie rotată, astfel încât să nu se folosească acelaşi loc mai frecvent decât aproximativ o dată pe lună. Administrată subcutanat, insulina lispro îşi exercită efectul rapid şi are o durată mai mică de acţiune (2 până la 5 ore), comparativ cu insulina solubilă. Acest debut rapid al acţiunii permite ca o injecţie de insulină lispro să se administreze foarte aproape în timp de momentul mesei. Debutul mai rapid al acţiunii în comparaţie cu insulina umană solubilă se menţine indiferent de locul injectării. Ca şi în cazul tuturor preparatelor de insulină, durata de acţiune a Insulinei lispro este în funcţie de doză, locul injectării, fluxul sanguin, temperatura şi activitatea fizică.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lispro poate să fie administrată şi intravenos, de exemplu pentru controlul glicemiei în timpul cetoacidozei, bolilor acute sau în perioadele intra- şi postoperatorii.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Dacă este utilizată asocierea cu pioglitazonă, pacienţii trebuie supravegheaţi pentru identificarea de semne şi simptome ale insuficienţei cardiace, creştere în greutate şi edeme.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Alergia locală este frecventă. Lipodistrofia la locul injectării este mai puţin frecventă.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VII. Întreruperea tratamentului: decizia de întrerupere temporară sau definitivă a tratamentului va fi luată în funcţie de indicaţii şi contraindicaţii de către specialistul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este un analog de insulină cu durată scurtă de acţiune. O unitate de insulină aspart (obţinută prin tehnologie ADN recombinant pe Saccharomyces cerevisiae) corespunde la 6 nmol, 0,035 mg de insulină aspart bază anhidră.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aspart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aspart este individualizată şi stabilită de către medic în concordanţă cu necesităţile pacientului. De regulă, insulina aspart trebuie utilizată în asociere cu insuline cu acţiune intermediară sau prelungită injectate cel puţin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aspart are un debut mai rapid şi o durată mai scurtă a acţiunii decât insulina umană solubilă. Datorită debutului său rapid, insulina aspart trebuie administrată, în general, imediat înainte de masă. Atunci când este necesar, insulina aspart poate fi administrată imediat după masă.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Insulina aspart poate fi utilizată în PCSI în pompe adecvate pentru perfuzia de insulină. PCSI trebuie administrată în peretele abdominal.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De asemenea, dacă este necesar, insulina aspart poate fi administrată intravenos de către personal medical de specialitate.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Insuficienţa renală sau hepatică poate reduce necesarul de insulină al pacienţilor. La aceşti pacienţi se recomandă monitorizarea atentă a glicemiei şi ajustarea dozelor de insulină aspart.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 La pacienţii care utilizează insulina aspart poate fi necesară creşterea frecvenţei administrărilor sau o modificare a dozelor faţă de insulinele folosite obişnuit. Dacă este necesară ajustarea dozelor, aceasta poate fi făcută la primele doze sau în primele săptămâni sau luni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pioglitazona, pacienţii trebuie supravegheaţi pentru identificarea de semne şi simptome ale insuficienţei cardiace, creştere în greutate şi edeme.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Siguranţa şi eficacitatea insulinei aspart la copii sub 1 an nu fost stabilite. Nu sunt disponibile date.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(cu vârsta &gt;/= 65 ani): Insulinum aspart poate fi administrat şi la pacienţii vârstnici dar monitorizarea glicemiei trebuie intensificată şi doza de insulină aspart trebuie ajustată în funcţie de necesităţile individuale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Insulinum aspart poate fi utilizat în timpul sarcinii. Datele provenite din studiile clinice nu indică nicio reacţie adversă asupra sarcinii sau sănătăţii fătului/nou născutului a insulinei aspart, comparativ cu insulina umană.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aspart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un analog de insulină cu profil al activităţii care este foarte asemănător cu acela al unei insuline bazale (NPH) pe o perioadă de aproximativ 15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constituit din suspensie de protamină a insulinei lispro. Un ml conţine 100 U (echivalent cu 3,5 mg) insulină lispro (de origine ADN recombinant produsă pe E. coli)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insulina lispro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este indicat în tratamentul pacienţilor cu diabet zaharat care necesită insulină pentru menţinerea homeostaziei glucozei.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Insulina lispro este individualizată şi stabilită de către medic în concordanţă cu necesităţile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se poate administra în asociere cu insulina lispro cu durată scurtă de acţiune. Insulina lispro trebuie administrat numai prin injectare subcutanată. Insulina lispro nu trebuie administrat intravenos.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lispro are un profil al activităţii care este foarte asemănător cu acela al unei insuline bazale (NPH) pe o perioadă de aproximativ 15 ore. Ca şi în cazul tuturor preparatelor de insulină, durata acţiunii Insulina lispro este în funcţie de doză, locul injectării, fluxul sanguin, temperatură şi activitatea fizică.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tipului sau mărcii de insulină administrată unui pacient cu un alt tip sau cu o altă marcă trebuie făcută numai sub supraveghere medicală strictă.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Administrarea insulinei lispro la copii sub 12 ani trebuie luată în considerare numai în cazul în care se aşteaptă un beneficiu comparativ cu insulina obişnuită.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lispro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ASPART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aspart forma premixată 30 este un analog premixat de insulină ce conţine insulină aspart solubilă şi protamină, insulină aspart cristalizată în raport de 30/70. 1 ml suspensie conţine insulină aspart solubilă/insulină aspart cristalizată cu protamină în raport de 30/70 (echivalent cu 3,5 mg) 100 unităţi. Insulina aspart este produsă în Saccharomyces cerevisiae, prin tehnologie ADN recombinat.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10 ani şi peste, cu diabet zaharat, atunci când este necesar tratamentul cu insulină.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aspart forma premixată 30 poate fi administrată în monoterapie la pacienţii cu diabet zaharat tip 2 sau în asociere cu medicamente antidiabetice orale pentru care este aprobată asocierea cu insulină, atunci când acele medicamente antidiabetice orale în monoterapie nu realizează un control glicemic satisfăcător. Când Insulina aspart forma premixată 30 se administrează o dată pe zi, iar doza este mai mare de 30 de unităţi, în general este recomandat să se împartă doza în două părţi şi să se efectueze două administrări.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pacienţii cu diabet zaharat tip 1, necesarul individual de insulină este cuprins obişnuit între 0,5 şi 1,0 Unităţi/kg şi zi şi poate fi asigurat total sau parţial de Insulină aspart forma premixată 30. Doza de Insulină aspart forma premixată 30 se stabileşte individual, în concordanţă cu nevoile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aspart forma premixată 30 prezintă un debut al acţiunii mai rapid decât insulina umană bifazică şi trebuie administrată, în general, imediat înainte de masă. Când este necesar, Insulina aspart forma premixată 30 se poate administra la scurt timp după masă.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aspart forma premixată 30 se administrează numai subcutanat în coapsă sau peretele abdominal. Se poate administra, de asemenea, în regiunea fesieră sau deltoidiană. Locurile de injectare trebuie schimbate prin rotaţie în cadrul aceleiaşi regiuni. Ca şi în cazul </w:t>
      </w:r>
      <w:r>
        <w:rPr>
          <w:rFonts w:ascii="Times New Roman" w:hAnsi="Times New Roman" w:cs="Times New Roman"/>
          <w:i/>
          <w:iCs/>
          <w:sz w:val="28"/>
          <w:szCs w:val="28"/>
        </w:rPr>
        <w:lastRenderedPageBreak/>
        <w:t>celorlalte insuline, durata acţiunii variază în funcţie de doză, locul injectării, fluxul sanguin, temperatură şi activitatea fizică. Insulina aspart forma premixată 30 nu se administrează niciodată intravenos.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Insuficienţa renală sau hepatică poate reduce necesarul de insulină al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Insulina aspart forma premixată 30 poate fi utilizată la copii şi adolescenţi începând de la vârsta de 10 ani în cazul în care insulina premixată este preferată. Pentru copii cu vârsta cuprinsă între 6 şi 9 ani datele clinice sunt limitate. Nu au fost efectuate studii cu Insulină aspart formă premixată 30 la copii cu vârsta sub 6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Posologia inadecvată sau întreruperea tratamentului, îndeosebi în diabetul de tip 1 duce la hiperglicemie şi cetoacidoză diabetică, condiţii potenţial letale.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Omiterea unei mese sau efortul fizic excesiv, neplanificat poate duce la hipoglicemie. Comparativ cu insulina umană bifazică, Insulina aspart forma premixată 30 poate avea un efect mai pronunţat de scădere a glicemiei până la 6 ore după injectare.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pacient, poate fi necesară compensarea acestui fenomen prin adaptarea dozei de insulină şi/sau a aportului alimentar. Insulina aspart forma premixată 30 se administrează strict în funcţie de orarul meselor. De aceea, la pacienţii cu afecţiuni concomitente sau trataţi cu alte medicamente care pot întârzia absorbţia alimentelor, trebuie avut în vedere debutul rapid al acţiunii.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Modificări ale concentraţiei, mărcii (producătorul), tipului, speciei şi/sau metodei de fabricaţie) pot face necesară modificarea dozei. La pacienţii trataţi cu Insulina aspart forma premixată 30 poate fi necesară modificarea posologiei folosită în cazul insulinei lor uzuale. Dacă este necesară modificarea dozei, aceasta se poate face de la prima doză sau în timpul primelor săptămâni sau luni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clinică privind folosirea insulinei aspart în timpul sarcinii este limitată. În timpul alăptării nu există restricţii privind tratamentul cu Insulina aspart forma premixată 30. Tratamentul cu insulină al mamelor care alăptează nu prezintă risc pentru copil. Totuşi, poate fi necesară ajustarea dozei de Insulină aspart forma premixată 30.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Insulină aspart forma premixată 30 cu pioglitazonă trebuie avută în vedere numai după o evaluare clinică a riscului pacientului de dezvoltare a unor semne sau simptome de insuficienţă cardiacă, surplus ponderal şi edeme.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aspart forma premixată 30 sunt în principal dependente de doză şi sunt datorate efectului farmacologic al insulinei. Similar </w:t>
      </w:r>
      <w:r>
        <w:rPr>
          <w:rFonts w:ascii="Times New Roman" w:hAnsi="Times New Roman" w:cs="Times New Roman"/>
          <w:i/>
          <w:iCs/>
          <w:sz w:val="28"/>
          <w:szCs w:val="28"/>
        </w:rPr>
        <w:lastRenderedPageBreak/>
        <w:t>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Cele mai multe reacţii la locul de injectare sunt minore şi tranzitorii, adică dispar în câteva zile, până la câteva săptămâni, pe parcursul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GLULIZINA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glulizina este un analog de insulină umană cu acţiune rapidă produs prin tehnologia ADN-ului recombinant utilizând tulpini de Escherichia coli. Fiecare ml conţine insulină glulizină 100 Unităţi (echivalent cu 3,49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glulizină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Adulţii şi copii peste 6 ani cu diabet zaharat, atunci când este necesar tratamentul cu insulină.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Regimul de doze de Insulină glulizin trebuie ajustat individual.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glulizin trebuie utilizată în regimuri terapeutice care includ o insulină cu durată de acţiune intermediară sau lungă sau analogi de insulină bazală şi poate fi utilizat în asociere cu antidiabetice orale.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glulizin trebuie administrată cu puţin timp (0 - 15 min) înainte de masă, în timpul mesei sau imediat după masă.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Insulina glulizin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glulizin poate fi administrată intravenos. Administrarea pe această cale trebuie efectuată de către personalul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provenite din utilizarea insulinei glulizin la gravide sunt limitate.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Insulina glulizin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sau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PIOGLITAZONUM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monoterapie: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Insulinorezistenţă importantă este sugerată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masă corporală, în continuare IMC &gt;/= 30 kg/mp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circumferinţa abdominală, în continuare CA &gt; 94 cm la bărbaţi şi &gt; 80 cm la femei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elemente ale sindromului metabolic.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orală dublă, în asociere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terapie orală triplă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Pioglitazona este, de asemenea, indicată în combinaţie cu insulină,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Pioglitazona: 15 - 30 mg/zi şi, în caz de neatingere a ţintei după 3 luni (HbA1c &lt; 7%), doza se poate creşte la 45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asocierea cu insulină, doza curentă de insulină poate fi păstrată după iniţierea tratamentului cu pioglitazonă. Dacă pacienţii raportează hipoglicemie, doza de insulină trebuie scăzută.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evaluată la intervale regulate, de 1 - 3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postprandiale (acolo unde este posibil, şi a HbA1c).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După atingerea şi menţinerea ţintelor terapeutice se va testa posibilitatea menţinerii acestora în condiţiile reducerii dozelor: se va testa doza minimă eficientă.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istoric de insuficienţă cardiacă (stadiile NYHA I până la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vezică urinară confirmat în prezent sau antecedente de neoplasm de vezică urinară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hematurie macroscopică neinvestigată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cardiacă ischemică.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Retenţia hidrică şi insuficienţă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funcţiei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Creşterea greutăţii corporale: greutatea pacientului trebuie determinată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Anemia.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vor folosi tiazolidindione la pacienţii dializaţi.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Comprimatele de pioglitazonă conţin lactoză şi de aceea nu trebuie administrate la pacienţii cu afecţiuni ereditare rare de intoleranţă la galactoză, deficit de lactază sau sindrom de malabsorbţie la glucoză-galactoză.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va fi luată în funcţie de indicaţii şi contraindicaţii de către specialistul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TIOCTICUM (ALFA-LIPOICUM)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Atenţionări şi precauţii speciale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excretă în laptele matern. De aceea, acidul alfa-lipoic nu trebuie administrat niciodată în timpul alăptării.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 cisplatinei. Efectul insulinei şi antidiabeticelor orale 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SITAGLIPTINUM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diabetului zaharat de tip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sitagliptină este de 100 mg, o dată pe zi. Se menţine doza de metformin sau de agonist PPARγ, iar sitagliptina se administrează concomitent. În cazul în care sitagliptina este administrat în asociere cu o sulfoniluree sau insulină, trebuie avută în vedere utilizarea unei doze mai mici de sulfoniluree, pentru a diminua riscul hipoglicemiei. În cazul în care este omisă o doză de sitagliptină, aceasta trebuie administrată imediat după ce pacientul îşi aminteşte. Nu trebuie administrată o doză dublă în aceeaşi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specialistul diabetolog, în funcţie de fiecare caz în parte, pe baza unor parametri clinici şi 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toleranţa individuală, indicii antropometrici, semne/simptome de reacţie alergică, semne/simptome de hipoglicemie, examen clinic complet;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a-jeun şi postprandială în funcţie de fiecare caz în parte, HbA1c la iniţierea tratamentului şi la 3 luni, ulterior la schimbarea dozelor sau a schemei de tratament), parametrii funcţiei renale înainte de iniţierea tratamentului şi periodic ulterior.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Generale: Inhibitorii DPP 4 nu trebuie utilizaţi la pacienţi cu diabet zaharat tip 1 sau pentru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Hipoglicemia în cazul utilizării în asociere cu un alt antidiabetic oral. În studiile clinice în care s-au administrat inhibitorii DPP-4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DPP-4 (sitagliptina) cu sulfonilureice se impune reducerea dozei de sulfoniluree.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insuficienţă renală: Nu este necesară ajustarea dozei de sitagliptină la pacienţii cu insuficienţă renală uşoară (clearance al creatininei [ClCr] &gt; 50 ml/min). La pacienţii cu insuficienţă renală moderată ([ClCr] &gt; 30 până la &lt; 50 ml/min) doza de sitagliptină este de 50 mg/zi. La pacienţii cu insuficienţă renală severă ([ClCr] &lt; 30 ml/min) sau cu boală renală în stadiul terminal necesitând hemodializă sau dializă peritoneală doza de sitagliptină este de 25 mg/zi, tratamentul poate fi administrat indiferent de momentul dializei.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hepatică: Nu este necesară ajustarea dozei la pacienţii cu insuficienţă hepatică uşoară până la moderată. Sitagliptina nu a fost evaluată la pacienţii cu insuficienţă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Pancreatita acută: utilizarea inhibitorilor DPP-4 a fost asociată cu riscul de a dezvolta pancreatită acută. Pacienţii trebuie informaţi despre simptomul caracteristic al pancreatitei acute: durere abdominală severă, persistentă. Remisiunea pancreatitei a fost observată după întreruperea administrării de sitagliptin (cu sau fără tratament de susţinere). Dacă se suspectează pancreatita, sitagliptinul şi alte medicamente potenţial suspecte, trebuie întrerupte; dacă pancreatita acută este confirmată, tratamentul cu sitagliptin nu trebuie reluat. Se recomandă prudenţă la pacienţii cu antecedente de pancreatită.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6. Copii şi adolescenţi: Inhibitorii DPP-4 nu sunt recomandaţi la copii şi adolescenţii cu vârsta sub 18 ani datorită lipsei datelor privind siguranţa şi eficacitatea medicamentului.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Sarcina şi alăptarea: Nu există date adecvate privind utilizarea inhibitorilor DPP-4 la femeile gravide şi în cursul alăptării.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Efecte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cefalee;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susceptibilitate crescută pentru infecţii la nivelul căilor aeriene superioare.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cu gliptine va fi luată în funcţie de indicaţii şi contraindicaţii de către un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DETEMIR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este un analog de insulină cu acţiune prelungită utilizat ca insulină bazală. 1 ml soluţie conţine insulină detemir 100 unităţi (echivalent la 14,2 mg). Insulina detemir este produsă pe Saccharomyces cerevisiae prin tehnologie ADN recombinant.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detemir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adolescenţi şi copii cu vârsta de 1 an sau peste, cu diabet zaharat, atunci când este necesar tratamentul cu insulină.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detemir poate fi utilizat în monoterapie ca insulină bazală sau în combinaţie cu o insulină bolus. De asemenea poate fi utilizat în combinaţie cu medicamente antidiabetice orale şi/sau agonişti de receptor GLP-1. În situaţiile în care insulina detemir este administrată în combinaţie cu medicamente antidiabetice orale sau este adăugată la agonişti de receptor GLP-1, se recomandă să fie administrată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Când se utilizează ca parte a unei terapii insulinice de tip bazal-bolus, insulina detemir trebuie administrată o dată sau de două ori pe zi, în concordanţă cu necesităţile pacientului. Doza de insulină detemir trebuie ajustată individual. La pacienţii care necesită două doze zilnice pentru optimizarea controlului glicemiei, doza de seară poate fi administrată seara sau înainte de culcare.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detemir se administrează doar subcutanat. NU trebuie administrată intravenos, deoarece poate determina hipoglicemie severă. Administrarea intramusculară trebuie de asemenea, evitată. Insulina detemir nu trebuie utilizată în pompele de perfuzare a insulinei.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administrează subcutanat prin injectare în peretele abdominal, coapsă, braţ, regiunea deltoidiană sau în regiunea gluteală. Locurile de injectare trebuie întotdeauna schimbate în cadrul aceleiaşi regiuni anatomice pentru a evita lipodistrofia. Durata de acţiune variază în funcţie de doză, locul de injectare, fluxul sanguin, temperatură şi nivelul activităţii fizice.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Înlocuirea altor insuline cu acţiune prelungită sau intermediară cu Insulina detemir, poate necesita ajustarea dozei şi a momentului administrării. Ca în cazul tuturor insulinelor, monitorizarea atentă a glicemiei este recomandată în timpul înlocuirii şi în timpul primelor săptămâni după aceasta.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Poate fi necesară ajustarea tratamentului antidiabetic concomitent (doza şi/sau momentul administrării antidiabeticelor orale sau a insulinelor cu acţiune scurtă/rapidă asociate).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Insulina detemir poate fi administrată la pacienţii vârstnici, cu vârsta &gt;/= 65 de ani. Conform Rezumatului Caracteristicilor Produsului, la vârstnici şi la pacienţii cu afectare renală sau hepatică, monitorizarea glicemiei trebuie intensificată şi dozele de insulină detemir ajustate în funcţie de necesităţile individuale.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punctul II din protocolul DCI: INSULINUM DETEMIR, subpunctul 4 apare de două ori. Însă subpunctele de la punctul II din protocolul DCI: INSULINUM DETEMIR sunt reproduse exact în forma în care au fost publicate la pagina 19 din Monitorul Oficial al României, Partea I, nr. 1050 bis din 27 decembrie 2016.</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detemir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detemir nu trebuie administrată intravenos, deoarece aceasta poate determina hipoglicemii severe. Trebuie evitată administrarea intramusculară.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insulina detemir este amestecată cu alte preparate insulinice, profilul de acţiune al uneia sau al ambelor componente se va modifica. Amestecarea insulinei detemir cu analogi de insulină cu acţiune rapidă, de exemplu insulina aspart, are ca rezultat un profil de acţiune cu un efect maxim mai scăzut şi mai întârziat comparativ cu cel al injectării separate. De aceea, amestecarea insulinei cu acţiune rapidă şi a Insulinei detemir trebuie evitată.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Sarcina şi alăptarea. Tratamentul cu insulină detemir poate fi luat în considerare în timpul sarcinii, dar trebuie evaluat orice potenţial beneficiu comparativ cu posibilitatea creşterii riscului unui rezultat nedorit al sarcinii. Datele de siguranţă colectate după punerea pe piaţă a produsului nu au arătat reacţii adverse generate de insulina detemir asupra sarcinii şi nici malformaţii sau toxicitate fetală/neonatală.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insulina detemir se excretă în laptele uman. Nu sunt anticipate efecte metabolice ale insulinei detemir pentru nou-născuţi/copii alăptaţi deoarece insulina detemir este o peptidă care se transformă în aminoacizi în tractul gastrointestinal uman. Femeile care alăptează pot necesita ajustarea dozei de insulină şi a dietei.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observate la pacienţii care utilizează Insulină detemir sunt în principal dependente de doză şi datorate efectului farmacologic al insulinei. Hipoglicemia este o reacţie adversă frecventă. Poate să apară dacă doza de insulină este prea mare comparativ cu necesarul de insulină.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de injectare sunt întâlnite mai frecvent în timpul tratamentului cu Insulină detemir,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competenţa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GLARGINE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un analog de insulină umană cu durată lungă de acţiune produs prin tehnologia ADN-ului recombinant pe tulpini de Escherichia coli.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se poate prezenta sub forma insulina glargin 100 unităţi/ml (echivalent cu 3,64 mg) inovativ sau biosimilar şi insulina glargin 300 unităţi/ml (echivalent cu 10,91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pentru tratamentul cu insulină glargin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este indicată pentru adulţi, adolescenţi şi copii cu vârsta de 2 ani sau peste, cu diabet zaharat, atunci când este necesar tratamentul cu insulină.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glargin 300 unităţi/ml este indicată pentru tratamentul diabetului zaharat la adulţi. Siguranţa şi eficacitatea insulinei glargin 300 unităţi/ml la copii şi adolescenţi cu vârsta sub 18 ani nu au fost stabilite.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Insulina glargin trebuie administrată o dată pe zi, oricând în timpul zilei, însă la aceeaşi oră în fiecare zi. Dozele şi momentul administrării insulinei glargin trebuie adaptate individual. La pacienţii cu diabet zaharat tip 2, insulina glargin poate fi administrată şi în asociere cu antidiabetice orale.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Stabilirea dozei de insulină şi a algoritmului de ajustare al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Insulina glargin se administrează pe cale subcutanată prin injectare la nivelul peretelui abdominal, regiunii deltoidiene sau a coapsei.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Locurile de injectare din cadrul unei regiuni de injectare aleasă trebuie alternate de la o injecţie la alta.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Insulina glargin nu trebuie administrată intravenos. Durata prelungită de acţiune a Insulinei glargin este dependentă de injectarea sa în ţesutul subcutanat. Administrarea intravenoasă a dozei uzuale subcutanate poate determina hipoglicemie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insulină glargin,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insulina glargin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hepatică sau la pacienţii cu insuficienţă renală moderată/severă.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şi alăptarea. Pentru insulina glargin nu sunt disponibile date clinice din studii controlate privind utilizarea sa la în cursul sarcinii*) şi alăptării.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insulinei glargin poate fi luată în considerare în timpul sarcinii, dacă este necesar din punct de vedere clinic.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"utilizarea sa la în cursul sarcinii" nu este corectă din punct de vedere gramatical, însă ea este reprodusă exact în forma în care a fost publicată la pagina 21 din Monitorul Oficial al României, Partea I, nr. 1050 bis din 27 decembrie 2016.</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sau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(PIOGLITAZONUM + METFORMIN)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Substanţa activă: fiecare comprimat conţine pioglitazonă 15 mg (sub formă de clorhidrat) şi clorhidrat de metformină 850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indicată pentru tratamentul pacienţilor cu diabet zaharat de tip 2, mai ales al celor supraponderali, care nu pot obţine un control suficient al glicemiei numai cu doza maxim tolerată de metformină administrată pe cale 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obişnuită de Combinaţie este de 30 mg/zi pioglitazonă plus 1700 mg/zi clorhidrat de metformină (această doză se obţine cu un comprimat de Combinaţie 15 mg/850 mg, administrat de două ori pe zi). Înainte ca pacientului să i se administreze Combinaţia trebuie luată în considerare creşterea treptată a dozei de pioglitazonă (adăugată dozei optime de metformină). Dacă este adecvat din punct de vedere clinic, se poate lua în considerare trecerea directă de la monoterapia cu metformină la Combinaţie.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Administrarea de Combinaţie în timpul mesei sau imediat după aceea poate reduce simptomele gastrointestinale asociate cu metformină.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este contraindicată la pacienţii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sau antecedente de insuficienţă cardiacă (stadiile NYHA de la I la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cronică sau acută, care ar putea determina hipoxie tisulară, cum ar fi insuficienţă cardiacă sau respiratorie, infarct miocardic recent, şoc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Intoxicaţie acută cu alcool, alcoolism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Cetoacidoză diabetică sau precomă diabetică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sau disfuncţie renală (clearance-ul creatininei &lt; 60 ml/min). - Afecţiuni acute cu potenţial de deteriorare a funcţiei renale, cum ar fi: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Deshidratare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Infecţie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intravasculară de substanţe de contrast cu iod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 jeun şi postprandială (acolo unde este posibil şi a HbA1c).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Acidoza lactică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Funcţia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Intervenţia chirurgicală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Administrarea unei substanţe de contrast care conţine iod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Retenţia de lichide şi insuficienţă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Monitorizarea funcţiei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Creşterea în greutate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Hipoglicemia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Tulburările oculare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Ovarele polichistice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Altele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Riscul de fractură trebuie avut în vedere în cazul femeilor cărora li se administrează pioglitazonă în cadrul unui tratament pe perioadă îndelungată.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Combinaţia nu trebuie utilizată în timpul sarcinii şi la femeile aflate în perioada fertilă care nu folosesc metode de contracepţie. Nu se cunoaşte dacă alăptarea determină expunerea copilului mic la medicament. De aceea, combinaţia nu trebuie utilizată de către femeile care alăptează.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s-au efectuat studii clinice terapeutice cu Combinaţia comprimate; cu toate acestea, s-a demonstrat bioechivalenţa Combinaţiei,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musculo-scheletale şi ale ţesutului conjunctiv (artralgie) tulburări renale şi ale căilor urinare (hematurie)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METFORMIN)</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(ROSIGLITAZONUM + GLIMEPIRIDUM)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EXENATIDUM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metformina, la pacienţii cu glicemia insuficient controlată, după cel puţin 3 luni de respectare a indicaţiilor de modificare a stilului de viaţă şi de administrare a metforminului în doza maximă tolerată (valoarea HbA1c &gt;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EXENATIDA poate fi iniţiat cu 5 µg exenatidă per doză, administrate de două ori pe zi, în continuare BID, timp de cel puţin o lună, pentru a îmbunătăţi tolerabilitatea sau în funcţie de profilul pacientului, medicul poate opta pentru forma cu eliberare prelungită de 2 mg cu administrare săptămânală. Ulterior, doza de exenatidă poate fi crescută la 10 µg BID pentru forma cu administrare zilnică pentru a îmbunătăţi şi mai mult controlul glicemic.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EXENATIDA nu trebuie administrată după mese. Dacă o injecţie a fost omisă, tratamentul trebuie continuat cu următoarea doză programată.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varianta cu administrare săptămânală/eliberare prelungită a 2 mg de exenatidă. Administrarea se face în aceeaşi zi din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Fiecare doză trebuie administrată ca injecţie subcutanată în coapsă, abdomen sau partea superioară a braţului.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(acolo unde este posibil şi a HbA1c).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EXENATIDA nu trebuie utilizat la pacienţii cu diabet zaharat tip 1 sau în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Precauţii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La pacienţii cu insuficienţă renală uşoară (clearance al creatininei 50 - 80 ml/min), nu este necesară ajustarea dozajului EXENATIDA. La pacienţii cu insuficienţă renală moderată (clearance al creatininei: 30 - 50 ml/min), creşterea dozei de la 5 µg la 10 µg trebuie aplicată conservator. EXENATIDA nu este recomandat la pacienţii cu nefropatii în stadiu terminal sau cu insuficienţă renală severă (clearance al creatininei &lt; 30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hepatică - La pacienţii cu insuficienţă hepatică nu este necesară ajustarea dozajului EXENATIDA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Copii şi adolescenţi - Nu există experienţă la copii şi la adolescenţi sub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Nu există date adecvate rezultate din utilizarea EXENATIDA la femeile gravide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Hipoglicemia -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EXENATIDA nu trebuie utilizat la pacienţii cu diabet zaharat tip 2 care necesită insulinoterapie din cauza insuficienţei celulelor beta.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Injectarea intravenoasă sau intramusculară a EXENATIDA nu este recomandată.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la locul injectării. De regulă, aceste reacţii au fost de uşoare şi nu au dus la întreruperea administrării EXENATIDEI.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INSULINUM LISPRO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forma premixată 25 este un analog premixat de insulină constituit din soluţie de insulină lispro 25% şi suspensie de protamină a insulinei lispro 75%. - Un ml conţine 100 U (echivalent cu 3,5 mg) insulină lispro (de origine ADN recombinant produsă pe E.coli).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forma premixată 50 este un analog premixat de insulină constituit din soluţie de insulină lispro 50% şi suspensie de protamină a insulinei lispro 50%. - Un ml conţine 100 U (echivalent cu 3,5 mg) insulină lispro (de origine ADN recombinant produsă pe E.coli).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Criterii de includere pentru tratamentul cu insulină lispro formele premixate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Insulina lispro formele premixate 25 şi 50 sunt indicate pentru tratamentul pacienţilor cu diabet zaharat care necesită insulină pentru menţinerea homeostaziei glucozei. Administrarea la copii sub 12 ani trebuie luată în considerare numai în cazul în care se aşteaptă un beneficiu comparativ cu insulina obişnuită.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de Insulină lispro este individualizată şi stabilită de către medic în concordanţă cu necesităţile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Insulina lispro forma premixată 25 şi forma premixată 50 trebuie administrate numai prin injectare subcutanată. După administrarea subcutanată se observă debutul rapid şi atingerea precoce a activităţii maxime. Aceasta permite ca Insulina lispro forma premixată 25 şi forma premixată 50 să poată fi administrate foarte aproape de momentul mesei. Ca şi în cazul tuturor preparatelor de insulină, durata acţiunii Insulinei lispro formă premixată 25 sau 50, este în funcţie de doză, locul injectării, fluxul sanguin, temperatură şi activitatea fizică.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primele săptămâni după iniţierea terapiei cu insulina lispro forma premixată 25 sau 50,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sau hepatică poate reduce necesarul de insulină al pacienţilor. La aceşti pacienţi se recomandă monitorizarea atentă a glicemiei şi ajustarea dozelor de insulină lispro formă premixată.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Folosirea unor doze insuficiente sau întreruperea tratamentului, în special în diabetul zaharat insulino-dependent, poate determina hiperglicemie şi cetoacidoză diabetică, stări patologice potenţial letale.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consecinţă farmacodinamică a acţiunii rapide a analogilor de insulină este faptul că o posibilă hipoglicemie se manifestă mai precoce după administrare decât în cazul insulinei umane solubile. Schimbarea tipului sau mărcii de insulină administrată unui pacient cu un alt tip sau cu o altă marcă trebuie făcută numai sub supraveghere medicală strictă.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insulinei lispro mixată (25/50) la copii sub 12 ani trebuie luată în considerare numai în cazul în care se aşteaptă un beneficiu comparativ cu insulina obişnuită.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utilizată asocierea cu pioglitazonă, pacienţii trebuie supravegheaţi pentru identificarea de semne şi simptome ale insuficienţei cardiace, creştere în greutate şi edeme.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Reacţiile adverse observate la pacienţii care utilizează Insulina lispro sunt în principal dependente de doză şi sunt datorate efectului farmacologic al insulinei, hipoglicemia este, în general, cea mai frecventă reacţie adversă. Aceasta poate să apară dacă doza de insulină este prea mare comparativ cu necesarul de insulină.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Alergia locală este frecventă. Lipodistrofia la locul injectării este mai puţin frecventă.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diabetologi, alţi medici specialişti cu competenţă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AGLUCOSIDASUM ALFA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(glicogenoza tip II) este o boală monogenică (cu transmitere autozomal recesivă) a metabolismului glicogenului, datorată deficitului unei hidrolaze acide lizozomale, alfa-glucozidaza, care determină acumulare consecutivă de glicogen în toate ţesuturile indivizilor afectaţi. A fost descrisă în urmă cu 50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Frecvenţa este diferit raportată în diferite zone geografice, estimarea medie fiind de 1/40.000.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Forme clinice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se manifestă printr-un spectru clinic, care are în comun miopatia, de severitate variabilă, dar diferă prin vârsta de debut, implicarea altor organe şi severitatea evoluţiei.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severă este forma clasică (generalizată, infantilă), cu debut precoce la vârsta de sugar, caracterizată prin: cardiomegalie, hepatomegalie, hipotonie, cu evoluţie infaustă înaintea vârstei de 2 ani, prin insuficienţă cardio-respiratorie.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poate debuta şi după vârsta de sugar ("late-onset"), în copilărie, adolescenţă (forma juvenilă) sau chiar la vârsta de adult (din a doua până în a şasea decadă de vârstă) - forma adultă, în care este afectată, în mod esenţial, musculatura scheletică, de obicei fără suferinţă cardiacă. Evoluţia este, în general, lent progresivă (mai rapidă la cei cu debut la vârsta mai mică), conducând la invaliditate şi - prin afectare musculară proximală - la insuficienţă respiratorie.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Acumularea de glicogen este masivă la nivelul cordului, musculaturii scheletice şi în ficat în forma generalizată şi este mai redusă şi limitată de obicei la musculatura scheletică în forma cu debut tardiv.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diagnostice sunt nespecifice şi specifice.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Criteriile nespecifice: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infantilă: hipotonie musculară extremă, cardiomegalie, hepatomegalie şi macroglosie (raportate la: 96%; 95%; 82% şi respectiv 62% dintre pacienţi), cu debut la sugar sau cel târziu până la 2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pentru forma juvenilă: hipotonie musculară, cardiomegalie, hepatomegalie şi macroglosie (raportate la: 100%; 6%; 29% şi respectiv 8% dintre pacienţi, cu debut între 1 - 15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adultă: miopatia, hepatomegalia şi macroglosia (raportate la: 100%; 4% şi respectiv 4% dintre pacienţi), cu debut după vârsta de 15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EMG: traseu de tip miogen;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hepatică (volum hepatic);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serice: PCK, TGP, TGO cu valori crescute;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biopsia musculară: conţinut crescut de glicogen.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Criterii specifice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enzimatic: dozarea alfa-glucozidazei în leucocite (sau: fibroblaşti, ţesut muscular). Valoarea acesteia la pacienţii cu forma infantilă este practic nulă; la cei cu debut tardiv, se situează de obicei sub 20% din valoarea martorilor;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molecular: analiza ADN pentru decelarea mutaţiilor la nivelul genei α-glucozidazei (localizată pe 17q; 20 exoni). Criteriul molecular nu este obligatoriu pentru diagnostic.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Tratamentul specific</w:t>
      </w:r>
      <w:r>
        <w:rPr>
          <w:rFonts w:ascii="Times New Roman" w:hAnsi="Times New Roman" w:cs="Times New Roman"/>
          <w:sz w:val="28"/>
          <w:szCs w:val="28"/>
        </w:rPr>
        <w:t xml:space="preserve"> al bolii Pompe, recent disponibil, este un tratament de substituţie enzimatică cu aglucosidasum alfa (preparat comercial Myozyme).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recomandată este de 20 mg/kg/doză, în perfuzie i.v., la 2 săptămâni interval.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Criteriul de includere în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simptomatici cu diagnostic confirmat specific (enzimatic); acesta nefiind posibil deocamdată în ţara noastră, se stabileşte prin colaborarea cu laboratoare de profil din străinătate.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fizic;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musculare;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 ecografie hepatică;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posibilă efectuarea acestora);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chestionare de autoevaluare a calităţii vieţii (la vârsta la care este posibil sau prin informaţii furnizate de părinţi).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Singurul pacient din ţara noastră cu glicogenoză tip II (late-onset), diagnosticat specific, este monitorizat în Centrul de Patologie Genetică din Clinica Pediatrie I Cluj.</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severe ale terapiei: dispnee, tahicardie, dureri precordiale (foarte rare de altfel) sau angioedem (excepţional semnalat);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complianţă la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r>
        <w:rPr>
          <w:rFonts w:ascii="Times New Roman" w:hAnsi="Times New Roman" w:cs="Times New Roman"/>
          <w:sz w:val="28"/>
          <w:szCs w:val="28"/>
        </w:rPr>
        <w:t xml:space="preserve"> medici în specialitatea: Pediatrie, Genetică Medicală, Medicină Internă.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RIMONABANTUM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ÎN DIABETUL ZAHARAT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Diabetul zaharat defineşte o tulburare metabolică care poate avea etiopatogenie multiplă, caracterizată prin modificări ale metabolismului glucidic, lipidic şi proteic, rezultate din deficienţa în insulinosecreţie, insulinorezistenţă sau ambele şi care are ca element de definire până în prezent valoarea glicemiei. (OMS-1999).</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a diabetului zaharat (DZ)</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Diabet Zaharat tip 1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autoimun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idiopatic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Diabet Zaharat tip 2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cu predominanţa insulinorezistenţei asociată cu deficit relativ de insulină|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cu predominanţa deficitului secretor asociat cu insulinorezistenţă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Alte tipuri specifice de diabet zaharat (rare)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Diabet Gestaţional (cu debut sau diagnosticat în cursul sarcinii)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CLASIFICAREA ETIOLOGICĂ ŞI STADIALĂ A DIABETULUI</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Stadii evolutive| Normoglicemie|             Hiperglicemie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Tipuri de       | Glicoreglare |Alterarea |           Diabet zaharat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diabet          | normală      |toleranţei|__________________________________|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|la gluc.  |Nu necesită|Necesită|Necesită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|Glicemie  |insulină   |insulină|insulină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|bazală    |           |pentru  |pentru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|modificată|           |control |supravieţuire|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DZ tip 1        |    &lt;---------|----------|--------------------------------&gt;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DZ tip 2        |    &lt;---------|----------|----------------&gt;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Alte tipuri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specifice       |    &lt;---------|----------|----------------&gt;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Diabet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gestaţional     |    &lt;---------|----------|----------------&gt;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Întreaga lume se confruntă cu o pandemie de diabet zaharat tip 2, datorată occidentalizării modului de viaţă, îmbătrânirii populaţiei, urbanizării, care au drept consecinţe modificări ale alimentaţiei, adoptarea unui stil de viaţă sedentar şi dezvoltarea obezităţii. Prevalenţa DZ diferă semnificativ în funcţie de populaţia studiată, vârstă, sex, statutul socio-economic şi stilul de viaţă. Predicţiile pentru anul 2025 sunt îngrijorătoare şi conform aprecierilor ADA, prevalenţa DZ va atinge 9%.</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protocolului este de a recomanda diabetologilor criteriile cele mai avantajoase din punct de vedere financiar şi care păstrează în acelaşi timp calitatea îngrijirii persoanelor cu diabet </w:t>
      </w:r>
      <w:r>
        <w:rPr>
          <w:rFonts w:ascii="Times New Roman" w:hAnsi="Times New Roman" w:cs="Times New Roman"/>
          <w:sz w:val="28"/>
          <w:szCs w:val="28"/>
        </w:rPr>
        <w:lastRenderedPageBreak/>
        <w:t>zaharat (DZ). Deoarece insulina este utilizată în tratamentul ambelor tipuri de DZ, în cuprinsul protocolului se fac referinţe la utilizarea insulinei atât în DZ de tip 2, cât şi în DZ de tip 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DZ tip 2 este caracterizat prin insuficienţa beta-celulară progresivă, rezistenţă la insulină şi creşterea producţiei hepatice de glucoză. Diferitele modalităţi terapeutice reflectă atât acest caracter progresiv cât şi heterogenitatea bolii rezultată, între altele, din asocierea în cote-părţi diferite ale acestor defecte patogenetice principale.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Protocolul sugerează modalităţi generale de abordare terapeutică (farmacologice şi nefarmacologice) în DZ nou descoperit, precum şi pe parcursul istoriei naturale a 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sunt cele menţionate în ghidurile IDF, ADA şi EASD. Aplicarea lor va fi însă individualizată în funcţie de situaţia clinică, vârstă, prezenţa comorbidităţilor şi de speranţa de viaţă.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 modificarea stilului de viaţă.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bazează pe educaţie medicală terapeutică, vizând în principal dietoterapia şi efortul fizic.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 este menţinut obligatoriu pe tot parcursul 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Poate fi încercat, ca unică modalitate terapeutică, doar la pacienţii cu forme uşoare de DZ (de exemplu la pacienţii la care după 3 luni de terapie cu metformin, în doze minime, se ating ţintele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farmacologic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combinată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Insulinoterapia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Antidiabeticele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Monoterapia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Biguanidele sunt prima opţiune terapeutică, de la dg. DZ.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prezintă intoleranţă la biguanide şi are IMC &lt; 30 kg/m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se indică monoterapie cu sulfonilureice.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Iniţial dozele de biguanide vor fi mici, cu posibilitatea creşterii ulterioare, în funcţie de toleranţă şi răspuns.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Eficienţa tratamentului se evaluează la 1 - 3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se obţin ţintele terapeutice, în condiţiile complianţei la tratament şi regim alimentar, se poate trece la terapie combinată. În privinţa acesteia, prima opţiune este un sulfonilureic.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Terapia orală combinată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instituie când: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monoterapia orală este ineficientă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pacienţi cu DZ tip 2 nou descoperit, cu glicemie a jeun &gt;/= 240 mg/dL, dar &lt; 300 mg/dL (corpi cetonici urinari absenţi) şi/sau HbA1c &gt;/= 9,0% dar &lt; 10,5%: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&gt;/=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 asociate cu sulfonilureice sau tiazolidindione. Dozele vor fi titrate, în funcţie de răspunsul glicemic, eventual până la atingerea dozelor "maximale".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sub tratament cu doze maximale în terapie combinată dublă, ţintele glicemice nu pot fi atinse sau menţinute (la pacient compliant), este indicată instituirea insulinoterapiei sau asocierea triplă de ADO.</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BMI &lt; 25 Kg/m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nu este pregnantă, se poate institui tratamentul combinat: Sulfonilureic + biguanid până la atingerea dozelor maximale.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hiperglicemică este pregnantă (sete, poliurie) şi se însoţeşte de scădere ponderală, se poate opta pentru insulinoterapie (de preferat, dar nu obligator, insulină rapidă în trei prize, iniţial). Ulterior, pe parcursul spitalizării tratamentul se poate individualiza prin adoptarea schemei de tratament cu insulină care serveşte cel mai bine sănătatea şi calitatea vieţii pacientului, sau se poate tenta farmacoterapia orală, dacă sunt premise de succes.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comorbidităţi, contraidicaţii sau intoleranţa la ADO, se poate opta de la început pentru tratament cu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glicemia a jeun &gt;/= 300 mg/dL şi/sau HbA1c &gt;/= 10,5%. În această situaţie de obicei spitalizarea este necesară şi, cel puţin iniţial, se impune tratamentul cu insulină. În funcţie de evoluţia ulterioară (echilibrare metabolică rapidă, necesar de insulină în scădere) se poate încerca înlocuirea insulinoterapiei cu farmacoterapie 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Insulinoterapia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UKPDS, în momentul diagnosticului, pacienţii cu DZ tip 2 prezintă o reducere cu 50% a funcţiei beta-celulară. Ulterior, funcţia beta-celulară continuă să scadă progresiv cu o rată de aproximativ 4% pe an. În consecinţă, mai devreme sau mai târziu, un procent important al bolnavilor cu DZ tip 2 devin insulinonecesitanţi.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anumite stări sau comorbidităţi, insulinoterapia este indicată în: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lactaţie, intervenţii chirurgicale, boli hepatice sau renale într-o fază evolutivă avansată, stări acute severe.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nu tolerează ADO sau au contraindicaţii la ADO</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terapie orală în doze maximale care, în pofida complianţei la tratament, nu pot atinge ţintele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nou descoperit cu glicemia a jeun &gt;/= 300 mg/dL şi/sau HbA1c &gt; 10,5%.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în lipsa altor comorbidităţi, prezintă scădere ponderală progresivă.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medicul curant consideră oportun acest lucru.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Opţiunile obişnuite sunt: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bazală: se foloseşte insulina intermediară sau cu durată de acţiune prelungită (24 ore)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bifazică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 de insulină bazală cu insulină prandială (cu acţiune rapidă sau scurtă)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secundară a terapiei cu ADO, de obicei vârstnici, schema cea mai des utilizată constă în insulină bazală (insulină intermediară sau insulină cu durată lungă de acţiune) administrată la culcare (8 - 10 unităţi iniţial) asociată cu ADO în cursul zilei. Dozele de insulină se titrează pentru obţinerea unei glicemii a jeun &lt; 110 mg/dL în sângele capilar sau &lt; 125 mg/dL în plasma venoasă.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nu are o secreţie suficientă de insulină endogenă pentru a menţine euglicemia în cursul zilei, se trece la tratament cu 2 injecţii pe zi de insulină intermediară bazală sau premixată (bifazică) sau la o schemă cu injecţii multiple de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vor fi adaptate în funcţie de speranţa de viaţă, de comorbidităţi, de posibilităţile pacientului de automonitorizare şi control.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ŢINTELE GLICEMICE</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IDF</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Risc scăzut     Risc arterial     Risc microvascular</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HbA1c                   &lt;/= 6,5%        &gt; 6,5%            &gt; 7,5%</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a jeun         &lt; 110           &gt;/= 110           &gt; 125</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şi preprandial:</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(plasma venoasă) mg/dl</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Glicemia în sânge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Capilar (mg/dl) a jeun: &lt; 100           &gt;/= 100           &gt;/= 110</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postprandial:           &lt; 135           &gt;/= 135           &gt; 160</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ADA</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HbA1c (similar DCCT):   &lt; 7,0%</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Glicemie capilară preprandială: 90 - 130 mg/dl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Glicemie capilară postprandială: &lt; 180 mg/dl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RECOMANDĂRI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urmărită la intervale regulate, prin determinarea glicemiei bazale, glicemiei postprandiale, HbA1c.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rezultate similare (în termenii ţintelor terapeutice şi ai calităţii vieţii pacientului) vor fi menţinute schemele terapeutice cu un raport eficienţă-cost cât mai bun.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atingerea şi menţinerea ţintelor terapeutice se va testa posibilitatea menţinerii acestora în condiţiile reducerii dozelor: se va testa doza minimă eficientă.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 regulă, tratamentul DZ tip 2 trebuie început cu metformin.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Tripla asociere de ADO se va folosi doar în cazuri bine selectate, preferându-se introducerea, în caz de eşec al dublei asocieri de ADO, precoce a insulinoterapiei.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Beneficiile specifice ale sulfonilureicelor se datorează şi altor efecte, independente de puterea lor hipoglicemiantă. Deoarece hipoglicemia este mai puţin frecventă în cursul tratamentului cu gliquidona, glipizid, gliclazid sau glimepirid (comparativ cu tratamentul cu glibenclamid), acestea prezintă un avantaj terapeutic la pacienţii vârstnici, vulnerabili la hipoglicemie, cu insuficienţă renală moderată (clearance la creatinină &gt; 60 mg/dl) şi cu risc cardiovascular crescut (nu împiedică precondiţionarea ischemică).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Gliquidona, fiind lipsită de eliminare renală, şi glipizida pot fi administrate la pacienţii cu insuficienţă renală cronică moderată.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Tratamentul cu sulfonilureice va fi nuanţat în funcţie de situaţiile în care preparate specifice oferă anumite avantaje terapeutice. Dacă criteriul efectului hipoglicemiant este determinant în alegerea sulfonilureicului, atunci se va opta pentru preparatul care, la aceeaşi potenţă, are preţul cel mai redus.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Repaglinida, fiind un regulator al glicemiei postprandiale, este indicat la persoanele cu HbA1c &lt; 8.5% - 9,0% deoarece la această categorie de pacienţi hiperglicemia postprandială este principalul contributor la creşterea HbA1c. În cadrul acestei categorii vor fi selectaţi cei la care modul de viaţă nu le permite un număr fix de mese zilnice şi un orar regulat al 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Tiazolidindionele (TZD): în monoterapie pot fi administrate în terapia persoanelor cu DZ tip 2, supraponderali, cu stigmatele sindromului metabolic, care au intoleranţă la biguanide (sau contraindicaţii) şi la care nu există contraindicaţii pentru TZD. De asemenea, pot fi administrate </w:t>
      </w:r>
      <w:r>
        <w:rPr>
          <w:rFonts w:ascii="Times New Roman" w:hAnsi="Times New Roman" w:cs="Times New Roman"/>
          <w:sz w:val="28"/>
          <w:szCs w:val="28"/>
        </w:rPr>
        <w:lastRenderedPageBreak/>
        <w:t>în asociere cu biguanide dacă monoterapia cu biguanide nu duce la atingerea ţintelor terapeutice, în cazurile indicate. Prezentăm protocol separat.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Inhibitorii dipeptidil peptidazei 4 (DPP-4) ameliorează controlul glicemic prin medierea creşterii valorilor hormonilor endogeni activi. Hormonii endogeni, care includ peptidul 1 glucagon-like (PGL-1) şi polipeptidul insulinotrop dependent de glucoză (PIG), sunt eliberaţi din intestin pe tot parcursul zilei, iar concentraţiile lor cresc ca răspuns la ingestia de alimente. Aceşti hormoni fac parte dintr-un sistem endogen implicat în reglarea fiziologică a homeostaziei glucozei. Când concentraţiile glucozei în sânge sunt normale sau crescute, PGL-1 şi PIG cresc sinteza şi eliberarea insulinei din celulele beta pancreatice, prin căi de semnalizare intracelulară care implică AMP-ul ciclic. Tratamentul cu PGL-1 sau cu inhibitori ai DPP-4 pe modele animale de diabet zaharat tip 2 a demonstrat îmbunătăţirea răspunsului celulelor beta la glucoză şi stimularea biosintezei şi eliberării insulinei. În cazul unor concentraţii mai mari de insulină, preluarea glucozei în ţesuturi este crescută. În plus, PGL-1 reduce secreţia de glucagon din celulele alfa pancreatice. Concentraţiile reduse de glucagon, împreună cu concentraţiile mai mari de insulină, duc la o producţie hepatică mai redusă de glucoză, determinând scăderea glicemiei. Efectele PGL-1 şi PIG sunt dependente de glucoză, astfel încât atunci când concentraţiile glucozei în sânge sunt mici nu se observă stimularea eliberării de insulină şi supresia secreţiei de glucagon de către PGL-1. Atât pentru PGL-1 cât şi pentru PIG, stimularea eliberării de insulină este intensificată atunci când glucoza creşte peste concentraţiile normale. În plus, PGL-1 nu afectează răspunsul normal al glucagonului la hipoglicemie. Activitatea PGL-1 şi PIG este limitată de enzima DPP-4, care hidrolizează rapid hormonii endogeni în metaboliţi inactivi. Inhibitorii dipeptidil peptidazei 4 împiedică hidroliza hormonilor endogeni de către DPP-4, crescând astfel concentraţiile plasmatice ale formelor active de PGL-1 şi PIG. Prin creşterea valorilor hormonilor endogeni activi, inhibitorii dipeptidil peptidazei 4 creşte eliberarea de insulină şi scade valorile de glucagon, într-un mod dependent de glucoză. La pacienţii cu diabet zaharat tip 2 cu hiperglicemie, aceste modificări ale valorilor insulinei şi glucagonului determină scăderea hemoglobinei A_1c (HbA_1c) şi scăderea glicemiei a jeun şi postprandiale. Prezentăm protocol separat.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Exenatida este un mimetic al incretinei care manifestă câteva acţiuni antihiperglicemice ale peptidei 1 asemănătoare glucagonului (GLP-1). Secvenţa de aminoacizi a exenatidei se suprapune parţial cu cea a GLP-1 uman. S-a demonstrat că exenatida activează în vitro receptorul uman GLP-1 mecanismul de acţiune fiind mediat de AMP ciclic şi/sau de alte căi intracelulare de semnalizare. Exenatida creşte, în mod dependent de glucoză, secreţia de insulină din celulele pancreatice beta. Pe măsură ce concentraţiile sanguine ale glucozei scad, secreţia de insulină se reduce. Atunci când exenatida a fost utilizată în asociere numai cu metformina, nu s-a observat creşterea incidenţei hipoglicemiei faţă de asocierea placebo cu metformină, ceea ce s-ar putea datora acestui mechanism insulinotrop dependent de glucoză. Exenatida suprimă secreţia de glucagon, despre care se ştie că este inadecvat crescută în diabetul tip 2. Concentraţiile de glucagon mai mici duc la scăderea producţiei hepatice de glucoză. Cu toate acestea, exenatida nu alterează răspunsul glucagonic normal şi alte răspunsuri hormonale la hipoglicemie. Exenatida încetineşte golirea stomacului, reducând, astfel, rata cu care apare în circulaţie glucoza derivată din alimentele ingerate. Prezentăm protocol separat.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Analogii de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diabetului zaharat cu insuline umane este nefiziologic atât datorită profilului farmacocinetic al acestor insuline cât şi datorită căii de administrare a insulinei (subcutanat). Astfel, toate preparatele de insulină umană presupun administrare preprandială de la minim cu 15 </w:t>
      </w:r>
      <w:r>
        <w:rPr>
          <w:rFonts w:ascii="Times New Roman" w:hAnsi="Times New Roman" w:cs="Times New Roman"/>
          <w:sz w:val="28"/>
          <w:szCs w:val="28"/>
        </w:rPr>
        <w:lastRenderedPageBreak/>
        <w:t>minute - 45 minute în funcţie de preparat, interval adesea nerespectat de către pacient, fapt ce diminuează convenienţa şi complianţa la tratament, cu consecinţe negative asupra controlului metabolic. De asemenea, variabilitatea, riscul crescut de hipoglicemie (în special nocturnă) şi câştigul ponderal sunt neajunsuri ale tratamentului cu insulină umană, care împiedică tratamentul "agresiv" în vederea obţinerii ţintelor glicemice.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scopul depăşirii acestor limitări ale insulinelor umane, au fost dezvoltaţi şi lansaţi analogii de insulină, care după profilul lor de acţiune sunt: rapizi (prandiali), bazali şi premixaţi (cu acţiune duală).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de insulină cu acţiune rapidă</w:t>
      </w:r>
      <w:r>
        <w:rPr>
          <w:rFonts w:ascii="Times New Roman" w:hAnsi="Times New Roman" w:cs="Times New Roman"/>
          <w:sz w:val="28"/>
          <w:szCs w:val="28"/>
        </w:rPr>
        <w:t xml:space="preserve"> (Humalog, NovoRapid, Apidra), indiferent de locul injectării subcutanate au o absorbţie mai rapidă, o concentraţie maximă crescută instalată rapid şi o durată de acţiune mai scurtă în comparaţie cu insulina rapidă umană.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atare, oricare analog rapid trebuie administrat, în general, imediat înainte de masă, iar atunci când este necesar, administrarea poate fi imediat după masă.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controlul glicemiei post-prandiale este îmbunătăţit cu risc scăzut de hipoglicemie (în special severă şi nocturnă).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de insulină bazală</w:t>
      </w:r>
      <w:r>
        <w:rPr>
          <w:rFonts w:ascii="Times New Roman" w:hAnsi="Times New Roman" w:cs="Times New Roman"/>
          <w:sz w:val="28"/>
          <w:szCs w:val="28"/>
        </w:rPr>
        <w:t xml:space="preserve"> (Lantus, Levemir) oferă controlul glicemiei bazale pe o durată de 24 de ore, fără vârf pronunţat de acţiune. Variabilitatea şi riscul de hipoglicemie sunt scăzute în comparaţie cu insulinele umane bazale. Ambii analogi bazali pot fi folosiţi atât în tipul 1 de diabet cât şi în tipul 2 (atât în combinaţie cu ADO cât şi ca parte a unei scheme bazal-bolus). Pentru insulina Levemir, avantajul asupra câştigului ponderal a fost demonstrat constant în studiile din diabetul zaharat tip 1 cât şi 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Analogii premixaţi de insulină, cu acţiune duală</w:t>
      </w:r>
      <w:r>
        <w:rPr>
          <w:rFonts w:ascii="Times New Roman" w:hAnsi="Times New Roman" w:cs="Times New Roman"/>
          <w:sz w:val="28"/>
          <w:szCs w:val="28"/>
        </w:rPr>
        <w:t xml:space="preserve"> (Humalog Mix 25, 50 şi NovoMix 30) conţin atât analogul rapid (lispro şi respectiv aspart) în amestecuri fixe de 25, 50 şi respectiv 30% alături de insulina cu acţiune prelungită. Prezenţa analogului rapid (lispro şi respectiv aspart) determină debutul rapid, cu concentraţia maximă atinsă rapid, permiţând administrarea mai aproape de masă (între 0 şi 10 minute înainte/după masă) iar componenta prelungită asigură o durată de acţiune de 24 de ore, mimând cele 2 faze insulinosecretorii fiziologice. Şi aceşti analogi premixaţi pot fi folosiţi atât în tipul 1 de diabet cât şi în tipul 2 (cu sau fără ADO în combinaţie).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Iniţierea insulinoterapiei cu analogi de insulina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 cu analogi de insulină atât în diabetul zaharat tip 1 cât şi cel tip 2 de face de către medicul diabetolog în urma deciziei acestuia, bazată pe evaluarea complexă a persoanei cu diabet zaharat.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Schimbarea tratamentului insulinic cu insulină umană cu analog de insulină</w:t>
      </w:r>
      <w:r>
        <w:rPr>
          <w:rFonts w:ascii="Times New Roman" w:hAnsi="Times New Roman" w:cs="Times New Roman"/>
          <w:sz w:val="28"/>
          <w:szCs w:val="28"/>
        </w:rPr>
        <w:t xml:space="preserve"> se face de către medicul diabetolog şi este recomandat a se realiza în următoarele situaţii: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cu diabet zaharat la care </w:t>
      </w:r>
      <w:r>
        <w:rPr>
          <w:rFonts w:ascii="Times New Roman" w:hAnsi="Times New Roman" w:cs="Times New Roman"/>
          <w:b/>
          <w:bCs/>
          <w:sz w:val="28"/>
          <w:szCs w:val="28"/>
        </w:rPr>
        <w:t>echilibrul metabolic</w:t>
      </w:r>
      <w:r>
        <w:rPr>
          <w:rFonts w:ascii="Times New Roman" w:hAnsi="Times New Roman" w:cs="Times New Roman"/>
          <w:sz w:val="28"/>
          <w:szCs w:val="28"/>
        </w:rPr>
        <w:t xml:space="preserve"> nu este obţinut, în ciuda unui stil de viaţă adecvat (dietă, exerciţiu fizic) şi a unei complianţe crescute la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b/>
          <w:bCs/>
          <w:sz w:val="28"/>
          <w:szCs w:val="28"/>
        </w:rPr>
        <w:t>Variabilitate glicemică</w:t>
      </w:r>
      <w:r>
        <w:rPr>
          <w:rFonts w:ascii="Times New Roman" w:hAnsi="Times New Roman" w:cs="Times New Roman"/>
          <w:sz w:val="28"/>
          <w:szCs w:val="28"/>
        </w:rPr>
        <w:t xml:space="preserve"> crescută în pofida unui stil de viaţă adecvat şi constant.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cs="Times New Roman"/>
          <w:b/>
          <w:bCs/>
          <w:sz w:val="28"/>
          <w:szCs w:val="28"/>
        </w:rPr>
        <w:t>Hipoglicemii</w:t>
      </w:r>
      <w:r>
        <w:rPr>
          <w:rFonts w:ascii="Times New Roman" w:hAnsi="Times New Roman" w:cs="Times New Roman"/>
          <w:sz w:val="28"/>
          <w:szCs w:val="28"/>
        </w:rPr>
        <w:t xml:space="preserve"> recurente sau asimptomatice în ciuda unui stil de viaţă adecvat (dietă, exerciţiu fizic).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b/>
          <w:bCs/>
          <w:sz w:val="28"/>
          <w:szCs w:val="28"/>
        </w:rPr>
        <w:t>Stil de viaţă activ, neregulat:</w:t>
      </w:r>
      <w:r>
        <w:rPr>
          <w:rFonts w:ascii="Times New Roman" w:hAnsi="Times New Roman" w:cs="Times New Roman"/>
          <w:sz w:val="28"/>
          <w:szCs w:val="28"/>
        </w:rPr>
        <w:t xml:space="preserve"> copii, adolescenţi, adulţi care prin natura activităţii lor au acest stil de viţă activ, neregulat.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Indicaţii specifice (conform RCP) ale analogilor de insulină la grupuri populaţionale speciale sau la anumite grupe de vârstă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Copii, adolescenţi: NovoRapid de la &gt;/= 2 ani, Humalog, Lantus, Levemir de la &gt;/= 6 ani, Humalog NPL &gt;/= 12 an. În cazul în care este preferată mixtura de analog, NovoMix 30 &gt;/= 10 ani Humalog Mix 25, Humalog Mix %0 &gt;/= 12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Sarcina: NovoRapid, Humalog, Humalog Mix 25, 50, Humalog NPL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Alăptare: NovoRapid, Humalog, Humalog Mix 25, 50, Humalog NPL NovoMix 30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Obezitate: Levemir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Insuficienţă renală, insuficienţă hepatică asociată: NovoRapid, Humalog, Humalog Mix 25, 50, Humalog NPL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RECOMANDĂRI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Eficienţa terapiei va fi evaluată periodic, la 3 luni sau ori de câte ori este nevoie. Dacă după 3 luni nu există ameliorări semnificative, se evaluează stilul de viaţă şi, dacă este necesar, se trece la o etapă superioară de tratament. Dacă la 3 luni există o tendinţă de ameliorare a controlului metabolic, se întăreşte educaţia şi se continuă etapa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Schemele terapeutice vor fi menţinute numai dacă-şi demonstrează superioritatea (cost-eficienţă, calitatea vieţii).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de insulină cu acţiune rapidă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LISPRO (Humalog)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este un analog de insulină cu acţiune scurtă. Un ml conţine 100 U (echivalent cu 3,5 mg) insulina lispro (de origine ADN recombinant produsă pe E.coli).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funcţie de doză, locul injectării, fluxul sanguin, temperatura şi activitatea fizică. Humalog poate fi utilizat în perfuzie continuă subcutanată cu insulina (PCSI) în pompe adecvate pentru perfuzia de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Humalog poate să fie administrat intravenos, de exemplu pentru controlul glicemiei în timpul cetoacidozei, bolilor acute sau în perioadele intra- şi postoperatorii.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ASPART (NovoRapid)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NovoRapid este un analog de insulină cu acţiune scurtă. O unitate de insulină aspart (obţinută prin tehnologie ADN recombinant pe Saccharomyces cerevisiae) corespunde la 6 nmol, 0,035 mg de insulină aspart bază anhidră.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insulină aspart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insulina pentru adulţi şi copii este de 0,5 - 1,0 U/kg şi zi. În tratamentul corelat cu mesele, 50 - 70% din necesarul de insulină poate fi asigurat de NovoRapid, iar restul de o insulină cu acţiune intermediară sau prelungită.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subcutanată cu insulina (PCSI) în pompe adecvate pentru perfuzia de insulină. PCSI trebuie administrată în peretele abdominal.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 asemenea, dacă este necesar, NovoRapid poate fi administrat intravenos de către personal medical de specialitate.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consecinţă farmacodinamică a acţiunii rapide a analogilor de insulină este faptul că o posibilă hipoglicemie se manifestă mai precoce după administrare decât în cazul insulinei umane solubile.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au fost efectuate studii la copii cu vârsta sub 2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GLULIZINA (Apidra(R))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glulizina (Apidra(R)) este un analog de insulină umană cu acţiune rapidă produs prin tehnologia ADN-ului recombinant utilizând tulpini de Escherichia coli. Fiecare ml conţine insulină glulizină 100 Unităţi (echivalent cu 3,49 mg)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glulizina - Apidra(R)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cu diabet zaharat, atunci când este necesar tratamentul cu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w:t>
      </w:r>
      <w:r>
        <w:rPr>
          <w:rFonts w:ascii="Times New Roman" w:hAnsi="Times New Roman" w:cs="Times New Roman"/>
          <w:sz w:val="28"/>
          <w:szCs w:val="28"/>
        </w:rPr>
        <w:t xml:space="preserve"> Regimul de doze de Apidra trebuie ajustat individual.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w:t>
      </w:r>
      <w:r>
        <w:rPr>
          <w:rFonts w:ascii="Times New Roman" w:hAnsi="Times New Roman" w:cs="Times New Roman"/>
          <w:sz w:val="28"/>
          <w:szCs w:val="28"/>
        </w:rPr>
        <w:t xml:space="preserve"> Apidra(R) trebuie utilizat în regimuri terapeutice care includ o insulină cu durată de acţiune intermediară sau lungă sau analogi de insulină bazală şi poate fi utilizat în asociere cu antidiabetice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w:t>
      </w:r>
      <w:r>
        <w:rPr>
          <w:rFonts w:ascii="Times New Roman" w:hAnsi="Times New Roman" w:cs="Times New Roman"/>
          <w:sz w:val="28"/>
          <w:szCs w:val="28"/>
        </w:rPr>
        <w:t xml:space="preserve"> Apidra trebuie administrat cu puţin timp (0 - 15 min) înainte de masă sau imediat după masă.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w:t>
      </w:r>
      <w:r>
        <w:rPr>
          <w:rFonts w:ascii="Times New Roman" w:hAnsi="Times New Roman" w:cs="Times New Roman"/>
          <w:sz w:val="28"/>
          <w:szCs w:val="28"/>
        </w:rPr>
        <w:t xml:space="preserve"> Apidra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II.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 Modificări în ceea ce priveşte concentraţia, marca (producătorul), tipul (normală, NPH, lentă etc.), şi/sau metoda de fabricaţie pot determina modificări ale regimului de doze. Poate fi necesară şi ajustarea tratamentului antidiabetic oral asociat.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adecvate cu privire la utilizarea insulinei glulizină la femeile gravide. Este necesară prudenţă atunci când medicamentul se prescrie la femei gravide. Este esenţială monitorizarea atentă a glicemiei. Nu se cunoaşte dacă insulina glulizină se excretă în laptele uman, dar, în general, insulina nu se elimină în laptele matern şi nu se absoarbe după administrare orală. Mamele care alăptează pot necesita ajustarea dozei de insulină şi a dietei.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Apidra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sau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premixaţi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Humalog Mix 25, Humalog Mix 50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este un analog premixat de insulia constituit din soluţie de insulină lispro 25% şi suspensie de protamină a insulinei lispro 75%. Humalog Mix50 este constituit din soluţie de </w:t>
      </w:r>
      <w:r>
        <w:rPr>
          <w:rFonts w:ascii="Times New Roman" w:hAnsi="Times New Roman" w:cs="Times New Roman"/>
          <w:sz w:val="28"/>
          <w:szCs w:val="28"/>
        </w:rPr>
        <w:lastRenderedPageBreak/>
        <w:t>insulină lispro 50% şi suspensie de protamină a insulinei lispro 50%. - Un ml conţine 100 U (echivalent cu 3,5 mg) insulina lispro (de origine ADN recombinant produsă pe E.coli).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Mix50 sunt indicate pentru tratamentul pacienţilor cu diabet zaharat care necesită insulină pentru menţinerea homeostaziei glucozei.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este individualizată şi stabilită de către medic în concordanţă cu necesităţile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INSULINA NovoMix 30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este un analog premixat de insulia ce conţine insulina aspart solubilă şi protamin insulină aspart cristalizată în raport de 30/70. O unitate de insulina aspart (obţinută prin tehnologie ADN recombinant în Saccharomyces cerevisiae) corespunde la 6 nmol, 0,035 mg de insulină aspart bază anhidră.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10 ani sau peste, cu diabet zaharat, atunci când este necesar tratamentul cu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Valoarea glicemiei pre-prandial  | Ajustarea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 dozei de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 NovoMix 30|</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&lt; 4,4 mmol/l    | &lt; 80 mg/dL     | -2 U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4,4 - 6,1 mmol/l| 80 - 110 mg/dL | 0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6,2 - 7,8 mmol/l| 111 - 140 mg/dL| +2 U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7,9 - 10 mmol/l | 141 - 180 mg/dL| +4 U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&gt; 10 mmol/l     | &gt; 180 mg/dL    | +6 U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w:t>
      </w:r>
      <w:r>
        <w:rPr>
          <w:rFonts w:ascii="Times New Roman" w:hAnsi="Times New Roman" w:cs="Times New Roman"/>
          <w:sz w:val="28"/>
          <w:szCs w:val="28"/>
          <w:vertAlign w:val="subscript"/>
        </w:rPr>
        <w:t>1c</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pacienţii cu diabet zaharat tip 1, necesarul individual de insulină este cuprins obişnuit între 0,5 şi 1,0 Unităţi/kg şi zi şi poate fi asigurat total sau parţial de NovoMix 30. Doza de NovoMix 30 se stabileşte individual, în concordanţă cu nevoile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NovoMix 30 poate fi administrat pacienţilor vârstnici. Totuşi există o experienţă limitată privind utilizarea NovoMix 30 în asociere cu ADO la pacienţi cu vârsta peste 75 de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NovoMix 30 prezintă un debut al acţiunii mai rapid decât insulina umană bifazică şi trebuie administrată, în general, imediat înainte de masă. Când este necesar, NovoMix 30 se poate administra la scurt timp după masă.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Insuficienţa renală sau hepatică poate reduce necesarul de insulină al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de pacient, poate fi necesară compensarea acestui fenomen prin adaptarea dozei de insulină şi/sau a aportului alimentar.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timpul alăptării nu există restricţii privind tratamentul cu NovoMix 30. Tratamentul cu insulină al mamelor care alăptează nu prezintă risc pentru copil. Totuşi, poate fi necesară ajustarea dozei de NovoMix 30.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pentru analogii bazali de insulină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Protocol terapeutic pentru INSULINA GLARGIN (LANTUS(R))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glargina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Lantus(R) trebuie administrat o dată pe zi, oricând în timpul zilei, însă la aceeaşi oră în fiecare 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La copii cu vârsta de 6 ani sau peste, eficacitatea şi siguranţa Lantus(R) au fost demonstrate numai în cazul în care se administrează seara.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Lantus(R) se administrează pe cale subcutanată.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Lantus nu trebuie administrat intravenos. Durata prelungită de acţiune a Lantus(R) este dependentă de injectarea sa în ţesutul subcutanat. Administrarea intravenoasă a dozei uzuale subcutanate poate determina hipoglicemie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b/>
          <w:bCs/>
          <w:sz w:val="28"/>
          <w:szCs w:val="28"/>
        </w:rPr>
        <w:t>Dozele şi momentul administrării Lantus(R) trebuie adaptate individual.</w:t>
      </w:r>
      <w:r>
        <w:rPr>
          <w:rFonts w:ascii="Times New Roman" w:hAnsi="Times New Roman" w:cs="Times New Roman"/>
          <w:sz w:val="28"/>
          <w:szCs w:val="28"/>
        </w:rPr>
        <w:t xml:space="preserve"> La pacienţii cu diabet zaharat tip 2, Lantus poate fi administrat şi în asociere cu antidiabetice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dozei de insulina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Treat-To-Target:</w:t>
      </w:r>
      <w:r>
        <w:rPr>
          <w:rFonts w:ascii="Times New Roman" w:hAnsi="Times New Roman" w:cs="Times New Roman"/>
          <w:sz w:val="28"/>
          <w:szCs w:val="28"/>
        </w:rPr>
        <w:t xml:space="preserve">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Media glicemiilor bazale determinate| Ajustarea dozei|</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prin automonitorizare               | de Lantus(R)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&gt; 180 mg/dL           | +8 UI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140 - 180 mg/dL           | +6 UI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120 - 140 mg/dL           | +4 UI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100 - 120 mg/dL           | +2 UI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Algoritmul LANMET:</w:t>
      </w:r>
      <w:r>
        <w:rPr>
          <w:rFonts w:ascii="Times New Roman" w:hAnsi="Times New Roman" w:cs="Times New Roman"/>
          <w:sz w:val="28"/>
          <w:szCs w:val="28"/>
        </w:rPr>
        <w:t xml:space="preserve"> Doza de start pentru Lantus(R) (insulina glargina) este de 10 UI/zi şi se ajustează la fiecare 3 zile, crescând doza cu 2 UI de insulină glargina (+ 2 UI) dacă media glicemiilor din ultimele 3 zile este mai mare de 100 mg/dL.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insulină bazală şi ajustarea tratamentului antidiabetic concomitent (doza şi momentul administrării suplimentare de insuline regular sau analogi de insulina cu acţiune rapidă sau doza de antidiabetice orale). Pentru a reduce riscul de hipoglicemie nocturnă sau matinală precoce, pacienţii care au schimbat un regim terapeutic de insulină bazală cu insulină NPH de două ori pe zi, cu un regim terapeutic cu Lantus o dată pe zi, trebuie să reducă doza zilnică de insulină bazală cu 20 - 30% în primele săptămâni de tratament. În timpul primelor săptămâni, această reducere </w:t>
      </w:r>
      <w:r>
        <w:rPr>
          <w:rFonts w:ascii="Times New Roman" w:hAnsi="Times New Roman" w:cs="Times New Roman"/>
          <w:sz w:val="28"/>
          <w:szCs w:val="28"/>
        </w:rPr>
        <w:lastRenderedPageBreak/>
        <w:t>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insulina,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glargin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Pentru insulina glargin nu sunt disponibile date clinice din studii controlate privind utilizarea sa la în cursul sarcinii şi alăptării.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 sau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INSULINĂ DETEMIR (LEVEMIR)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(HbA_1c) cu Levemir este comparabil cu cel realizat de alte insuline bazale fiind asociat cu o creştere în greutate mai mică.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detemir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Valorile medii autodeterminate ale       | Ajustarea dozei|</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glicemiei a jeun                         | de Levemir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&gt; 10,0 mmol/l (180 mg/dl)                |       +8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9,1 - 10,0 mmol/l (163 - 180 mg/dl)      |       +6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8,1 - 9,0 mmol/l (145 - 162 mg/dl)       |       +4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7,1 - 8,0 mmol/l (127 - 144 mg/dl)       |       +2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6,1 - 7,0 mmol/l (109 - 126 mg/dl)       |       +2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Pentru o singură determinare a glicemiei |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3,1 - 4,0 mmol/l (56 - 72 mg/dl)         |       -2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&lt; 3,1 mmol/l (&lt; 56 mg/dl)                |       -4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6.</w:t>
      </w:r>
      <w:r>
        <w:rPr>
          <w:rFonts w:ascii="Times New Roman" w:hAnsi="Times New Roman" w:cs="Times New Roman"/>
          <w:sz w:val="28"/>
          <w:szCs w:val="28"/>
        </w:rPr>
        <w:t xml:space="preserve"> Levemir se administrează subcutanat prin injectare la nivelul coapsei, peretelui abdominal sau regiunii deltoidiene. Ca în cazul insulinelor umane, viteza şi nivelul absorbţiei insulinei </w:t>
      </w:r>
      <w:r>
        <w:rPr>
          <w:rFonts w:ascii="Times New Roman" w:hAnsi="Times New Roman" w:cs="Times New Roman"/>
          <w:sz w:val="28"/>
          <w:szCs w:val="28"/>
        </w:rPr>
        <w:lastRenderedPageBreak/>
        <w:t>detemir pot fi mai mari atunci când se administrează s.c. la nivelul abdomenului sau regiunii deltoidiene, decât atunci când este administrată la nivelul coapsei. Prin urmare, locurile de injectare trebuie schimbate în cadrul aceleiaşi regiuni anatomice.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detemir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analogi de insulină cu acţiune rapidă, de exemplu insulina aspart, are ca rezultat un profil de acţiune cu un efect maxim mai scăzut şi mai întârziat comparativ cu cel al injectării separate. De aceea, amestecarea insulinei cu acţiune rapidă şi a Levemir trebuie evitată.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insulina este prea mare comparativ cu necesarul de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Humalog NPL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100U (echivalent cu 3,5 mg) insulina lispro (de origine ADN recombinant produsă pe E.coli)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pentru tratamentul cu insulina lispro</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NPL este individualizată şi stabilită de către medic în concordanţă cu necesităţile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temperatura şi activitatea fizică.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competenţa în diabet, medici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PROTOCOALE TERAPEUTICE TIAZOLINDIONE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Protocoale terapeutice pentru Rosiglitazonum şi Pioglitazonum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În monoterapie: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Insulinorezistenţă importantă este sugerată 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IMC (indice de masă corporală) &gt;/= 30 kg/m</w:t>
      </w:r>
      <w:r>
        <w:rPr>
          <w:rFonts w:ascii="Times New Roman" w:hAnsi="Times New Roman" w:cs="Times New Roman"/>
          <w:sz w:val="28"/>
          <w:szCs w:val="28"/>
          <w:vertAlign w:val="superscript"/>
        </w:rPr>
        <w:t>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 (circumferinţa abdominală) &gt; 94 cm la bărbaţi şi &gt; 80 cm la femei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elemente ale sindromului metabolic.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În terapie orală dublă</w:t>
      </w:r>
      <w:r>
        <w:rPr>
          <w:rFonts w:ascii="Times New Roman" w:hAnsi="Times New Roman" w:cs="Times New Roman"/>
          <w:sz w:val="28"/>
          <w:szCs w:val="28"/>
        </w:rPr>
        <w:t>, în asociere cu: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În terapie orală triplă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orice alt caz în care, în opinia medicului curant, starea clinică a pacientului impune administrarea de tiazolidindione.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Rosiglitazona: 4 mg/zi şi, în caz de neatingere a ţintei (HbA1c &lt; 7%), după 3 luni doza se poate creşte la 8 mg/zi.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Pioglitazona: 15 - 30 mg/zi şi, în caz de neatingere a ţintei după 3 luni (HbA1c &lt; 7%), doza se poate creşte la 45 mg/zi.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cunoscută la rosiglitazonă, pioglitazonă sau la oricare dintre excipienţii comprimatului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insuficienţă cardiacă NYHA I - 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insuficienţă hepatică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afecţiuni hepatice active cu transaminaze &gt; 2,5 x valorile normale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sarcină şi alăptare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cetoacidoză diabetică, acidoză lactică, comă diabetică hiprosmolară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cardiacă ischemică.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impune prudenţă la pacienţii cu boală cardiacă ischemică.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 putând creşte riscul de accidente coronariene acute.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Retenţia hidrică şi insuficienţă cardiacă</w:t>
      </w:r>
      <w:r>
        <w:rPr>
          <w:rFonts w:ascii="Times New Roman" w:hAnsi="Times New Roman" w:cs="Times New Roman"/>
          <w:sz w:val="28"/>
          <w:szCs w:val="28"/>
        </w:rPr>
        <w:t xml:space="preserve"> TZD (tiazolindionele) pot determina retenţie hidrică care poate exacerba sau declanşa semnele sau simptomele de insuficienţă cardiacă congestivă. Tratamentul cu TZD trebuie întrerupt dacă survine orice deteriorare a funcţiei cardiace. La pacienţii cu risc de insuficienţă cardiacă (infarct în antecedente, CIC) se va începe tratamentul cu doze minime şi se va urmări retenţia de lichide.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funcţiei hepatice</w:t>
      </w:r>
      <w:r>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Creşterea greutăţii corporale:</w:t>
      </w:r>
      <w:r>
        <w:rPr>
          <w:rFonts w:ascii="Times New Roman" w:hAnsi="Times New Roman" w:cs="Times New Roman"/>
          <w:sz w:val="28"/>
          <w:szCs w:val="28"/>
        </w:rPr>
        <w:t xml:space="preserve"> greutatea pacientului trebuie determinată periodic.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Anemia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Hipoglicemia</w:t>
      </w:r>
      <w:r>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Tulburări osoase:</w:t>
      </w:r>
      <w:r>
        <w:rPr>
          <w:rFonts w:ascii="Times New Roman" w:hAnsi="Times New Roman" w:cs="Times New Roman"/>
          <w:sz w:val="28"/>
          <w:szCs w:val="28"/>
        </w:rPr>
        <w:t xml:space="preserve"> incidenţă crescută a fracturilor (la nivelul piciorului, mâinii şi braţului) la pacienţii de sex feminin trataţi cu tiazolindione.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Altele</w:t>
      </w:r>
      <w:r>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pacienţii cu afecţiuni ereditare rare de intoleranţă la galactoză, deficit de lactază sau sindrom de malabsorbţie la glucoză-galactoză.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AVANDAMET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rosiglitazonă 1, 2 sau 4 mg (sub formă de maleat de rosiglitazonă) şi clorhidrat de metformină 500 mg (corespunzător la metformină 390 mg) sau 1000 mg.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indicat în tratamentul pacienţilor cu diabet zaharat de tip 2, în special al pacienţilor supraponderali: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nu poate fi controlată adecvat glicemia prin administrarea de metformină în monoterapie în doză maximă tolerată pe cale 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orală triplă cu derivaţi de sulfoniluree, la pacienţii cu control glicemic insuficient în ciuda terapiei orale duble cu doza maximă tolerată de metformină şi un derivat de sulfoniluree.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Doza uzuală iniţială de AVANDAMET este de 4 mg pe zi rosiglitazonă plus 2000 mg pe zi clorhidrat de metformină. După 8 săptămâni de tratament, doza de rosiglitazonă poate fi crescută la 8 mg pe zi, dacă este necesar un control mai bun al glicemiei. Doza maximă zilnică recomandată de AVANDAMET este de 8 mg rosiglitazonă plus 2000 mg clorhidrat de metformină.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este considerat adecvat clinic, tratamentul cu AVANDAMET poate fi început imediat după tratamentul cu metformină în monoterapie.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orală triplă (rosiglitazonă, metformină, sulfoniluree)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trataţi cu metformină şi sulfoniluree: când este cazul, tratamentul cu AVANDAMET poate fi iniţiat la o doză de 4 mg pe zi de rosiglitazonă, cu doza de metformină care să substituie doza deja administrată. Creşterea dozei de rosiglitazonă la 8 mg pe zi trebuie efectuată cu prudenţă, după o evaluare clinică adecvată în scopul determinării riscului pacientului de a dezvolta reacţii adverse corelate cu retenţia hidrică.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utilizează tripla terapie: când este cazul, AVANDAMET poate substitui rosiglitazona şi metformina deja administrate.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AVANDAMET în timpul mesei sau imediat după masă poate reduce simptomele gastro-intestinale asociate cu administrarea metforminei.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contraindicat la pacienţii cu: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hipersensibilitate la rosiglitazonă, clorhidrat de metformină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 NYHA I - 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sau cronice care pot determina hipoxie tisulară cum sunt: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respiratorie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infarct miocardic recent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sau disfuncţie renală, de exemplu valori ale creatininemiei &gt; 135 µmol/l la bărbaţi şi &gt; 110 µmol/l la femei şi/sau clearance al creatininei &lt; 70 ml/min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care au potenţialul de a altera funcţia renală, cum sunt: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infecţie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a substanţelor de contrast iodate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severă, care poate să apară datorită acumulării metforminei.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valorile creatininemiei trebuie măsurate periodic: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sau patru ori pe an la pacienţii cu valori ale creatininemiei.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Intervenţii chirurgicale</w:t>
      </w:r>
      <w:r>
        <w:rPr>
          <w:rFonts w:ascii="Times New Roman" w:hAnsi="Times New Roman" w:cs="Times New Roman"/>
          <w:sz w:val="28"/>
          <w:szCs w:val="28"/>
        </w:rPr>
        <w:t xml:space="preserve"> Deoarece AVANDAMET conţine clorhidrat de metformină, tratamentul trebuie întrerupt cu 48 ore înaintea unei intervenţii chirurgicale programate cu anestezie generală şi, de obicei, nu trebuie reluat mai devreme de 48 ore după aceasta.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substanţelor de contrast iodate</w:t>
      </w:r>
      <w:r>
        <w:rPr>
          <w:rFonts w:ascii="Times New Roman" w:hAnsi="Times New Roman" w:cs="Times New Roman"/>
          <w:sz w:val="28"/>
          <w:szCs w:val="28"/>
        </w:rPr>
        <w:t xml:space="preserve"> Administrarea intravasculară a substanţelor de contrast iodate în cadrul examinărilor radiologice poate determina insuficienţă renală. Astfel, datorită substanţei active, metformina, tratamentul cu AVANDAMET trebuie întrerupt înainte de sau la momentul testului şi nu va fi reluat mai devreme de 48 ore, numai după ce funcţia renală a fost reevaluată şi în cazul în care aceasta rămâne normală.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hidrică şi insuficienţă cardiacă</w:t>
      </w:r>
      <w:r>
        <w:rPr>
          <w:rFonts w:ascii="Times New Roman" w:hAnsi="Times New Roman" w:cs="Times New Roman"/>
          <w:sz w:val="28"/>
          <w:szCs w:val="28"/>
        </w:rPr>
        <w:t xml:space="preserve"> Tiazolidindionele pot determina retenţie hidrică care poate exacerba sau declanşa semne sau simptome de insuficienţă cardiacă congestivă. Rosiglitazona poate determina retenţie hidrică dependentă de doză. Toţi pacienţii, îndeosebi cei cărora li se administrează concomitent terapie cu insulină, dar şi cu sulfoniluree, cei cu risc de insuficienţă cardiacă şi cei cu rezervă cardiacă mică, trebuie monitorizaţi cu privire la semnele şi simptomele de reacţii adverse corelate cu retenţia hidrică, inclusiv creşterea greutăţii corporale şi insuficienţă cardiacă. Tratamentul cu AVANDAMET trebuie întrerupt dacă survine orice deteriorare a funcţiei cardiace. Utilizarea AVANDAMET în asociere cu o sulfoniluree sau insulină poate determina creşterea riscului de retenţie hidrică şi insuficienţă cardiacă. În luarea deciziei de a începe administrarea AVANDAMET în asociere cu o sulfoniluree trebuie să se ia în considerare terapii alternative. Se recomandă creşterea monitorizării pacientului dacă AVANDAMET este administrat în asociere în special cu insulină, dar şi cu o sulfoniluree.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Monitorizarea funcţiei hepatice</w:t>
      </w:r>
      <w:r>
        <w:rPr>
          <w:rFonts w:ascii="Times New Roman" w:hAnsi="Times New Roman" w:cs="Times New Roman"/>
          <w:sz w:val="28"/>
          <w:szCs w:val="28"/>
        </w:rPr>
        <w:t xml:space="preserve"> La toţi pacienţii, trebuie măsurate enzimele hepatice, înainte de începerea tratamentului cu AVANDAMET şi ulterior, periodic, în funcţie de considerentele clinice. Tratamentul cu AVANDAMET nu trebuie iniţiat la pacienţii cu o valoare iniţială crescută a enzimelor hepatice (ALT &gt; 2,5 ori limita superioară a valorilor normale) sau cu oricare altă manifestare de boală hepatică. Dacă în timpul tratamentului cu AVANDAMET, ALT este crescut până la &gt; 3 ori limita superioară a valorilor normale, valoarea enzimelor trebuie controlată din nou cât mai curând posibil. În cazul în care valoarea ALT rămâne &gt; 3 ori limita superioară a valorilor normale, tratamentul trebuie întrerupt. Dacă la oricare dintre pacienţi apar simptome sugestive de disfuncţie hepatică, cum sunt greaţa ce nu poate fi explicată prin alte cauze, vărsături, dureri abdominale, fatigabilitate, anorexie şi/sau urină închisă la culoare, trebuie </w:t>
      </w:r>
      <w:r>
        <w:rPr>
          <w:rFonts w:ascii="Times New Roman" w:hAnsi="Times New Roman" w:cs="Times New Roman"/>
          <w:sz w:val="28"/>
          <w:szCs w:val="28"/>
        </w:rPr>
        <w:lastRenderedPageBreak/>
        <w:t>controlate enzimele hepatice. Decizia privind continuarea tratamentului cu AVANDAMET trebuie luată în funcţie de examenul clinic, în aşteptarea rezultatelor analizelor de laborator. Dacă apare icter, tratamentul trebuie întrerupt.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Tulburări oculare</w:t>
      </w: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Creşterea greutăţii corporale</w:t>
      </w:r>
      <w:r>
        <w:rPr>
          <w:rFonts w:ascii="Times New Roman" w:hAnsi="Times New Roman" w:cs="Times New Roman"/>
          <w:sz w:val="28"/>
          <w:szCs w:val="28"/>
        </w:rPr>
        <w:t xml:space="preserve"> În cadrul studiilor clinice cu rosiglitazonă s-a observat creştere în greutate corelată cu doza, care a fost mai mare atunci când s-a utilizat în asociere cu insulina. De aceea greutatea corporală trebuie monitorizată atent, dat fiind că aceasta poate fi atribuită retenţiei hidrice, care se poate asocia cu insuficienţă cardiacă.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Anemia</w:t>
      </w:r>
      <w:r>
        <w:rPr>
          <w:rFonts w:ascii="Times New Roman" w:hAnsi="Times New Roman" w:cs="Times New Roman"/>
          <w:sz w:val="28"/>
          <w:szCs w:val="28"/>
        </w:rPr>
        <w:t xml:space="preserve"> Tratamentul cu rosiglitazonă este asociat cu scăderea valorii hemoglobinei corelată cu doza. La pacienţii cu valori mici ale hemoglobinei înaintea începerii tratamentului, există risc crescut de anemie în timpul administrării AVANDAMET.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Hipoglicemia</w:t>
      </w:r>
      <w:r>
        <w:rPr>
          <w:rFonts w:ascii="Times New Roman" w:hAnsi="Times New Roman" w:cs="Times New Roman"/>
          <w:sz w:val="28"/>
          <w:szCs w:val="28"/>
        </w:rPr>
        <w:t xml:space="preserve"> Pacienţii cărora li se administrează AVANDAMET în asociere cu o sulfoniluree sau insulină pot prezenta risc de hipoglicemie corelată cu doza. Poate fi necesară creşterea monitorizării pacientului şi reducerea dozei medicamentului asociat.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Alte precauţii</w:t>
      </w:r>
      <w:r>
        <w:rPr>
          <w:rFonts w:ascii="Times New Roman" w:hAnsi="Times New Roman" w:cs="Times New Roman"/>
          <w:sz w:val="28"/>
          <w:szCs w:val="28"/>
        </w:rPr>
        <w:t xml:space="preserve"> Ca urmare a ameliorării reactivităţii la insulină, la pacientele cu anovulaţie datorită rezistenţei la insulină, este posibilă reluarea ovulaţiei. Pacientele trebuie avertizate asupra riscului de apariţie a sarcinii. Deoarece comprimatele AVANDAMET conţin lactoză nu trebuie utilizate de pacienţii cu afecţiuni ereditare rare de intoleranţă la galactoză, deficit de lactază Lapp sau sindrom de malabsorbţie la glucoză-galactoză.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sunt prezentate reacţiile adverse pentru fiecare componentă a AVANDAMET.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metformină: tulburări gastro-intestinale, tulburări metabolice şi de nutriţie (acidoză lactică, deficit de vitamina B12), tulburări ale sistemului nervos (gust metalic), tulburări hepatobiliare (tulburări ale funcţiei hepatice, hepatită) afecţiuni cutanate şi ale ţesutului subcutanat (urticarie eritem prurit)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rosiglitazonă: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AVAGLIM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maleat de rosiglitazonă, echivalent cu rosiglitazonă 4 mg şi glimepiridă 4 mg.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AVAGLIM este indicat pentru tratamentul pacienţilor cu diabet zaharat de tip 2, care nu pot obţine un control glicemic suficient cu ajutorul dozelor optime de sulfoniluree administrată în monoterapie, şi pentru care metformina nu este adecvată, datorită contraindicaţiilor sau intoleranţei.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AVAGLIM trebuie individualizat pentru fiecare pacient. Înainte de iniţierea tratamentului cu AVAGLIM trebuie efectuată o evaluare clinică adecvată pentru a stabili riscul pacientului de apariţie a hipoglicemiei. AVAGLIM trebuie administrat o dată pe zi, cu puţin înaintea sau în timpul mesei (de obicei, prima masă principală a zilei). Dacă administrarea unei doze este omisă, următoarea doză nu trebuie mărită.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este necesar, doza de rosiglitazonă poate fi mărită după 8 săptămâni. Doza zilnică maximă recomandată este de 8 mg rosiglitazonă şi 4 mg glimepiridă (administrată sub forma unui comprimat de AVAGLIM 8 mg/4 mg, o dată pe 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Creşterea dozei de rosiglitazonă la 8 mg pe zi trebuie efectuată cu prudenţă, după o evaluare clinică adecvată în scopul determinării riscului pacientului de a dezvolta reacţii adverse corelate cu retenţia hidrice.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apar simptome de hipoglicemie, pacientul trebuie să revină la terapia asociată şi să ajusteze doza de glimepiridă în funcţie de necesităţi.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AVAGLIM este contraindicată în cazul pacienţilor care prezintă: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rosiglitazonă, glimepiridă, alte sulfoniluree sau sulfonamide,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(clasele NYHA I - 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şi anume clearance al creatininei mai mic de 30 ml/min (inclusiv dializă renală)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 insulino-dependent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comă diabetică.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Deoarece nu este indicată utilizarea AVAGLIM în asociere cu metformină, nu trebuie folosit în cadrul triplei terapii orale a diabetului zaharat.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u w:val="single"/>
        </w:rPr>
        <w:t>2. Hipoglicemia</w:t>
      </w:r>
      <w:r>
        <w:rPr>
          <w:rFonts w:ascii="Times New Roman" w:hAnsi="Times New Roman" w:cs="Times New Roman"/>
          <w:sz w:val="28"/>
          <w:szCs w:val="28"/>
        </w:rPr>
        <w:t xml:space="preserve"> Pacienţii trataţi cu AVAGLIM pot avea un risc crescut de apariţie a hipoglicemiei dependente de doză.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Retenţia hidrică şi insuficienţă cardiacă</w:t>
      </w:r>
      <w:r>
        <w:rPr>
          <w:rFonts w:ascii="Times New Roman" w:hAnsi="Times New Roman" w:cs="Times New Roman"/>
          <w:sz w:val="28"/>
          <w:szCs w:val="28"/>
        </w:rPr>
        <w:t xml:space="preserve"> Tiazolidindionele pot determina retenţie hidrică care poate agrava sau precipita semnele sau simptomele de insuficienţă cardiacă congestivă. Rosiglitazona poate determina retenţie hidrică dependentă de doză. Toţi pacienţii, în special cei cărora li se administrează concomitent terapie cu insulină, cei cu risc de insuficienţă cardiacă şi cei cu rezervă cardiacă redusă, trebuie monitorizaţi în privinţa semnelor şi simptomelor de reacţii adverse corelate cu retenţia hidrică, inclusiv creşterea în greutate şi insuficienţă cardiacă. Dacă apare o deteriorare a statusului cardiac, administrarea rosiglitazonei trebuie întreruptă.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4. Asocierea cu insulină</w:t>
      </w:r>
      <w:r>
        <w:rPr>
          <w:rFonts w:ascii="Times New Roman" w:hAnsi="Times New Roman" w:cs="Times New Roman"/>
          <w:sz w:val="28"/>
          <w:szCs w:val="28"/>
        </w:rPr>
        <w:t xml:space="preserve"> În studiile clinice a fost observată o incidenţă crescută a insuficienţei cardiace atunci când rosiglitazona este utilizată în asociere cu insulina. Insulina trebuie adăugată terapiei cu rosiglitazonă doar în cazuri excepţionale şi sub monitorizare atentă.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Cardiopatia ischemică</w:t>
      </w: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6. Monitorizarea funcţiei hepatice</w:t>
      </w:r>
      <w:r>
        <w:rPr>
          <w:rFonts w:ascii="Times New Roman" w:hAnsi="Times New Roman" w:cs="Times New Roman"/>
          <w:sz w:val="28"/>
          <w:szCs w:val="28"/>
        </w:rPr>
        <w:t xml:space="preserve"> În cazul tuturor pacienţilor, valoarea enzimelor hepatice trebuie verificată înainte de începerea tratamentului cu AVAGLIM şi apoi periodic, conform raţionamentului medical. Tratamentul cu AVAGLIM nu trebuie instituit la pacienţii care prezintă valori iniţiale crescute ale enzimelor hepatice (ALAT &gt; 2,5 ori limita superioară a valorilor normale) sau orice alt semn de afecţiune hepatică. Dacă în cursul tratamentului cu rosiglitazonă, valorile ALAT sunt &gt; 3 ori mai mari decât limita superioară a valorilor normale, valorile enzimelor hepatice trebuie reevaluate cât mai curând posibil. Dacă valorile ALAT se menţin la valori &gt; 3 ori mai mari decât limita superioară a valorilor normale, tratamentul trebuie întrerupt. Dacă se observă apariţia icterului, tratamentul medicamentos trebuie întrerupt.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7. Tulburări oculare</w:t>
      </w:r>
      <w:r>
        <w:rPr>
          <w:rFonts w:ascii="Times New Roman" w:hAnsi="Times New Roman" w:cs="Times New Roman"/>
          <w:sz w:val="28"/>
          <w:szCs w:val="28"/>
        </w:rPr>
        <w:t xml:space="preserve"> După punerea pe piaţă, au fost raportate apariţii sau agravări ale edemului macular diabetic, cu scăderea acuităţii vizuale, după folosirea tiazolidindionelor, inclusiv a rosiglitazonei.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8. Pacienţii cu insuficienţă renală</w:t>
      </w:r>
      <w:r>
        <w:rPr>
          <w:rFonts w:ascii="Times New Roman" w:hAnsi="Times New Roman" w:cs="Times New Roman"/>
          <w:sz w:val="28"/>
          <w:szCs w:val="28"/>
        </w:rPr>
        <w:t xml:space="preserve"> Pacienţii cu insuficienţă renală uşoară sau moderată (clearance al creatininei cuprins între 30 şi 80 ml/min) pot avea un risc crescut de apariţie a hipoglicemiei. Se recomandă monitorizarea atentă.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9. Femeile cu cicluri anovulatorii, în perioada de premenopauză</w:t>
      </w:r>
      <w:r>
        <w:rPr>
          <w:rFonts w:ascii="Times New Roman" w:hAnsi="Times New Roman" w:cs="Times New Roman"/>
          <w:sz w:val="28"/>
          <w:szCs w:val="28"/>
        </w:rPr>
        <w:t xml:space="preserve"> Ca urmare a creşterii sensibilităţii la insulină, reluarea ciclurilor ovulatorii se poate produce la pacientele ale căror cicluri anovulatorii sunt determinate de rezistenţa la insulină.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10. Creşterea în greutate</w:t>
      </w:r>
      <w:r>
        <w:rPr>
          <w:rFonts w:ascii="Times New Roman" w:hAnsi="Times New Roman" w:cs="Times New Roman"/>
          <w:sz w:val="28"/>
          <w:szCs w:val="28"/>
        </w:rPr>
        <w:t xml:space="preserve"> În cursul studiilor clinice efectuate cu rosiglitazonă s-a evidenţiat creşterea în greutate dependentă de doză, care a fost mai mare atunci când s-a utilizat în asociere cu insulina. De aceea, greutatea corporală trebuie monitorizată periodic, dat fiind că aceasta poate fi atribuită retenţiei hidrice, care se poate asocia cu insuficienţă cardiacă.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11. Monitorizarea hematologică</w:t>
      </w:r>
      <w:r>
        <w:rPr>
          <w:rFonts w:ascii="Times New Roman" w:hAnsi="Times New Roman" w:cs="Times New Roman"/>
          <w:sz w:val="28"/>
          <w:szCs w:val="28"/>
        </w:rPr>
        <w:t xml:space="preserve"> Tratamentul cu rosiglitazonă se asociază cu scăderea dependentă de doză a valorilor hemoglobinei. În cazul pacienţilor care prezintă valori mici ale hemoglobinei înainte de începerea terapiei, în timpul tratamentului cu Avaglim există un risc crescut de apariţie a anemiei. În cursul tratamentului cu AVAGLIM este necesară monitorizarea hematologică periodică (în special a numărului leucocitelor şi trombocitelor).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12. Tulburări osoase</w:t>
      </w: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u w:val="single"/>
        </w:rPr>
        <w:t>13. Intoleranţa la lactosă</w:t>
      </w:r>
      <w:r>
        <w:rPr>
          <w:rFonts w:ascii="Times New Roman" w:hAnsi="Times New Roman" w:cs="Times New Roman"/>
          <w:sz w:val="28"/>
          <w:szCs w:val="28"/>
        </w:rPr>
        <w:t xml:space="preserve"> Deoarece comprimatele AVAGLIM conţin lactoză, pacienţii cu afecţiuni ereditare rare de intoleranţă la galactoză, deficit de lactază Lapp sau sindrom de malabsorbţie de glucoză-galactoză nu trebuie să utilizeze acest medicament.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Sarcina şi alăptarea</w:t>
      </w:r>
      <w:r>
        <w:rPr>
          <w:rFonts w:ascii="Times New Roman" w:hAnsi="Times New Roman" w:cs="Times New Roman"/>
          <w:sz w:val="28"/>
          <w:szCs w:val="28"/>
        </w:rPr>
        <w:t xml:space="preserve"> Pentru AVAGLIM nu sunt disponibile date clinice sau preclinice privind utilizarea sa la femeile gravide sau în perioada alăptării. De aceea, AVAGLIM nu trebuie utilizat în timpul sarcinii şi alăptării.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sunt prezentate mai jos pentru fiecare substanţă activă, componentă a Avaglim.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rosiglitazona: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glimepirida: tulburări hematologice şi limfatice (anemie, leucopenie, trombocitopenie, granulocitopenie) tulburări gastro-intestinale, tulburări metabolice şi de nutriţie (hipoglicemie), tulburări hepatobiliare (tulburări ale funcţiei hepatice, hepatită) afecţiuni cutanate şi ale ţesutului subcutanat (hipersensibilitate cutanată la lumină)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medici diabetologi, alţi medici specialişti cu competenţă în diabet.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COMPETACT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pioglitazonă 15 mg (sub formă de clorhidrat) şi clorhidrat de metformină 850 mg.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15 mg/850 mg, administrat de două ori pe zi). Înainte ca pacientului să i se 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Competact este contraindicat la pacienţii cu: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substanţele active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(stadiile NYHA de la I la 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sau disfuncţie renală (clearance-ul creatininei &lt; 60 ml/min).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cu potenţial de deteriorare a funcţiei renale, cum ar fi: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de substanţe de contrast cu iod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Acidoza lactică:</w:t>
      </w:r>
      <w:r>
        <w:rPr>
          <w:rFonts w:ascii="Times New Roman" w:hAnsi="Times New Roman" w:cs="Times New Roman"/>
          <w:sz w:val="28"/>
          <w:szCs w:val="28"/>
        </w:rPr>
        <w:t xml:space="preserve"> acidoza lactică este o complicaţie metabolică foarte rară, dar gravă, care poate apărea în urma acumulării de metformină.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Funcţia renală:</w:t>
      </w:r>
      <w:r>
        <w:rPr>
          <w:rFonts w:ascii="Times New Roman" w:hAnsi="Times New Roman" w:cs="Times New Roman"/>
          <w:sz w:val="28"/>
          <w:szCs w:val="28"/>
        </w:rPr>
        <w:t xml:space="preserve"> deoarece metformina este excretată prin rinichi, concentraţiile serice de creatinină trebuie determinate periodic: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Intervenţia chirurgicală</w:t>
      </w:r>
      <w:r>
        <w:rPr>
          <w:rFonts w:ascii="Times New Roman" w:hAnsi="Times New Roman" w:cs="Times New Roman"/>
          <w:sz w:val="28"/>
          <w:szCs w:val="28"/>
        </w:rPr>
        <w:t xml:space="preserve"> Deoarece Competact conţine clorhidrat de metformină, tratamentul trebuie întrerupt cu 48 de ore înainte de o intervenţie chirurgicală la alegerea pacientului, cu anestezie generală, şi de regulă nu trebuie reluat mai devreme de 48 de ore după aceea.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Administrarea unei substanţe de contrast care conţine iod</w:t>
      </w:r>
      <w:r>
        <w:rPr>
          <w:rFonts w:ascii="Times New Roman" w:hAnsi="Times New Roman" w:cs="Times New Roman"/>
          <w:sz w:val="28"/>
          <w:szCs w:val="28"/>
        </w:rPr>
        <w:t xml:space="preserve">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Retenţia de lichide şi insuficienţă cardiacă:</w:t>
      </w:r>
      <w:r>
        <w:rPr>
          <w:rFonts w:ascii="Times New Roman" w:hAnsi="Times New Roman" w:cs="Times New Roman"/>
          <w:sz w:val="28"/>
          <w:szCs w:val="28"/>
        </w:rPr>
        <w:t xml:space="preserve"> pioglitazona poate determina retenţie de lichide, care poate exacerba sau precipita insuficienţă cardiacă. Când sunt trataţi pacienţi care au cel puţin un factor de risc pentru dezvoltarea insuficienţei cardiace congestive (de exemplu infarct </w:t>
      </w:r>
      <w:r>
        <w:rPr>
          <w:rFonts w:ascii="Times New Roman" w:hAnsi="Times New Roman" w:cs="Times New Roman"/>
          <w:sz w:val="28"/>
          <w:szCs w:val="28"/>
        </w:rPr>
        <w:lastRenderedPageBreak/>
        <w:t>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Monitorizarea funcţiei hepatice:</w:t>
      </w:r>
      <w:r>
        <w:rPr>
          <w:rFonts w:ascii="Times New Roman" w:hAnsi="Times New Roman" w:cs="Times New Roman"/>
          <w:sz w:val="28"/>
          <w:szCs w:val="28"/>
        </w:rPr>
        <w:t xml:space="preserv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trebuie întrerupt. În cazul în care se observă apariţia icterului, tratamentul medicamentos trebuie întrerupt.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Creşterea în greutate:</w:t>
      </w:r>
      <w:r>
        <w:rPr>
          <w:rFonts w:ascii="Times New Roman" w:hAnsi="Times New Roman" w:cs="Times New Roman"/>
          <w:sz w:val="28"/>
          <w:szCs w:val="28"/>
        </w:rPr>
        <w:t xml:space="preserv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Hipoglicemia:</w:t>
      </w:r>
      <w:r>
        <w:rPr>
          <w:rFonts w:ascii="Times New Roman" w:hAnsi="Times New Roman" w:cs="Times New Roman"/>
          <w:sz w:val="28"/>
          <w:szCs w:val="28"/>
        </w:rPr>
        <w:t xml:space="preserve"> Pacienţii cărora li se administrează pioglitazona în dublă asociere cu o sulfoniluree pot prezenta risc de hipoglicemie dependentă de doză şi, o scădere a dozei de sulfoniluree poate fi necesară.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Tulburările oculare:</w:t>
      </w:r>
      <w:r>
        <w:rPr>
          <w:rFonts w:ascii="Times New Roman" w:hAnsi="Times New Roman" w:cs="Times New Roman"/>
          <w:sz w:val="28"/>
          <w:szCs w:val="28"/>
        </w:rPr>
        <w:t xml:space="preserve"> S-au raportat cazuri de primă apariţie sau de agravare a edemului macular diabetic cu scăderea acuităţii vizuale la tiazolidinedione, inclusiv pioglitazonă.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Ovarele polichistice:</w:t>
      </w:r>
      <w:r>
        <w:rPr>
          <w:rFonts w:ascii="Times New Roman" w:hAnsi="Times New Roman" w:cs="Times New Roman"/>
          <w:sz w:val="28"/>
          <w:szCs w:val="28"/>
        </w:rPr>
        <w:t xml:space="preserve"> Ca urmare a îmbunătăţirii acţiunii insulinei, tratamentul cu pioglitazonă la pacientele cu ovare polichistice poate determina reluarea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Altele:</w:t>
      </w:r>
      <w:r>
        <w:rPr>
          <w:rFonts w:ascii="Times New Roman" w:hAnsi="Times New Roman" w:cs="Times New Roman"/>
          <w:sz w:val="28"/>
          <w:szCs w:val="28"/>
        </w:rPr>
        <w:t xml:space="preserve"> Riscul de fractură trebuie avut în vedere în cazul femeilor cărora li se administrează pioglitazonă în cadrul unui tratament pe perioadă îndelungată. Competact nu trebuie utilizat în timpul sarcinii şi la femeile aflate în perioada fertilă care nu folosesc metode de contracepţie. Nu se cunoaşte dacă alăptarea determină expunerea copilului mic la medicament. De aceea, Competact nu trebuie utilizat de către femeile care alăptează.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s-au efectuat studii clinice terapeutice cu Competact comprimate; cu toate acestea, s-a demonstrat bioechivalenţa Competact,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SITAGLIPTINA (inhibitor dipeptidil-peptidazei 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antihiperglicemiantelor indicate pentru controlul glicemiei postprandiale. Având în vedere absenţa efectelor adverse cardiovasculare, se recomandă utilizarea incretinelor în tratamentul antihiperglicemiant al pacienţilor cu DZ tip 2 şi boala coronariană sau insuficienţă cardiacă.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dipeptidil-peptidazei 4 (DPP4)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Sunt indicaţi în tratamentul diabetului zaharat de tip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diabet zaharat de tip 2, în asociere cu agonişti PPARγ când dieta şi exerciţiul fizic plus agoniştii PPARγ în monoterapie nu realizează un control glicemic adecvat.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cu diabet zaharat de tip 2 sub formă de terapie adăugată tratamentului cu insulină (cu sau fără metformin), când dieta şi exerciţiul fizic plus doza stabilă de insulină nu realizează un control glicemic adecvat.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sitagliptina este de 100 mg, o dată pe zi. Se menţine doza de metformin sau de agonist PPARγ,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sitagliptina, aceasta trebuie administrată imediat după ce pacientul îşi aminteşte. Nu trebuie administrată o doză dublă în aceeaşi 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 către specialist diabetolog, în funcţie de fiecare caz în parte, pe baza unor parametri clinici şi paraclinici;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 toleranţa individuală, indici antropometrici, semne/simptome de reacţie alergică, semne/simptome de hipoglicemie, examen clinic complet;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paraclinic: parametrii de echilibru metabolic (glicemie a jeun şi postprandială în funcţie de fiecare caz în parte, HbA1c la iniţierea tratamentului şi la 3 luni, ulterior la schimbarea dozelor sau a schemei de tratament, parametrii lipidici), parametrii funcţiei renale înainte de iniţierea tratamentului şi periodic ulterior.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1. Generale</w:t>
      </w:r>
      <w:r>
        <w:rPr>
          <w:rFonts w:ascii="Times New Roman" w:hAnsi="Times New Roman" w:cs="Times New Roman"/>
          <w:sz w:val="28"/>
          <w:szCs w:val="28"/>
        </w:rPr>
        <w:t xml:space="preserve"> Inhibitorii dipeptidil-peptidazei 4 nu trebuie utilizaţi la pacienţi cu diabet zaharat tip 1 sau pentru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2. Hipoglicemia în cazul utilizării în asociere cu un alt antidiabetic oral</w:t>
      </w:r>
      <w:r>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3. Pacienţi cu insuficienţă renală</w:t>
      </w:r>
      <w:r>
        <w:rPr>
          <w:rFonts w:ascii="Times New Roman" w:hAnsi="Times New Roman" w:cs="Times New Roman"/>
          <w:sz w:val="28"/>
          <w:szCs w:val="28"/>
        </w:rPr>
        <w:t xml:space="preserve"> Nu este necesară ajustarea dozei de sitagliptina la pacienţii cu insuficienţă renală uşoară (clearance al creatininei [ClCr] &gt; 50 ml/min). La pacienţii cu insuficienţă renală moderată sau severă, experienţa din studiile clinice cu sitagliptina este limitată. De aceea, nu este recomandată utilizarea sitagliptinei la acest grup de pacienţi.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4. Pacienţi cu insuficienţă hepatică</w:t>
      </w:r>
      <w:r>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5. Copii şi adolescenţi</w:t>
      </w:r>
      <w:r>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Sarcina şi alăptarea</w:t>
      </w:r>
      <w:r>
        <w:rPr>
          <w:rFonts w:ascii="Times New Roman" w:hAnsi="Times New Roman" w:cs="Times New Roman"/>
          <w:sz w:val="28"/>
          <w:szCs w:val="28"/>
        </w:rPr>
        <w:t xml:space="preserve"> Nu există date adecvate privind utilizarea inhibitorilor dipeptidil-peptidazei 4 la femeile gravide şi în cursul alăptării.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Efecte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cefalee;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susceptibilitate crescută pentru infecţii la nivelul căilor aeriene superioare.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cu gliptine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w:t>
      </w:r>
      <w:r>
        <w:rPr>
          <w:rFonts w:ascii="Times New Roman" w:hAnsi="Times New Roman" w:cs="Times New Roman"/>
          <w:i/>
          <w:iCs/>
          <w:sz w:val="28"/>
          <w:szCs w:val="28"/>
        </w:rPr>
        <w:lastRenderedPageBreak/>
        <w:t>medicii desemnaţi (medicină internă, medicină de familie) în dozele şi pe durata recomandate în scrisoarea medicală şi aprobarea casei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T2DM în vederea ameliorării controlului glicemic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în terapia orală dublă în asociere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în terapie combinată</w:t>
      </w:r>
      <w:r>
        <w:rPr>
          <w:rFonts w:ascii="Times New Roman" w:hAnsi="Times New Roman" w:cs="Times New Roman"/>
          <w:i/>
          <w:iCs/>
          <w:sz w:val="28"/>
          <w:szCs w:val="28"/>
        </w:rPr>
        <w:t>, în asociere cu insulină, când acest tratament împreună cu dieta şi exerciţiile fizice, nu asigură un control adecvat al glicemiei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Saxagliptină este de 5 mg administrată o dată pe zi. Comprimatele de Saxagliptină nu trebuie divizate. În cazul administrării Saxagliptină în asociere cu o sulfoniluree, poate fi necesară reducerea dozelor de sulfonilureice, în scopul reducerii riscului de hipoglicemie.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Saxagliptina nu trebuie utilizat la pacienţi cu diabet zaharat de tip 1 sau în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Saxagliptinul trebuie utilizat cu prudenţă la pacienţii cu insuficienţă hepatică moderată şi nu este recomandată la pacienţii cu insuficienţă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DAPAGLIFOZINUM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indicat la pacienţii adulţi cu vârsta de 18 ani şi peste, cu T2DM pentru ameliorarea controlului glicemic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adjuvant asociat (dublă 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Dapaglifozin este contraindicat la pacienţi cu hipersensibilitate la substanţele active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Dapaglifozin nu trebuie utilizat la pacienţi cu diabet zaharat de tip 1 sau pentru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Eficacitatea dapagliflozin este dependentă de funcţia renală, iar eficacitatea este redusă la pacienţii care au insuficienţă renală moderată şi probabil absentă la </w:t>
      </w:r>
      <w:r>
        <w:rPr>
          <w:rFonts w:ascii="Times New Roman" w:hAnsi="Times New Roman" w:cs="Times New Roman"/>
          <w:i/>
          <w:iCs/>
          <w:sz w:val="28"/>
          <w:szCs w:val="28"/>
        </w:rPr>
        <w:lastRenderedPageBreak/>
        <w:t>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ClCr &lt; 60 ml/min sau RFGe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Insuficienţa hepatică.</w:t>
      </w:r>
      <w:r>
        <w:rPr>
          <w:rFonts w:ascii="Times New Roman" w:hAnsi="Times New Roman" w:cs="Times New Roman"/>
          <w:i/>
          <w:iCs/>
          <w:sz w:val="28"/>
          <w:szCs w:val="28"/>
        </w:rPr>
        <w:t xml:space="preserve"> Experienţa obţinută din studiile clinice efectuate la pacienţii cu insuficienţă hepatică este limitată.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T2DM, ca adjuvant la dietă şi exerciţiu fizic, în vederea ameliorării controlului glicemic: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un agonist PPARy (tiazolidindionă) - terapie triplă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(sitagliptina + metformin) trebuie individualizată în funcţie de regimul actual al pacientului, eficacitate şi tolerabilitate, fără a se depăşi doza zilnică maximă recomandată de 100 mg sitagliptin.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contraindicată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(sitagliptina + metformin) nu trebuie utilizată la pacienţi cu diabet zaharat de tip 1 sau în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au fost raportate spontan reacţii adverse de pancreatită acută. Pacienţii trebuie informaţi despre simptomul caracteristic al pancreatitei acute: durere abdominală severă, persistentă.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T2DM în vederea ameliorării controlului glicemic la cei inadecvat controlaţi cu doza maximă tolerată de metformin în monoterapie sau la cei care sunt deja trataţi cu combinaţia de saxagliptin şi metformin sub formă de comprimate separate.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(saxagliptina + metformin) trebuie să asigure doza de saxagliptină 2,5 mg de două ori pe zi (o doză zilnică totală de 5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 către medicul specialist diabetolog sau medicul cu competenţă/atestat în diabet, în funcţie de fiecare caz în parte, pe baza unor parametri clinici şi 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al creatininei &lt; 60 ml/min), condiţii medicale acute cu potenţial de afectare a funcţiei renale (deshidratare, infecţie severă, şoc), suferinţă acută sau cronică ce poate determina hipoxie tisulară, insuficienţă hepatică, intoxicaţie acută cu alcool etilic, alcoolism,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Generale.</w:t>
      </w:r>
      <w:r>
        <w:rPr>
          <w:rFonts w:ascii="Times New Roman" w:hAnsi="Times New Roman" w:cs="Times New Roman"/>
          <w:i/>
          <w:iCs/>
          <w:sz w:val="28"/>
          <w:szCs w:val="28"/>
        </w:rPr>
        <w:t xml:space="preserve"> Combinaţia (saxagliptina + metformin) nu trebuie utilizată la pacienţi cu diabet zaharat de tip 1 sau în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Pancreatită.</w:t>
      </w:r>
      <w:r>
        <w:rPr>
          <w:rFonts w:ascii="Times New Roman" w:hAnsi="Times New Roman" w:cs="Times New Roman"/>
          <w:i/>
          <w:iCs/>
          <w:sz w:val="28"/>
          <w:szCs w:val="28"/>
        </w:rPr>
        <w:t xml:space="preserve"> După punerea pe piaţă a saxagliptinului s-au raportat spontan cazuri de reacţii adverse de tipul pancreatitei acute. Pacienţii trebuie informaţi cu privire la simptomul caracteristic al pancreatitei acute: durere abdominală persistentă,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Insuficienţă renală.</w:t>
      </w:r>
      <w:r>
        <w:rPr>
          <w:rFonts w:ascii="Times New Roman" w:hAnsi="Times New Roman" w:cs="Times New Roman"/>
          <w:i/>
          <w:iCs/>
          <w:sz w:val="28"/>
          <w:szCs w:val="28"/>
        </w:rPr>
        <w:t xml:space="preserve"> Deoarece metforminul este excretat renal, concentraţiile serice de creatinină trebuie determinate în mod regulat: cel puţin o dată pe an la pacienţii cu funcţie renală normală şi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Retratament:</w:t>
      </w:r>
      <w:r>
        <w:rPr>
          <w:rFonts w:ascii="Times New Roman" w:hAnsi="Times New Roman" w:cs="Times New Roman"/>
          <w:i/>
          <w:iCs/>
          <w:sz w:val="28"/>
          <w:szCs w:val="28"/>
        </w:rPr>
        <w:t xml:space="preserve"> decizia de întrerupere temporară sau definitivă a tratamentului cu saxagliptină va fi luată în funcţie de indicaţii şi contraindicaţii de către medicul specialist sau medicul cu competenţă/atestat în diabet, la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recomandată în scrisoarea medicală şi aprobarea casei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pentru Exenatida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Exenatida este indicată în tratamentul diabetului zaharat tip 2, în asociere cu metformină şi/sau cu derivaţi de sulfoniluree, la pacienţii care nu au realizat control glicemic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metformina, la pacienţii cu glicemia insuficient controlată, după cel puţin 3 luni de respectare a indicaţiilor de modificare a stilului de viaţă şi de administrare a metforminului în doza maximă tolerată (valoarea HbA1c &gt;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intoleranţă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Exenatida este indicată în tratamentul diabetului zaharat tip 2 ca tratament adjuvant la insulină bazală, cu sau fără metformin şi/sau pioglitazonă la adulţii la care nu s-a obţinut un control glicemic adecvat cu aceste medicamente.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EXENATIDĂ trebuie iniţiat cu 5 µg exenatidă per doză, administrate de două ori pe zi (BID) timp de cel puţin o lună, pentru a îmbunătăţi tolerabilitatea. Ulterior, doza de exenatidă poate fi crescută la 10 µg BID pentru a îmbunătăţi şi mai mult controlul glicemic.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mai mari de 10 µg BID nu sunt recomandate.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se poate administra oricând în perioada de 60 minute dinaintea mesei de dimineaţă şi de seară (sau a celor două mese principale ale zilei, separate printr-un interval de aproximativ 6 ore sau mai mult).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nu trebuie administrat după mese. Dacă o injecţie a fost omisă, tratamentul trebuie continuat cu următoarea doză programată.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doză trebuie administrată ca injecţie subcutanată în coapsă, abdomen sau partea superioară a braţului.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postprandiala (acolo unde este posibil şi a HbA1c).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EXENATIDA nu trebuie utilizat la pacienţii cu diabet zaharat tip 1 sau în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w:t>
      </w:r>
      <w:r>
        <w:rPr>
          <w:rFonts w:ascii="Times New Roman" w:hAnsi="Times New Roman" w:cs="Times New Roman"/>
          <w:sz w:val="28"/>
          <w:szCs w:val="28"/>
        </w:rPr>
        <w:lastRenderedPageBreak/>
        <w:t>(clearance al creatininei: 30 - 50 ml/min), creşterea dozei de la 5 µg la 10 µg trebuie aplicată conservator. EXENATIDA nu este recomandat la pacienţii cu nefropatii în stadiu terminal sau cu insuficienţă renală severă (clearance al creatininei &lt; 30 ml/min).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insuficientă hepatică - La pacienţii cu insuficientă hepatică nu este necesară ajustarea dozajului EXENATIDA.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Copii şi adolescenţi - Nu există experienţă la copii şi la adolescenţi sub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date adecvate rezultate din utilizarea EXENATIDA la femeile gravide.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Hipoglicemia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EXENATIDA nu trebuie utilizat la pacienţii cu diabet zaharat tip 2 care necesită insulinoterapie din cauză insuficienţei celulelor beta.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Injectarea intravenoasă sau intramusculară a EXENATIDA nu este recomandată.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injectării. De regulă, aceste reacţii au fost uşoare şi nu au dus la întreruperea administrării EXENATIDEI.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Retratament:</w:t>
      </w:r>
      <w:r>
        <w:rPr>
          <w:rFonts w:ascii="Times New Roman" w:hAnsi="Times New Roman" w:cs="Times New Roman"/>
          <w:sz w:val="28"/>
          <w:szCs w:val="28"/>
        </w:rPr>
        <w:t xml:space="preserve"> decizia de întrerupere temporară sau definitivă a tratamentului va fi luată în funcţie de indicaţii şi contraindicaţii de către specialist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Tratamentul complicaţiilor cronice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Complicaţiile cronice microvasculare sunt specifice diabetului zaharat şi apar ca urmare a expunerii îndelungate la hiperglicemie dar şi a unor factori genetici recunoscuţi. Aceste complicaţii includ retinopatia, nefropatia şi neuropatia diabetică. Complicaţiile microvasculare pot apărea atât la pacienţii cu DZ 1 cât şi la cei cu DZ 2, deşi aceştia au în principal, afectare macrovasculară, cauza principală de deces fiind infarctul miocardic sau accidentul vascular cerebral. Durata de evoluţie a diabetului zaharat şi nivelul controlului glicemic sunt elementele determinante în apariţia şi progresia complicaţiilor cronice.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COMBINAŢII (cod ATC: B03BA51 şi A11DBN1)</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combinaţii (cod ATC: B03BA51 şi A11DBN1)" din cadrul protocolului terapeutic corespunzător poziţiei nr. 27 - protocol de prescriere în diabetul zaharat.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combinaţii (cod ATC: B03BA51 şi A11DBN1), în textul actualizat, modificările au fost operate asupra "Protocolui terapeutic pentru MILGAMMA 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o capsulă moale conţine benfotiamină 40 mg, clorhidrat de piridoxină 90 mg, cianocobalamină 250 µg.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Afecţiuni de diferite etiologii ale sistemului nervos periferic, de exemplu afecţiuni inflamatorii şi dureroase ale nervilor periferici, polineuropatie diabetică şi alcoolică, paralizie de nerv facial, nevralgie de trigemen, sindroame radiculare, sindrom cervico-brahial, erizipel şi altele. Se recomandă şi în cazurile de convalescenţă prelungită şi în geriatrie.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o capsulă moale de 3 - 4 ori. În cazuri mai puţin severe şi în cazul unei ameliorări semnificative se recomandă reducerea dozei la 1 - 2 capsule moi zilnic. Capsulele moi se administrează întregi, după mese, cu puţin lichid.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oricare dintre componenţii produsului.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maligne.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Atenţionări şi precauţii speciale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la pacienţii cu psoriazis trebuie să fie bine întemeiată deoarece vitamina B</w:t>
      </w:r>
      <w:r>
        <w:rPr>
          <w:rFonts w:ascii="Times New Roman" w:hAnsi="Times New Roman" w:cs="Times New Roman"/>
          <w:sz w:val="28"/>
          <w:szCs w:val="28"/>
          <w:vertAlign w:val="subscript"/>
        </w:rPr>
        <w:t>12</w:t>
      </w:r>
      <w:r>
        <w:rPr>
          <w:rFonts w:ascii="Times New Roman" w:hAnsi="Times New Roman" w:cs="Times New Roman"/>
          <w:sz w:val="28"/>
          <w:szCs w:val="28"/>
        </w:rPr>
        <w:t xml:space="preserve"> poate agrava manifestările cutanate.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Interacţiuni cu alte produse medicamentoase. Dozele terapeutice de vitamina B</w:t>
      </w:r>
      <w:r>
        <w:rPr>
          <w:rFonts w:ascii="Times New Roman" w:hAnsi="Times New Roman" w:cs="Times New Roman"/>
          <w:sz w:val="28"/>
          <w:szCs w:val="28"/>
          <w:vertAlign w:val="subscript"/>
        </w:rPr>
        <w:t>6</w:t>
      </w:r>
      <w:r>
        <w:rPr>
          <w:rFonts w:ascii="Times New Roman" w:hAnsi="Times New Roman" w:cs="Times New Roman"/>
          <w:sz w:val="28"/>
          <w:szCs w:val="28"/>
        </w:rPr>
        <w:t xml:space="preserve"> pot reduce eficacitatea L-Dopa. Alte interacţiuni au fost observate cu izoniazida, D-penicilamina şi cicloserina.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unor doze zilnice de până la 25 mg vitamină B</w:t>
      </w:r>
      <w:r>
        <w:rPr>
          <w:rFonts w:ascii="Times New Roman" w:hAnsi="Times New Roman" w:cs="Times New Roman"/>
          <w:sz w:val="28"/>
          <w:szCs w:val="28"/>
          <w:vertAlign w:val="subscript"/>
        </w:rPr>
        <w:t>6</w:t>
      </w:r>
      <w:r>
        <w:rPr>
          <w:rFonts w:ascii="Times New Roman" w:hAnsi="Times New Roman" w:cs="Times New Roman"/>
          <w:sz w:val="28"/>
          <w:szCs w:val="28"/>
        </w:rPr>
        <w:t xml:space="preserve"> în timpul sarcinii şi alăptării nu determină reacţii adverse. Datorită faptului că o capsulă moale Milgamma N conţine de 90 mg se recomandă evitarea utilizării acestuia în sarcină şi în timpul alăptării.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cazuri izolate, pot să apară reacţii de hipersensibilitate (erupţii cutanate, urticarie, şoc). Datorită conţinutului mare de glicerol pot să apară cefalee, iritaţie gastrică şi diaree.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în specialitatea diabet zaharat nutriţie şi boli metabolice şi/sau medicii cu competenţă/atestat în diabet; continuarea se poate face şi de către medicii de familie, în doza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ACIDUM TIOCTICUM (ALFALIPOICUM)</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ACIDUM TIOCTICUM (ALFALIPOICUM)" din cadrul protocolului terapeutic corespunzător poziţiei nr. 27 - protocol de prescriere în diabetul zaharat.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ACIDUM TIOCTICUM (ALFALIPOICUM), în textul actualizat, modificările au fost operate asupra "Protocolui terapeutic pentru THIOGAMMA(R) 600 oral".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indicat pentru tratamentul tulburărilor senzitive din polineuropatia diabetică.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adulţi, în cazul tulburărilor senzitive din polineuropatie diabetică, doza recomandată este de 600 mg acid alfa-lipoic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Modul şi durata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administrat independent de mese, cu suficient lichid.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acidul alfa-lipoic interacţionează cu alimentele, se recomandă administrarea medicamentului a jeun, pentru a îmbunătăţi absorbţia).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polineuropatia diabetică este o boală cronică, poate fi necesar tratament cronic. Decizia asupra fiecărui caz trebuie să aparţină medicului care tratează pacientul.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Acidul alfa-lipoic este contraindicat la pacienţii cu hipersensibilitate cunoscută la acid alfa-lipoic sau la oricare dintre excipienţii produsului.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Atenţionări şi precauţii speciale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copii şi adolescenţi nu se recomandă tratamentul cu acidul alfa-lipoic, deoarece nu există experienţă clinică pentru aceste grupe de vârstă.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sunt disponibile date cu privire la siguranţa administrării acidului alfa-lipoic în timpul sarcinii, se recomandă ca pacienta, după apariţia sarcinii, să nu continue să utilizeze acidul alfa-lipoic decât la recomandarea medicului. Nu se cunoaşte dacă acidul alfa-lipoic se </w:t>
      </w:r>
      <w:r>
        <w:rPr>
          <w:rFonts w:ascii="Times New Roman" w:hAnsi="Times New Roman" w:cs="Times New Roman"/>
          <w:i/>
          <w:iCs/>
          <w:sz w:val="28"/>
          <w:szCs w:val="28"/>
        </w:rPr>
        <w:lastRenderedPageBreak/>
        <w:t>excretă în laptele matern. De aceea, acidul alfa-lipoic nu trebuie administrat niciodată în timpul alăptării.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Interacţiuni cu alte produse medicamentoase, alte interacţiuni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poate exclude faptul că administrarea concomitentă a acidului alfa-lipoic poate diminua efectului cisplatinei. Efectul insulinei şi antidiabeticelor orale 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cu acidul alfa-lipoic este contraindicat consumul de alcool etilic, deoarece alcoolul etilic şi metaboliţii acestuia scad efectul terapeutic al acidului alfa-lipoic.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şi/sau medici cu competenţă/atestat în diabet şi/sau medici din specialitatea neurologie; continuarea terapiei se poate face şi de către medicii de familie în doza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Pregabalin (Lyrica)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Lyrica este indicată pentru tratamentul durerii neuropate periferice şi centrale la adulţi.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w:t>
      </w:r>
      <w:r>
        <w:rPr>
          <w:rFonts w:ascii="Times New Roman" w:hAnsi="Times New Roman" w:cs="Times New Roman"/>
          <w:sz w:val="28"/>
          <w:szCs w:val="28"/>
        </w:rPr>
        <w:lastRenderedPageBreak/>
        <w:t>completarea dozei zilnice, trebuie administrată o doză suplimentară imediat după fiecare 4 ore de şedinţă de hemodializă (vezi Tabelul 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(CL</w:t>
      </w:r>
      <w:r>
        <w:rPr>
          <w:rFonts w:ascii="Courier New" w:hAnsi="Courier New" w:cs="Courier New"/>
          <w:b/>
          <w:bCs/>
          <w:vertAlign w:val="subscript"/>
        </w:rPr>
        <w:t>cr</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                                |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(ml/min)           |                                |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 Doza de iniţiere | Doza maximă |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Doza unică +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totală de pregabalin (mg/zi) trebuie divizată în funcţie de regimul de administrare, exprimat în mg/doză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suplimentară este unică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insuficienţe.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PENTRU SULODEXIDUM</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subpct. 3) din Ordinul ministrului sănătăţii şi al preşedintelui Casei Naţionale de Asigurări de Sănătate nr. 361/238/2014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ar trebui modificat "Protocolul terapeutic pentru SULODEXIDUM" din cadrul protocolului terapeutic corespunzător poziţiei nr. 27 - protocol de prescriere în diabetul zaharat.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în cadrul protocolului terapeutic corespunzător poziţiei nr. 27 nu exista niciun protocol care să se refere la SULODEXIDUM, în textul actualizat, modificările au fost operate asupra "Protocolui terapeutic pentru Sulodexid (Vessel Due F)".</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titlul protocolului a fost modificat corespunzător.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Sulodexidul prezintă o acţiune antitrombotică marcantă atât la nivel arterial cât şi venos. Această acţiune este datorată inhibării dependente de doza a unor factori ai coagulării, în principal factorul X activat. Interferenţa cu trombină rămâne însă la un nivel nesemnificativ, coagularea nefiind astfel influenţată.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 este indicat în: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prevenţia şi stoparea</w:t>
      </w:r>
      <w:r>
        <w:rPr>
          <w:rFonts w:ascii="Times New Roman" w:hAnsi="Times New Roman" w:cs="Times New Roman"/>
          <w:sz w:val="28"/>
          <w:szCs w:val="28"/>
        </w:rPr>
        <w:t xml:space="preserve"> complicaţiilor diabetului: nefropatia diabetică, retinopatia diabetică şi piciorul diabetic. Prin administrarea de sulodexide poate fi evitată amputarea piciorului diabetic şi se poate opri evoluţia retinopatiei şi nefropatiei diabetice,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TVP (tromboza venoasă profundă) şi în prevenţia recurentei trombozei,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semnificativă a factorilor de risc pentru afecţiunile vasculare şi progresia bolii vasculare, recurenta unor episoade ischemice fatale şi nonfatale,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bolii ocluzive arteriale periferice (BOAP, eng. PAOD), şi în alte patologii care pot fi considerate ca o consecinţă a unui proces aterosclerotic,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simptomatic al claudicaţiei intermitente sau în tratamentul durerii de repaus, cât şi în tratamentul unei leziuni ischemice,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insuficienţei cronice venoase şi ulcerelor ale picioarelor. Sulodexide este capabil să amelioreze semnele clinice şi simptomele şi, în particular, este capabil să accelereze vindecarea ulcerului, când se combină cu terapia compresivă.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doza recomandată este de 250 ULS (o capsulă moale Vessel Due F) de 2 ori pe 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Capsulele moi se administrează oral, la distanţă de mese.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Soluţie injectabilă: doza recomandată este de 600 ULS (o fiolă soluţie injectabilă Vessel Due F) pe zi, administrată intramuscular sau intravenos.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este indicat să se înceapă tratamentul cu soluţia injectabilă Vessel Due F şi, după 15 - 20 zile de tratament, să se continue cu capsule moi Vessel Due F timp de 30 - 40 zile. Ciclul terapeutic complet se va repeta cel puţin de două ori pe an.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şi frecvenţa administrării dozelor pot fi modificate la indicaţiile medicului.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toleranţei deosebite şi a procentului foarte redus al efectelor secundare (sub 1%), nu sunt date publicate ce ar recomanda scăderea dozelor, faţă de dozele recomandate uzual.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sulodexide este un tratament de lungă durată, fiind destinat unor afecţiuni cronice şi de prevenţie a complicaţiilor diabetului.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Sulodexide-ul prezintă acţiune antitrombotică marcantă, atât la nivel arterial, cât şi venos. Această acţiune este datorată inhibării, dependente de doză, a unor factori ai coagulării, în principal factorul X activat. Interferenţa cu trombină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parametrilor sistemici ai hemocoagulării nu este necesară la dozele sugerate şi terapia combinată cu medicamente potenţial hemoragice (ca acidul acetilsalicilic, NSAIDS etc.) este mult mai sigură.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sulodexide, heparină, alte produse de tip heparinic sau la oricare dintre excipienţii produsului.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Diateză şi boli hemoragice.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sumarului caracteristicilor produsului reacţiile adverse apar ocazional: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tulburări gastro-intestinale cum sunt greaţă, vărsături şi epigastralgii.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durere, senzaţie de arsură şi hematom la locul injectării. De asemenea, în cazuri rare, pot să apară fenomene de sensibilizare cu manifestări cutanate sau la alte nivele.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Continuarea tratamentului se face de către medicul de familie. Medicul specialist emite prima reţetă, alături de scrisoarea medicală, eliberată în condiţiile legii, necesară medicului de familie, pentru a continua tratamentul cu Sulodexide.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PROFILAXIA ŞI TRATAMENTUL TROMBOEMBOLISMULUI VENOS ÎN AMBULATOR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Tromboembolismul venos (TEV), cu cele 2 forme clinice, tromboză venoasă profundă (TVP) şi embolie pulmonară (EP), reprezintă o complicaţie frecventă atât la pacienţii supuşi unei intervenţii chirurgicale majore (orice intervenţie chirurgicală cu durata de peste 30 minute) cât şi la cei cu afecţiuni medicale cu un grad redus de imobilizare.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Pacienţii eligibili pentru profilaxia şi tratamentul TEV sunt: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Pacienţii cu chirurgie ortopedică majoră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Chirurgia ortopedică majoră (artroplastiile de şold şi de genunchi, chirurgia fracturilor şoldului, chirurgia tumorală, politraumatismele, intervenţiile prelungite cu bandă hemostatică, imobilizările ghipsate ale membrelor inferioare etc.) este grevată de un risc important de complicaţii tromboembolice.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Profilaxia complicaţiilor tromboembolice este obligatorie: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după artroplastia de şold;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după artroplastia de genunchi;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după fracturi de şold (de col femural, pertrohanteriene, subtrohanteriene etc.) operate;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după chirurgia spinală în cazul utilizării abordului anterior sau a coexistenţei altor factori de risc (vârstă, neoplazie, deficite neurologice, tromboembolism în antecedente etc.) stabiliţi de medicul specialist;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leziunile traumatice izolate ale membrelor, mai ales a celor inferioare, imobilizate, dacă coexistă alţi factori de risc (evaluare individuală);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chirurgia artroscopică, la pacienţi cu factori de risc suplimentari sau după intervenţii prelungite sau complicate;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chirurgia tumorală.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r>
        <w:rPr>
          <w:rFonts w:ascii="Times New Roman" w:hAnsi="Times New Roman" w:cs="Times New Roman"/>
          <w:sz w:val="28"/>
          <w:szCs w:val="28"/>
        </w:rPr>
        <w:t xml:space="preserve"> supuşi intervenţiilor chirurgicale, cu risc foarte mare după chirurgie abdominală/belvină majoră, în perioada de după externare (volum tumoral rezidual mare, istoric de tromboembolism în antecedente, obezitate), precum şi pacienţii neoplazici care au recurenta de tromboembolie venoasă.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w:t>
      </w:r>
      <w:r>
        <w:rPr>
          <w:rFonts w:ascii="Times New Roman" w:hAnsi="Times New Roman" w:cs="Times New Roman"/>
          <w:sz w:val="28"/>
          <w:szCs w:val="28"/>
        </w:rPr>
        <w:t xml:space="preserve"> care asociază paralizii la membrele inferioare sau imobilizare cu durată prelungită reprezintă (accidentul vascular ischemic acut este principala afecţiune neurologică care produce deficite motorii prelungite), faza de recuperare după traumatisme medulare acute.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r>
        <w:rPr>
          <w:rFonts w:ascii="Times New Roman" w:hAnsi="Times New Roman" w:cs="Times New Roman"/>
          <w:sz w:val="28"/>
          <w:szCs w:val="28"/>
        </w:rPr>
        <w:t xml:space="preserve"> gravide cu trombofilii şi istoric de TEV, sindrom antifosfolipidic şi antecedente de avort recurent - patologie ginecologică, contraindicaţii la anticoagulante orale, tratament TEV ambulator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perioada de tratament):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HGMM</w:t>
      </w:r>
      <w:r>
        <w:rPr>
          <w:rFonts w:ascii="Courier New" w:hAnsi="Courier New" w:cs="Courier New"/>
        </w:rPr>
        <w:t xml:space="preserve">     | </w:t>
      </w:r>
      <w:r>
        <w:rPr>
          <w:rFonts w:ascii="Courier New" w:hAnsi="Courier New" w:cs="Courier New"/>
          <w:b/>
          <w:bCs/>
        </w:rPr>
        <w:t>Indicaţii autorizate</w:t>
      </w:r>
      <w:r>
        <w:rPr>
          <w:rFonts w:ascii="Courier New" w:hAnsi="Courier New" w:cs="Courier New"/>
        </w:rPr>
        <w:t xml:space="preserve">    | </w:t>
      </w:r>
      <w:r>
        <w:rPr>
          <w:rFonts w:ascii="Courier New" w:hAnsi="Courier New" w:cs="Courier New"/>
          <w:b/>
          <w:bCs/>
        </w:rPr>
        <w:t>Doze</w:t>
      </w:r>
      <w:r>
        <w:rPr>
          <w:rFonts w:ascii="Courier New" w:hAnsi="Courier New" w:cs="Courier New"/>
        </w:rPr>
        <w:t xml:space="preserve">             |      </w:t>
      </w:r>
      <w:r>
        <w:rPr>
          <w:rFonts w:ascii="Courier New" w:hAnsi="Courier New" w:cs="Courier New"/>
          <w:b/>
          <w:bCs/>
        </w:rPr>
        <w:t>Durata</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în trombo-profilaxie</w:t>
      </w:r>
      <w:r>
        <w:rPr>
          <w:rFonts w:ascii="Courier New" w:hAnsi="Courier New" w:cs="Courier New"/>
        </w:rPr>
        <w:t xml:space="preserve">    | </w:t>
      </w:r>
      <w:r>
        <w:rPr>
          <w:rFonts w:ascii="Courier New" w:hAnsi="Courier New" w:cs="Courier New"/>
          <w:b/>
          <w:bCs/>
        </w:rPr>
        <w:t>recomandate</w:t>
      </w:r>
      <w:r>
        <w:rPr>
          <w:rFonts w:ascii="Courier New" w:hAnsi="Courier New" w:cs="Courier New"/>
        </w:rPr>
        <w:t xml:space="preserv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Profilaxia bolii        | 2500 UI/zi - risc| Durata medie e de|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5 - 7 zile; până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5000 UI/zi - risc| când pacientul se|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mare             | poate mobiliza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Profilaxia bolii        | 5000 UI/zi       | Durata medie e de|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5 - 7 zile;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Profilaxia trombozelor  | 5000 UI/zi       | Durata medie este|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la pacienţii constrânşi |                  | de 12 până la 14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la limitarea mobilizării|                  | zile în cazul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datorită unor afecţiuni |                  | pacienţilor cu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medicale acute.         |                  | mobilitate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restricţionată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Profilaxia bolii        | 20 mg/zi - risc  | Durata medie e de|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40 mg/zi| 7 - 10 zile;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risc mare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Profilaxia bolii        | 40 mg/zi         | Durata medie e de|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7 - 10 zile;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Profilaxia              | 40 mg/zi         | Minimum 6 zile şi|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tromboembolismului venos|                  | va fi continuat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la pacienţii imobilizaţi|                  | până la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la pat datorită unor    |                  | mobilizarea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afecţiuni medicale      |                  | completă 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acute, inclusiv         |                  | pacientului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insuficienţă cardiacă,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insuficienţă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respiratorie, infecţiile|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severe şi bolile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reumatismale.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Profilaxia bolii        | 0,3 ml/zi        | Durata medie e de|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7 - 10 zile;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Profilaxia bolii        | 0,3 ml şi/sau    | Durata medie e de|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0,4 ml şi/sau    | 7 - 10 zile;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0,6 ml/zi în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funcţie de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greutatea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pacientului şi de|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momentul operator|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Profilaxia bolii        | 0,25 ml/zi - risc| Durata medie e de|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moderat;         | 7 - 14 zile;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în chirurgia generală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Profilaxia bolii        | 0,6 ml/zi        | Durata medie e de|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tromboembolice venoase  |                  | 7 - 14 zile;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în chirurgia ortopedică.|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Profilaxia bolii trombo-| 3500 UI/zi       | Durata medie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7 - 10 zile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Durata tromboprofilaxiei prelungite este următoarea: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Pacienţii cu chirurgie ortopedică majoră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s-a efectuat o artroplastie de şold, de genunchi sau o intervenţie pentru o fractură de şold se recomandă continuarea profilaxiei ambulator (profilaxie prelungită), până la </w:t>
      </w:r>
      <w:r>
        <w:rPr>
          <w:rFonts w:ascii="Times New Roman" w:hAnsi="Times New Roman" w:cs="Times New Roman"/>
          <w:b/>
          <w:bCs/>
          <w:sz w:val="28"/>
          <w:szCs w:val="28"/>
        </w:rPr>
        <w:t>28 - 35 zile</w:t>
      </w:r>
      <w:r>
        <w:rPr>
          <w:rFonts w:ascii="Times New Roman" w:hAnsi="Times New Roman" w:cs="Times New Roman"/>
          <w:sz w:val="28"/>
          <w:szCs w:val="28"/>
        </w:rPr>
        <w:t>. Tratamentul profilactic început postoperator în spital, trebuie continuat şi ambulatoriu, după externarea pacientului, până la 35 de zile de la operaţie. De asemenea, în toate cazurile cu indicaţie de profilaxie a complicaţiilor tromboembolice, chiar dacă se internează o zi sau nu se internează, se va face tratamentul profilactic ambulator.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Pacienţii oncologici: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risc foarte înalt, tromboprofilaxia cu HGMM se poate prelungi </w:t>
      </w:r>
      <w:r>
        <w:rPr>
          <w:rFonts w:ascii="Times New Roman" w:hAnsi="Times New Roman" w:cs="Times New Roman"/>
          <w:b/>
          <w:bCs/>
          <w:sz w:val="28"/>
          <w:szCs w:val="28"/>
        </w:rPr>
        <w:t>până la 40 de zile</w:t>
      </w:r>
      <w:r>
        <w:rPr>
          <w:rFonts w:ascii="Times New Roman" w:hAnsi="Times New Roman" w:cs="Times New Roman"/>
          <w:sz w:val="28"/>
          <w:szCs w:val="28"/>
        </w:rPr>
        <w:t xml:space="preserve"> după operaţie;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tratamentul pacienţilor cu TEV confirmat pentru a preveni recurenta, se preferă HGMM anticoagulantelor orale, pentru </w:t>
      </w:r>
      <w:r>
        <w:rPr>
          <w:rFonts w:ascii="Times New Roman" w:hAnsi="Times New Roman" w:cs="Times New Roman"/>
          <w:b/>
          <w:bCs/>
          <w:sz w:val="28"/>
          <w:szCs w:val="28"/>
        </w:rPr>
        <w:t>minim 6 luni</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Pacienţii cu boli neurologice imobilizaţi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factori de risc pentru TEV şi mobilitate restricţionată se recomandă doze profilactice de HGMM atâta timp cât riscul persistă;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fazei de recuperare după traumatismele medulare </w:t>
      </w:r>
      <w:r>
        <w:rPr>
          <w:rFonts w:ascii="Times New Roman" w:hAnsi="Times New Roman" w:cs="Times New Roman"/>
          <w:b/>
          <w:bCs/>
          <w:sz w:val="28"/>
          <w:szCs w:val="28"/>
        </w:rPr>
        <w:t>acute</w:t>
      </w:r>
      <w:r>
        <w:rPr>
          <w:rFonts w:ascii="Times New Roman" w:hAnsi="Times New Roman" w:cs="Times New Roman"/>
          <w:sz w:val="28"/>
          <w:szCs w:val="28"/>
        </w:rPr>
        <w:t xml:space="preserve"> se recomandă profilaxie prelungită cu HGMM (2 - 4 săptămâni minim).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Alte situaţii: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gravide cu trombofilii şi istoric de TEV, sindrom antifosfolipidic şi antecedente de avort recurent - patologie ginecologică - </w:t>
      </w:r>
      <w:r>
        <w:rPr>
          <w:rFonts w:ascii="Times New Roman" w:hAnsi="Times New Roman" w:cs="Times New Roman"/>
          <w:b/>
          <w:bCs/>
          <w:sz w:val="28"/>
          <w:szCs w:val="28"/>
        </w:rPr>
        <w:t>vezi Boala tromboembolică în sarcină şi lehuzie (www.ghiduriclinice.ro)</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w:t>
      </w:r>
      <w:r>
        <w:rPr>
          <w:rFonts w:ascii="Times New Roman" w:hAnsi="Times New Roman" w:cs="Times New Roman"/>
          <w:b/>
          <w:bCs/>
          <w:sz w:val="28"/>
          <w:szCs w:val="28"/>
        </w:rPr>
        <w:t>pacienţii cu tromboză venoasă profundă</w:t>
      </w:r>
      <w:r>
        <w:rPr>
          <w:rFonts w:ascii="Times New Roman" w:hAnsi="Times New Roman" w:cs="Times New Roman"/>
          <w:sz w:val="28"/>
          <w:szCs w:val="28"/>
        </w:rPr>
        <w:t xml:space="preserve"> ghidurile recomandă tratament cu HGMM în ambulator (5 zile), urmat de tratament anticoagulant oral.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Heparinele cu greutate moleculară mică nu au nevoie de monitorizarea factorilor de coagulare în cursul tratamentului. În caz de complicaţie hemoragică medicul de familie va întrerupe tratamentul şi va trimite </w:t>
      </w:r>
      <w:r>
        <w:rPr>
          <w:rFonts w:ascii="Times New Roman" w:hAnsi="Times New Roman" w:cs="Times New Roman"/>
          <w:b/>
          <w:bCs/>
          <w:sz w:val="28"/>
          <w:szCs w:val="28"/>
        </w:rPr>
        <w:t>de urgenţă</w:t>
      </w:r>
      <w:r>
        <w:rPr>
          <w:rFonts w:ascii="Times New Roman" w:hAnsi="Times New Roman" w:cs="Times New Roman"/>
          <w:sz w:val="28"/>
          <w:szCs w:val="28"/>
        </w:rPr>
        <w:t xml:space="preserve"> pacientul la medicul specialist.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stări hemoragice;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insuficienţă renală severă, definită printr-un clearance al creatininei &lt; 20 ml/min.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cursul tratamentului sau după oprirea lui apar semne clinice de tromboflebită profundă sau de embolie pulmonară tratamentul va fi reluat de urgenţă, în spital, cu doze terapeutice (nu profilactice).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Medicamentele vor fi prescrise iniţial de către medicul specialist, urmând ca acolo unde este cazul prescrierea să fie continuată de către medicul de familie.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CLOPIDOGRELUM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vârsta &gt; 18 ani, cu una din următoarele condiţii patologice: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infarct miocardic cu supradenivelare de segment 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sindrom coronarian acut fără supradenivelare de segment ST (angină pectorală instabilă sau infarct miocardic non-Q);</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fac o recidivă de AVC ischemic sau AIT, fiind deja sub tratament cu aspirină;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un accident vascular cerebral ischemic (infarct cerebral, atac ischemic tranzitoriu) - asociat sau nu cu acid acetil-salicilic (în funcţie de subtipul de accident vascular cerebral);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în antecedente care au avut şi un sindrom coronarian acut în ultimul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care concomitent au cel puţin şi boala coronariană documentată clinic şi/sau boala arterială periferică documentată clinic - situaţie în care tratamentul cu Clopidogrel este indicat de prima intenţie, indiferent dacă pacientul era sau nu sub tratament cu aspirină;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proceduri intervenţionale percutane cu angioplastie cu sau fără implantarea unei proteze endovasculare (stent coronarian, în arterele periferice sau cervico-cerebrale).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Menţiune:</w:t>
      </w:r>
      <w:r>
        <w:rPr>
          <w:rFonts w:ascii="Times New Roman" w:hAnsi="Times New Roman" w:cs="Times New Roman"/>
          <w:i/>
          <w:iCs/>
          <w:sz w:val="28"/>
          <w:szCs w:val="28"/>
        </w:rPr>
        <w:t xml:space="preserve"> la pacienţii la care s-a făcut o intervenţie de revascularizare pentru AVC ischemic/AIT: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endarterectomiei - după prima lună de la procedură, neasociat cu aspirina (conform 2011 ASA/ACCF/AHA/AANN/AANS/ACR/ASNR/CNS/SAIP/SCAI/SIR/SNIS/SVM/SVS Guidelines on the management of patients with extracranial carotid and vertebral artery disease, nivel de evidenţă B, clasa de recomandare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angioplastiei percutane cu implantare de stent pe arterele cervico-cerebrale (carotidă internă, subclavie, vertebrală) - pentru un minimum de 30 de zile, se va face o terapie antiagregantă plachetară dublă cu aspirină şi clopidogrel (nivel de evidenţă C, clasa de recomandare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alergie/intoleranţă la aspirină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Clopidogrelul trebuie administrat în doză de 75 mg zilnic, în priză unică, cu sau fără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cu sindrom coronarian acut: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Sindrom coronarian acut fără supradenivelare de segment ST</w:t>
      </w:r>
      <w:r>
        <w:rPr>
          <w:rFonts w:ascii="Times New Roman" w:hAnsi="Times New Roman" w:cs="Times New Roman"/>
          <w:i/>
          <w:iCs/>
          <w:sz w:val="28"/>
          <w:szCs w:val="28"/>
        </w:rPr>
        <w:t xml:space="preserve"> (angină pectorală instabilă sau infarct miocardic non-Q simplu), tratamentul cu clopidogrel trebuie iniţiat cu o doză de încărcare astfel: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300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intervenţional (angioplastie coronariană cu sau fără stent) iniţial 600 mg urmată de doza de 150 mg/zi, în primele 7 zile - numai la pacienţii cu risc hemoragic scăzut,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după care continuat cu doza de clopidogrel de 75 mg/zi (în asociere cu AAS 75 - 100 mg/zi) timp de minim 12 luni, apoi pe termen îndelungat cu ASS 75 - 100 mg/zi în terapie unică;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Infarct miocardic acut cu supradenivelare de segment 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fără strategie de reperfuzie clopidogrelul trebuie administrat în doză unică de 75 mg/zi timp de minim 12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opţiunii pentru tratamentul fibrinolitic pentru început se administrează clopidogrel sub formă de doză de încărcare 300 mg (la pacienţii cu vârsta sub 75 de ani) în asociere cu AAS şi trombolitice;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iar în cazul tratamentului endovascular prin angioplastie percutană se începe cu o doză de încărcare de 600 mg în asociere cu AAS 150 - 300 mg urmată de doza de 150 mg/zi în primele 7 zile (doar la pacienţii cu risc hemoragic scăzut) şi continuată cu doza de 75 mg/zi (în asociere cu AAS 75 - 100 mg pe zi) timp de minim 12 luni după care se continuă tratamentul pe termen îndelungat cu aspirina 75 - 100 mg/zi în terapie unică;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angina pectorală stabilă dacă se face tratament endovascular</w:t>
      </w:r>
      <w:r>
        <w:rPr>
          <w:rFonts w:ascii="Times New Roman" w:hAnsi="Times New Roman" w:cs="Times New Roman"/>
          <w:i/>
          <w:iCs/>
          <w:sz w:val="28"/>
          <w:szCs w:val="28"/>
        </w:rPr>
        <w:t xml:space="preserve"> cu angioplastie cu sau fără implantare de stent: o primă doză de încărcare 600 mg de clopidogrel în asociere cu AAS 150 - 300 mg urmată de doza de 150 mg/zi în primele 7 zile (numai la pacienţii cu risc hemoragic scăzut) şi continuată cu doza de 75 mg/zi (în asociere cu AAS 75 - 100 mg pe zi) timp de minim 12 luni după care se continuă pe termen îndelungat cu aspirina 75 - 100 mg/zi în terapie unică;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vârsta peste 75 de ani, tratamentul cu clopidogrel trebuie iniţiat fără doza de încărcare.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care au avut un accident vascular cerebral ischemic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care au avut un accident vascular cerebral ischemic cu risc vascular înalt sau cu recurenţe vasculare cerebrale ischemice, fiind deja trataţi cu acid acetil-salicilic, sau cu intoleranţă la aspirină, Clopidogrelum va fi prescris în doză unică zilnică de 75 mg pe termen îndelungat, de regulă asociat cu alt antiagregant plachetar. În situaţia în care aceşti pacienţi au comorbidităţi care impun asocierea de aspirină (boală coronariană cu această indicaţie) sau au stenoze de artere carotide/artere vertebrale sau subclavie cu sau fără indicaţie de revascularizare intervenţională, se poate prescrie combinaţia între Clopidogrelum 75 mg şi acid acetil-salicilic 75 - 100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stenoze semnificative hemodinamic de artere cervico-cerebrale trebuie să primească asociere de acid acetilsalicilic şi clopidogrel 75 mg/zi </w:t>
      </w:r>
      <w:r>
        <w:rPr>
          <w:rFonts w:ascii="Times New Roman" w:hAnsi="Times New Roman" w:cs="Times New Roman"/>
          <w:b/>
          <w:bCs/>
          <w:i/>
          <w:iCs/>
          <w:sz w:val="28"/>
          <w:szCs w:val="28"/>
        </w:rPr>
        <w:t>şi</w:t>
      </w:r>
      <w:r>
        <w:rPr>
          <w:rFonts w:ascii="Times New Roman" w:hAnsi="Times New Roman" w:cs="Times New Roman"/>
          <w:i/>
          <w:iCs/>
          <w:sz w:val="28"/>
          <w:szCs w:val="28"/>
        </w:rPr>
        <w:t xml:space="preserve"> imediat </w:t>
      </w:r>
      <w:r>
        <w:rPr>
          <w:rFonts w:ascii="Times New Roman" w:hAnsi="Times New Roman" w:cs="Times New Roman"/>
          <w:b/>
          <w:bCs/>
          <w:i/>
          <w:iCs/>
          <w:sz w:val="28"/>
          <w:szCs w:val="28"/>
        </w:rPr>
        <w:t>înainte</w:t>
      </w:r>
      <w:r>
        <w:rPr>
          <w:rFonts w:ascii="Times New Roman" w:hAnsi="Times New Roman" w:cs="Times New Roman"/>
          <w:i/>
          <w:iCs/>
          <w:sz w:val="28"/>
          <w:szCs w:val="28"/>
        </w:rPr>
        <w:t xml:space="preserve"> de angioplastie sau de endarterectomie.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endarterectomie, după prima lună, clopidogrelul se prescrie în doza de 75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angioplastie percutană pe arterele cervico-cerebrale, se prescrie dubla terapie antiplachetară cu aspirină (81 - 325 mg zilnic) şi clopidogrel (75 mg zilnic), minim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clopidogrel nu necesită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medicamentului.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hemoragică evolutivă, cum sunt ulcerul gastro-duodenal sau hemoragia intracraniană.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Alăptare.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Medicamentele vor fi prescrise iniţial de către medicul specialist (cardiologie, medicină internă, neurologie, chirurgie cardiovasculară, chirurgie vasculară), ulterior prescrierea va putea fi continuată pe baza scrisorii medicale, de către medicii de familie.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BETA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 xml:space="preserve">/L) şi hipoplazie sau aplazie exclusivă a seriei roşii (sub 5% eritroblaşti, fără infiltrare la examenul măduvei osoase, </w:t>
      </w:r>
      <w:r>
        <w:rPr>
          <w:rFonts w:ascii="Times New Roman" w:hAnsi="Times New Roman" w:cs="Times New Roman"/>
          <w:sz w:val="28"/>
          <w:szCs w:val="28"/>
        </w:rPr>
        <w:lastRenderedPageBreak/>
        <w:t>celularitate medulară normală, cu dovada blocării maturării precursorilor seriei roşii) şi evidenţierea anticorpilor serici blocanţi anti-eritropoietină.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epoetin.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TRATAMENTUL ANTITROMBOTIC ÎN PREVENŢIA SECUNDARĂ DUPĂ AVC ISCHEMICE</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EPOETINUM ALFA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de preferinţă pe cale subcutanată, de 1 - 3 ori pe săptămână.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epoetinum este întrerupt dacă: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feritină serică trebuie monitorizate la trei luni, pe toată durata tratamentului cu epoetin.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DARBEPOETINUM ALFA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cale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Doza iniţială</w:t>
      </w:r>
      <w:r>
        <w:rPr>
          <w:rFonts w:ascii="Times New Roman" w:hAnsi="Times New Roman" w:cs="Times New Roman"/>
          <w:sz w:val="28"/>
          <w:szCs w:val="28"/>
        </w:rPr>
        <w:t xml:space="preserve"> este de 0,45 mcg/kg pe săptămână, dacă Hb &gt; 7 g/dL şi 0,6 mcg/kg pe săptămână, dacă Hb &lt; 7 g/dL (bolnavii cu transplant sau cu diabet zaharat pot necesita doze mai mari), administrată subcutanat sau intravenos, odată pe săptămână.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în funcţie de valorile hemoglobinei determinate din două în două săptămâni, până la atingerea hemoglobinei ţintă: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După atingerea Hb ţintă, doza de darbepoetinum alfa trebuie redusă cu 25% pe lună până la </w:t>
      </w:r>
      <w:r>
        <w:rPr>
          <w:rFonts w:ascii="Times New Roman" w:hAnsi="Times New Roman" w:cs="Times New Roman"/>
          <w:sz w:val="28"/>
          <w:szCs w:val="28"/>
          <w:u w:val="single"/>
        </w:rPr>
        <w:t>doza de întreţinere</w:t>
      </w:r>
      <w:r>
        <w:rPr>
          <w:rFonts w:ascii="Times New Roman" w:hAnsi="Times New Roman" w:cs="Times New Roman"/>
          <w:sz w:val="28"/>
          <w:szCs w:val="28"/>
        </w:rPr>
        <w:t>, respectiv doza minimă care asigură menţinerea nivelului ţintă al Hb (de regulă 30 - 50% din doza de iniţiere). Administrarea se face pe cale subcutanată sau intravenoasă, odată la două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este continuată nedefinit, atât timp cât hemoglobina se menţine între 11 - 12 g/dL. Tratamentul cu darbepoetinum alfa este întrerupt dacă: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w:t>
      </w:r>
      <w:r>
        <w:rPr>
          <w:rFonts w:ascii="Times New Roman" w:hAnsi="Times New Roman" w:cs="Times New Roman"/>
          <w:sz w:val="28"/>
          <w:szCs w:val="28"/>
          <w:vertAlign w:val="superscript"/>
        </w:rPr>
        <w:t>9</w:t>
      </w:r>
      <w:r>
        <w:rPr>
          <w:rFonts w:ascii="Times New Roman" w:hAnsi="Times New Roman" w:cs="Times New Roman"/>
          <w:sz w:val="28"/>
          <w:szCs w:val="28"/>
        </w:rPr>
        <w:t>/L)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darbepoetin alfa.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darbepoetinum alfa, deoarece tratamentul anemiei este inclus în serviciul de dializă.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 CRONICE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DCI: FILGRASTIM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filgrastim pentru susţinerea terapiei antivirale la doze optime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protocolului.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întreruperea interferonului conform protocolului.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Monitorizarea se realizează prin identificarea săptămânală a numărului de granulocite.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SULODEXIDUM (B014I)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prezintă o acţiune antitrombotică marcantă atât la nivel arterial cât şi venos.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este indicat în: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prevenţia şi stoparea complicaţiilor diabetului: nefropatia diabetică, retinopatia diabetică şi piciorul diabetic. Prin administrarea de Sulodexide poate fi evitată amputarea piciorului diabetic şi se poate opri evoluţia retinopatiei şi nefropatiei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 profundă (TVP) şi în prevenţia recurenţei TVP,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semnificativă a factorilor de risc pentru afecţiunile vasculare şi progresia bolii vasculare, recurenţa unor episoade ischemice fatale şi nonfatale,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ocluzive arteriale periferice (BOAP), şi în alte patologii care pot fi considerate ca o consecinţă a unui proces aterosclerotic,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claudicaţiei intermitente/tratamentul durerii de repaus,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 unei leziuni ischemice,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insuficienţei cronice venoase (IVC) în oricare din stadiile CEAP (CO, C1, C2, C3, C4, C5, C6). Sulodexide este capabil să amelioreze semnele clinice şi simptomele şi, în particular, este capabil să accelereze vindecarea ulcerului, când se combină cu terapia compresivă.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doza recomandată este de 250 - 500 ULS (1 - 2 capsule moi Sulodexide) de 2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Capsulele moi se administrează oral, la distanţă de mese.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doza recomandată este de 600 ULS (o fiolă soluţie injectabilă Sulodexide) pe zi, administrată intramuscular sau intravenos.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frecvenţa administrării pot fi modificate la indicaţiile medicului.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Datorită toleranţei deosebite şi a procentului foarte redus al efectelor secundare (sub 1%), nu sunt date publicate ce ar recomanda scăderea dozelor, faţă de dozele recomandate uzual.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Sulodexide este un tratament de lungă durată, fiind destinat unor afecţiuni cronice şi de prevenţie a complicaţiilor diabetului.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Acţiunea antitrombotică este datorată inhibării, dependente de doză, a unor factori ai coagulării, în principal factorul X activat. Interferenţa cu trombina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parametrilor sistemici ai hemocoagulării nu este necesară la dozele sugerate şi terapia combinată cu medicamente potenţial hemoragice (ca acidul acetilsalicilic, NSAIDS etc.) este sigură.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Sulodexide, heparină, alte produse de tip heparinic sau la oricare dintre excipienţii produsului. Diateza şi boli hemoragice.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sumarului caracteristicilor produsului reacţiile adverse apar ocazional: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tulburări gastro-intestinale cum sunt greaţă, vărsături şi epigastralgii.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durere, senzaţie de arsură şi hematom la locul injectării. De asemenea, în cazuri rare, pot să apară fenomene de sensibilizare cu manifestări cutanate sau la alte nivele.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Iniţierea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Continuarea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w:t>
      </w:r>
      <w:r>
        <w:rPr>
          <w:rFonts w:ascii="Times New Roman" w:hAnsi="Times New Roman" w:cs="Times New Roman"/>
          <w:b/>
          <w:bCs/>
          <w:i/>
          <w:iCs/>
          <w:sz w:val="28"/>
          <w:szCs w:val="28"/>
        </w:rPr>
        <w:t>medicul de familie</w:t>
      </w:r>
      <w:r>
        <w:rPr>
          <w:rFonts w:ascii="Times New Roman" w:hAnsi="Times New Roman" w:cs="Times New Roman"/>
          <w:i/>
          <w:iCs/>
          <w:sz w:val="28"/>
          <w:szCs w:val="28"/>
        </w:rPr>
        <w:t>. Medicul specialist emite prima reţetă, alături de scrisoarea medicală, eliberată în condiţiile legii, necesară medicului de familie, pentru a continua tratamentul cu Sulodexide.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EPTACOG ALFA ACTIVATUM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Hemofilia congenitală este o afecţiune hematologică, caracterizată prin absenţa unuia dintre factorii coagulării: FVIII (hemofilie A) sau FIX (hemofilie B). Afectează aproape în exclusivitate numai sexul masculin şi este întâlnită în toate clasele socio-economice, demografice sau etnice. În </w:t>
      </w:r>
      <w:r>
        <w:rPr>
          <w:rFonts w:ascii="Times New Roman" w:hAnsi="Times New Roman" w:cs="Times New Roman"/>
          <w:sz w:val="28"/>
          <w:szCs w:val="28"/>
        </w:rPr>
        <w:lastRenderedPageBreak/>
        <w:t>aproape o treime din cazurile de hemofilie nu există un istoric familial al bolii şi se presupune că este datorată unei mutaţii genetice spontane.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hemofiliei congenitale este de 1: 5,000 băieţi nou-născuţi şi se estimează că în lume sunt aproximativ 350,000 persoane cu hemofilie severă sau moderată, de tip A sau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Apariţia anticorpilor</w:t>
      </w:r>
      <w:r>
        <w:rPr>
          <w:rFonts w:ascii="Times New Roman" w:hAnsi="Times New Roman" w:cs="Times New Roman"/>
          <w:sz w:val="28"/>
          <w:szCs w:val="28"/>
        </w:rPr>
        <w:t xml:space="preserve"> este una dintre </w:t>
      </w:r>
      <w:r>
        <w:rPr>
          <w:rFonts w:ascii="Times New Roman" w:hAnsi="Times New Roman" w:cs="Times New Roman"/>
          <w:b/>
          <w:bCs/>
          <w:sz w:val="28"/>
          <w:szCs w:val="28"/>
        </w:rPr>
        <w:t>cele mai serioase complicaţii</w:t>
      </w:r>
      <w:r>
        <w:rPr>
          <w:rFonts w:ascii="Times New Roman" w:hAnsi="Times New Roman" w:cs="Times New Roman"/>
          <w:sz w:val="28"/>
          <w:szCs w:val="28"/>
        </w:rPr>
        <w:t xml:space="preserve"> ale terapiei de substituţie la pacienţii cu hemofilie congenitală.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sunt anticorpi anti FVIII sau FIX, care reduc dramatic efectul hemostatic al concentratelor de FVIII sau FIX, astfel încât tratamentul devine ineficient.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apar cel mai frecvent la pacienţii cu forme severe de boală şi duc la creşterea mortalităţii şi morbidităţii.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inhibitorilor este de aproximativ 15 - 30% la pacienţii cu hemofilie A, iar în hemofilia B incidenţa inhibitorilor este mai scăzută (aproximativ 5%). Într-un studiu danez, mortalitatea pacienţilor cu hemofilie şi inhibitori a fost de 5,3 ori mai mare decât cea a pacienţilor fără inhibitori.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Fără acces la tratament, hemofilia este o afecţiune letală.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clinico-biologici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NovoSeven(R) este indicat pentru tratamentul episoadelor de sângerare şi pentru prevenirea sângerării legată de proceduri invazive sau intervenţii chirurgicale la următoarele grupuri de pacienţi: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şi valori ale inhibitorilor factorilor de coagulare VIII sau IX într-un titru &gt; 5 UB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la care se aşteaptă un răspuns anamnestic intens la administrarea de factor VIII sau IX</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dobândită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indiferent de vârstă sau sex (în cazul hemofiliei dobândite).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Hemofilia A sau B cu inhibitori sau cu răspuns anamnestic crescut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uşoare sau moderate (inclusiv tratamentul la domiciliu)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s-a dovedit eficace în tratarea sângerărilor articulare uşoare sau moderate, musculare şi cutaneo-mucoase. Se pot recomanda două regimuri de dozaj:</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două până la trei injecţii a câte 90 µg/kg</w:t>
      </w:r>
      <w:r>
        <w:rPr>
          <w:rFonts w:ascii="Times New Roman" w:hAnsi="Times New Roman" w:cs="Times New Roman"/>
          <w:sz w:val="28"/>
          <w:szCs w:val="28"/>
        </w:rPr>
        <w:t xml:space="preserve"> administrate la intervale de trei ore; dacă este necesară continuarea tratamentului, poate fi administrată o doză suplimentară de 90 µg/kg;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o singură injecţie cu 270 µg/kg.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la domiciliu nu trebuie să depăşească 24 de ore.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Episoade de sângerări severe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 recomandată este de 90 µg/kg şi poate fi administrată în drum spre spital în cazul pacienţilor trataţi în mod uzual. Dozele următoare variază în funcţie de tipul şi severitatea hemoragiei. Un episod hemoragie major poate fi tratat timp de 2 - 3 săptămâni sau mai mult, dacă se justifică din punct de vedere clinic.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Proceduri invazive/intervenţii chirurgicale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Imediat înainte de intervenţie trebuie administrată o doza iniţială de 90 µg/kg. Doza trebuie repetată după 2 ore şi apoi la intervale de 2 - 3 ore în primele 24 - 48 ore, în funcţie de tipul intervenţiei efectuate şi de starea clinică a pacientului. Pacienţii supuşi unor intervenţii chirurgicale majore pot fi trataţi timp de 2 - 3 săptămâni până la obţinerea vindecării.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Dozajul la copii: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au clearance-ul mai rapid decât adulţii, de aceea pot fi necesare doze mai mari de rFVIIa  pentru a se obţine concentraţii plasmatice similare celor de la adulţi.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Hemofilia dobândită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Doze şi intervalul dintre 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trebuie administrat cât mai curând posibil după debutul sângerării. Doza iniţială recomandată, administrată injectabil intravenos în bolus, este de 90 µg/kg. Intervalul iniţial dintre doze trebuie să fie de 2 - 3 ore. Odată obţinută hemostaza, intervalul dintre doze poate fi crescut succesiv, la fiecare 4, 6, 8 sau 12 ore pentru perioada de timp în care tratamentul este considerat necesar.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monitorizarea tratamentului cu NovoSeven. Severitatea sângerării şi răspunsul clinic la administrarea de NovoSeven trebuie să orienteze dozele necesare. S-a dovedit că după administrarea de rFVIIa timpul de protrombină (TP) şi timpul de tromboplastină parţial activată (aPTT) se scurtează, însă nu s-a demonstrat o corelaţie între TP, aPTT şi eficacitatea clinică a rFVIIa.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cum sunt intoleranţa la fructoză, sindromul de malabsorbţie a glucozei sau insuficienţa zaharazei-izomaltazei, nu trebuie să utilizeze acest medicament.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cunoscută la substanţa activă, la excipienţi, sau la proteine de şoarece, hamster sau bovine poate fi o contraindicaţie la utilizarea NovoSeven.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experienţa acumulată după punerea pe piaţă a medicamentului, reacţiile adverse sunt rare (&lt; 1/1000 doze standard). După analiza pe clase de organe, aparate şi sisteme, frecvenţa raportărilor reacţiilor adverse după punerea pe piaţă a medicamentului, incluzând reacţiile grave şi mai puţin grave au inclus: reacţii alergice, evenimente trombotice arteriale, evenimente trombotice venoase, (la pacienţii predispuşi la asemenea afecţiuni)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stări patologice în care factorul tisular poate fi exprimat mai mult decât se consideră a fi normal, tratamentul cu NovoSeven ar putea asocia un risc potenţial de dezvoltare a evenimentelor trombotice sau de inducere a coagulării intravasculare diseminate (CID). Astfel de situaţii pot include pacienţi cu boală aterosclerotică avansată, sindrom de zdrobire, septicemie sau CID.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non-responderi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este tratamentul de elecţie pentru persoanele cu hemofilie congenitală cu inhibitori datorită eficacităţii sale crescute, debutului rapid de acţiune şi siguranţei virale. Studiile au demonstrat o eficacitate de 92% în primele 9 ore de la administrare pentru doza de 90 µg/kg şi de 90.5% pentru doza unică de 270 µg/kg.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creşte eficacitatea NovoSeven.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 - nu este cazul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unică de NovoSeven(R) de 270 mcg/kg </w:t>
      </w:r>
      <w:r>
        <w:rPr>
          <w:rFonts w:ascii="Times New Roman" w:hAnsi="Times New Roman" w:cs="Times New Roman"/>
          <w:b/>
          <w:bCs/>
          <w:sz w:val="28"/>
          <w:szCs w:val="28"/>
        </w:rPr>
        <w:t>creşte complianţa la tratament</w:t>
      </w:r>
      <w:r>
        <w:rPr>
          <w:rFonts w:ascii="Times New Roman" w:hAnsi="Times New Roman" w:cs="Times New Roman"/>
          <w:sz w:val="28"/>
          <w:szCs w:val="28"/>
        </w:rPr>
        <w:t>, scade necesitatea administrărilor intravenoase multiple, duce la conservarea patului venos. Reducerea numărului de injecţii duce şi la îmbunătăţirea calităţii vieţii pacienţilor.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w:t>
      </w:r>
      <w:r>
        <w:rPr>
          <w:rFonts w:ascii="Times New Roman" w:hAnsi="Times New Roman" w:cs="Times New Roman"/>
          <w:sz w:val="28"/>
          <w:szCs w:val="28"/>
        </w:rPr>
        <w:t xml:space="preserve"> (condiţii) - doar pentru afecţiunile în care există prescriere pe o durată de timp limitată (ex. Hepatita cronică 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cazul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cu competenţă în hematologie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de specialitate anestezie şi terapie intensivă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pediatri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DIOSMINUM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ELIGIBILITATE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insuficienţa venoasă cronică în stadiul CEAP C0s, C1, C2, C3, C4, C5, C6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boala hemoroidală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Insuficienţa Venoasă Cronică în funcţie de stadiul bolii, după următorul protocol: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Insuficienţă Venoasă Cronică în stadiul CEAP C0s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fără semne palpabile sau vizibile de Insuficienţă Venoasă Cronică dar cu simptome caracteristice: durere, senzaţie de picior greu, senzaţie de picior umflat, crampe musculare, prurit, iritaţii cutanate şi oricare alte simptome atribuibile Insuficienţei Venoase Cronice.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 sistemic: combinaţie diosmină (450 mg) + hesperidină (50 mg) micronizată (DIOSMINUM) - 2 tablete zilnic, tratament cronic;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în funcţie de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Venoasă Cronică în stadiul CEAP C1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cu telangiectazii (venule intradermice confluate şi dilatate cu diametrul mai mic de 1 mm) sau vene reticulare (vene subdermice dilatate, cu diametrul între 1 şi 3 mm, tortuoase).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Insuficienţă Venoasă Cronică în stadiul CEAP C2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pacienţilor conform clasificării CEAP revizuite:</w:t>
      </w:r>
      <w:r>
        <w:rPr>
          <w:rFonts w:ascii="Times New Roman" w:hAnsi="Times New Roman" w:cs="Times New Roman"/>
          <w:i/>
          <w:iCs/>
          <w:sz w:val="28"/>
          <w:szCs w:val="28"/>
        </w:rPr>
        <w:t xml:space="preserve"> sunt pacienţi cu vene varicoase - dilataţii venoase subcutanate mai mari de 3 mm diametru în ortostatism. Acestea pot să implice vena safenă, venele tributare safenei sau venele nonsafeniene. Au cel mai frecvent un aspect tortuos.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chirurgical*.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Tehnica va fi selectată în funcţie de fiecare caz în parte şi în funcţie de dotarea şi experienţa centrului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Venoasă Cronică în stadiul CEAP C3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în conformitate cu clasificarea CEAP revizuită:</w:t>
      </w:r>
      <w:r>
        <w:rPr>
          <w:rFonts w:ascii="Times New Roman" w:hAnsi="Times New Roman" w:cs="Times New Roman"/>
          <w:i/>
          <w:iCs/>
          <w:sz w:val="28"/>
          <w:szCs w:val="28"/>
        </w:rPr>
        <w:t xml:space="preserve"> sunt pacienţi cu edeme - definite ca şi creşterea perceptibilă a volumului de fluide la nivelul pielii şi ţesutului celular subcutanat, evidenţiabil clinic prin semnul godeului. De cele mai multe ori edemul apare în regiunea gleznei dar se poate extinde la picior şi ulterior la nivelul întregului membru inferior.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Insuficienţă Venoasă Cronică în stadiul CEAP C4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conform clasificării CEAP revizuite: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C4a - pacienţi care prezintă: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pigmentaţia - colorarea brun închis a pielii datorită extravazării hematiilor. Apare cel mai frecvent în regiunea gleznei dar se poate extinde către picior, gambă şi ulterior coapsă.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Eczema: dermatită eritematoasă care se poate extinde la nivelul întregului membru inferior. De cele mai multe ori este localizată în apropierea varicelor dar poate apare oriunde la nivelul membrului inferior. Este cel mai frecvent consecinţa Insuficienţei Venoase Cronice, dar poate să fie şi secundară tratamentelor locale aplicate.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C4b - pacienţi care prezintă: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Lipodermatoscleroză: fibroză postinflamatorie cronică localizată a pielii şi ţesutului celular subcutanat, asociată în unele cazuri cu contractură a tendonului Ahilean. Uneori este precedată de edem inflamator difuz, dureros. În acest stadiu pretează la diagnostic diferenţial cu limfangita, erizipelul sau celulita. Este un semn al Insuficienţei Venoase Cronice foarte avansate.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Atrofia albă: zone circumscrise de tegument atrofic, uneori cu evoluţie circumferenţială, înconjurate de capilare dilatate şi uneori de hiperpigmentare.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Pacienţi cu Insuficienţă Venoasă Cronică în stadiul CEAP C5,6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tipului de pacient conform cu clasificarea CEAP revizuită: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C5 - ulcer venos vindecat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C6 - ulcer venos activ</w:t>
      </w:r>
      <w:r>
        <w:rPr>
          <w:rFonts w:ascii="Times New Roman" w:hAnsi="Times New Roman" w:cs="Times New Roman"/>
          <w:i/>
          <w:iCs/>
          <w:sz w:val="28"/>
          <w:szCs w:val="28"/>
        </w:rPr>
        <w:t xml:space="preserve"> - leziune ce afectează tegumentul în totalitate, cu lipsă de substanţă care nu se vindecă spontan. Apare cel mai frecvent la nivelul gleznei.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topic local*;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antibiotic sistemic**.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topic local va fi ales în concordanţă cu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antibiotic local este de evitat datorită riscului de selectare a unei flore bacteriene rezistente sau plurirezistente la antibiotice. Se recomandă administrarea de antibiotice sistemice în prezenţa unor dovezi bacterilogice de infecţie tisulară cu streptococ beta-hemolitic.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Boala Hemoroidală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Atacul hemoroidal acut: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Descrierea pacientului cu episod hemoroidal acut: pacient cu sau fără antecedente de boală hemoroidală dar care prezintă: durere, prolaps anal, proctită şi sângerare, uneori însoţite de prurit anal.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- 6 tablete zilnic x 4 zile, apoi 4 tablete x 3 zile urmate de tratament de 2 tablete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antialgice eventual tratament topic local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anemiei în cazul în care pierderea de sânge a fost importantă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Boala Hemoroidală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Descrierea pacientului:</w:t>
      </w:r>
      <w:r>
        <w:rPr>
          <w:rFonts w:ascii="Times New Roman" w:hAnsi="Times New Roman" w:cs="Times New Roman"/>
          <w:i/>
          <w:iCs/>
          <w:sz w:val="28"/>
          <w:szCs w:val="28"/>
        </w:rPr>
        <w:t xml:space="preserve"> Pacient cu antecedente de episod hemoroidal dar care nu are în prezent simptome sau semne hemoroidale.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Managementul gravidelor cu Episod Acut Hemoroidal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este un factor de risc pentru apariţia sau evoluţia Bolii Hemoroidale, mai ales din al doilea trimestru.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Managementul pacienţilor cu BH la care s-a efectuat hemoroidectomie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cu Boală Hemoroidală la care s-a intervenit prin hemoroidectomie poate prezenta în unele cazuri sângerări şi dureri postoperatorii prelungite.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este efectuată de către medici specialişti cardiologi, internişti, dermatologi, chirurgi şi medicii de familie.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ANTITROMBOTIC PENTRU PROTEZE VALVULARE</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AL HEMOFILIEI A şi B şi AL BOLII VON WILLEBRAND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A şi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DATE GENERALE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este o afecţiune hemoragică: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congenitală transmisă ereditar X-linkat, caracterizată prin sinteza cantitativ diminuată sau calitativ alterată a factorilor de coagulare VIII (Hemofilia A) sau IX (Hemofilia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dobândită, caracterizată prin producerea de către organismul uman de autoanticorpi inhibitori împotriva factorilor de coagulare VIII sau IX proprii.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CONGENITALĂ A şi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nivelul seric al factorului de coagulare, se descriu 3 forme de severitate ale hemofiliei: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uşoară, cantitatea de factor de coagulare este 5% - 40% (0,05 - 0,40 UI/ml)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moderată, cantitatea de factor de coagulare cuprinsă între 1 - 5% (0,01 - 0,05 UI/ml)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severă, cantitatea factor de coagulare &lt; 1% din normal (&lt; 0,01 UI/ml)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datelor Federaţiei Mondiale de Hemofilie (WFH) şi ale Consorţiului European de Hemofilie (EHC), nu există diferenţe notabile ale frecvenţei hemofiliei congenitale, legate de zona geografică, rasă sau de nivelul socio-economic. Incidenţa bolii este de 20 - 25 bolnavi la 100.000 persoane de sex masculin, respectiv 1 bolnav la 10.000 persoane din populaţia totală. În medie, 80% din cazuri sunt reprezentate de hemofilia A şi 20% de hemofilia B. Proporţia formelor severe (nivelul F VIII/IX &lt; 1%) este pentru hemofilia A de 50 - 70%, iar pentru hemofilia B, de 30 - 50%.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hemoragice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Fenotipul caracteristic al hemofiliei constă în tendinţa la hemoragii spontane sau provocate în funcţie de severitatea deficitului de factor de coagulare. (Tabel 1,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1: Corelaţia dintre severitatea episoadelor hemoragice şi nivelul factorului de coagulare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Caracteristicile sângerării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Hemofiliei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(nivelul factorului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VIII/IX în procente)|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Hemoragii frecvente, spontane mai ales la nivelul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&lt; 1%)    | articulaţiilor şi muşchilor, în general fără o cauză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precizată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Rar hemoragiile pot apare spontan; hemoragii grave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1 - 5%)  | prelungite în urma traumatismelor sau intervenţiilor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chirurgicale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Hemoragii severe şi prelungite în cazul traumatismelor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 VIII/IX 5 - 40%) | majore sau intervenţiilor chirurgicale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2 - Frecvenţa episoadelor hemoragice în funcţie de localizare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Localizarea hemoragiilor | Frecvenţa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 70 - 80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       | 10 - 20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Alte hemoragii majore    | 5 - 10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SNC            | &lt; 5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localizare, hemoragiile pot fi severe sau care pun viaţa în pericol (tabel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severe        | Hemoragii care pun viaţa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în pericol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Articulaţii                   | - Cerebrale (SNC)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Musculatura şi ţesuturile moi | - Gastrointestinale (GI)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Bucale/nazale/intestinale     | - Gât/faringe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Hematurie                     | - Traumatisme severe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PROTOCOL DE DIAGNOSTIC INIŢIAL AL HEMOFILIEI CONGENITALE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Diagnosticul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Suspiciunea de 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anamneza (manifestări hemoragice caracteristice, ancheta familială - arborele genealogic)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activ la copiii de sex masculin din familiile cu hemofilie (arborele genealogic)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circa 50% din cazurile nou diagnosticate nu au antecedente familiale (forme sporadice)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Confirmarea diagnosticului şi precizarea tipului de hemofilie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parţial de tromboplastină activat (TPTA)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 de consum de protrombină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coagulare global, timpul Howell cu valori frecvent normale în formele non-severe şi nefiind indicate ca teste screening (tab nr.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corecţia timpului de consum de protrombină sau a TPTA cu plasmă proaspătă, ser vechi şi plasmă absorbită pe sulfat de bariu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4 - Interpretarea testului screening</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Diagnostic posibil  |   TP   |   TPTA    | Timp de   | Nr.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sângerare | Trombocite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Normal               | Normal | Normal    | Normal    | Normal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Hemofilie A sau B    | Normal | Prelungit | Normal    | Normal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Boala von Willebrand | Normal | Normal sau| Normal sau| Normal sau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prelungit | prelungit | redus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Defect de trombocite | Normal | Normal    | Normal sau| Normal sau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prelungit | redus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Precizarea formei de severitate a hemofiliei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concentraţiei plasmatice a factorului VIII/IX - prin metodă coagulometrică sau cromogenică.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Identificarea inhibitorilor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inhibitorilor anti-F VIII sau anti-F IX, testul cel mai accesibil fiind testul Bethesda, testul de recovery şi stabilirea timpului de înjumătăţire a F VIII şi F IX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PROTOCOL DE TRATAMENT AL HEMOFILIEI CONGENITALE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SAU SUBSTITUŢIA PROFILACTICĂ CONTINUĂ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primară continuă:</w:t>
      </w:r>
      <w:r>
        <w:rPr>
          <w:rFonts w:ascii="Times New Roman" w:hAnsi="Times New Roman" w:cs="Times New Roman"/>
          <w:i/>
          <w:iCs/>
          <w:sz w:val="28"/>
          <w:szCs w:val="28"/>
        </w:rPr>
        <w:t xml:space="preserve"> tratament continuu (cel puţin 45 săptămâni/an) regulat iniţiat înainte de apariţia afectării articulare documentată clinic şi/sau imagistic, înainte de apariţia celei de-a doua hemartroze la nivelul articulaţiilor mari* şi înaintea vârstei de 2 - 3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secundară continuă:</w:t>
      </w:r>
      <w:r>
        <w:rPr>
          <w:rFonts w:ascii="Times New Roman" w:hAnsi="Times New Roman" w:cs="Times New Roman"/>
          <w:i/>
          <w:iCs/>
          <w:sz w:val="28"/>
          <w:szCs w:val="28"/>
        </w:rPr>
        <w:t xml:space="preserve"> tratament continuu (cel puţin 45 săptămâni/an), regulat, iniţiat după apariţia a două sau mai multe hemartroze la nivelul articulaţiilor mari* dar înainte de apariţia afectării articulare documentată clinic şi/sau imagistic.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Profilaxie terţiară:</w:t>
      </w:r>
      <w:r>
        <w:rPr>
          <w:rFonts w:ascii="Times New Roman" w:hAnsi="Times New Roman" w:cs="Times New Roman"/>
          <w:i/>
          <w:iCs/>
          <w:sz w:val="28"/>
          <w:szCs w:val="28"/>
        </w:rPr>
        <w:t xml:space="preserve"> tratament continuu (cel puţin 45 săptămâni/an), regulat, iniţiat după debutul afectării articulare documentată clinic şi imagistic.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Articulaţii mari: gleznă, genunchi, şold, cot şi umăr)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continuu:</w:t>
      </w:r>
      <w:r>
        <w:rPr>
          <w:rFonts w:ascii="Times New Roman" w:hAnsi="Times New Roman" w:cs="Times New Roman"/>
          <w:i/>
          <w:iCs/>
          <w:sz w:val="28"/>
          <w:szCs w:val="28"/>
        </w:rPr>
        <w:t xml:space="preserve"> definit ca intenţia de tratament pentru 52 de săptămâni pe an şi un minim de administrări definit a priori pentru cel puţin 45 săptămâni (85%) pe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ameliorarea bolii cronice articulare, îmbunătăţirea calităţii vieţii pacienţilor cu hemofilie.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vârsta 1 - 18 ani şi pacienţii cu vârsta peste 18 ani la care s-a început deja tratamentul profilactic din perioada copilăriei, cu formă congenitală severă de boală (deficit congenital de F VIII sau F IX &lt;/= 1% sau 1 - 2% cu fenotip sever</w:t>
      </w:r>
      <w:r>
        <w:rPr>
          <w:rFonts w:ascii="Times New Roman" w:hAnsi="Times New Roman" w:cs="Times New Roman"/>
          <w:i/>
          <w:iCs/>
          <w:sz w:val="28"/>
          <w:szCs w:val="28"/>
          <w:vertAlign w:val="superscript"/>
        </w:rPr>
        <w:t>x</w:t>
      </w:r>
      <w:r>
        <w:rPr>
          <w:rFonts w:ascii="Times New Roman" w:hAnsi="Times New Roman" w:cs="Times New Roman"/>
          <w:i/>
          <w:iCs/>
          <w:sz w:val="28"/>
          <w:szCs w:val="28"/>
        </w:rPr>
        <w:t>, fără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fenotip sever = cel puţin 4 sângerări într-o perioadă de 6 luni documentat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concentrate de F VIII de coagulare cu 25 - 50 UI factor VIII/kg/doză, de 3 - 4 ori pe săptămână în zile alternative sau chiar zilnic, în funcţie de fenotipul sângerării fiecărui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concentrate de F IX de coagulare cu 25 - 50 UI factor IX/kg/doză de 2 ori pe săptămână la 3 - 4 zile interval sau în funcţie de fenotipul sângerării fiecărui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La iniţiere şi la vârste foarte mici intervalul de administrare trebuie stabilit de medicul pediatru sau hematolog, făcându-se cu doze mai mici şi la interval mai mare, cu escaladare progresivă, în funcţie de fenotipul fiecărui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la cel mult 3 luni a evenimentelor hemoragice şi a statusului articular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 după cum urmează: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copii, la iniţierea tratamentului substitutiv, dozarea inhibitorilor trebuie făcută odată la fiecare 5 zile de expunere până se ajunge la 20 de zile de expunere, ulterior testarea se face la fiecare 10 zile de expunere până la atingerea a 21 - 50 de zile de expunere şi apoi de cel puţin 2 ori pe an până la 150 de zile de expunere; ulterior determinarea inhibitorilor trebuie efectuată cel puţin odată pe an, înainte de intervenţii chirurgicale sau în caz de răspuns suboptimal; este necesar controlul inhibitorilor şi după substituţii masive (peste 5 zile), la cei cu mutaţii favorizante pentru inhibitori sau post-chirurgical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protocolului individual la pacienţii care necesită doze şi ritm crescute de administrare (regim alternativ 1 zi da 1 zi nu sau zilnic).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TRATAMENTUL SAU SUBSTITUŢIA PROFILACTICĂ INTERMITENTĂ/DE SCURTĂ DURATĂ ÎN HEMOFILIA CONGENITALĂ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Profilaxia intermitentă (periodică) sau de scurtă durată:</w:t>
      </w:r>
      <w:r>
        <w:rPr>
          <w:rFonts w:ascii="Times New Roman" w:hAnsi="Times New Roman" w:cs="Times New Roman"/>
          <w:i/>
          <w:iCs/>
          <w:sz w:val="28"/>
          <w:szCs w:val="28"/>
        </w:rPr>
        <w:t xml:space="preserve"> tratament administrat pentru prevenirea sângerărilor pe o perioadă de timp care nu depăşeşte 20 de săptămâni consecutive într-un an sau între 20 - 45 de săptămâni în cazurile selectate şi bine documentate.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Obiective: prevenirea accidentelor hemoragice cu ameliorarea bolii cronice articulare sau cu altă localizare cu potenţial risc vital, şi îmbunătăţirea calităţii vieţii pacienţilor cu hemofilie.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hemofilie indiferent de vârstă: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perioada curelor de recuperare locomotorie fizio-kinetoterapeutică, perioada stabilită fiind bine documentată.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 de articulaţii ţintă (&gt; 4 sângerări într-o articulaţie într-o perioadă de 6 luni) bine documentat.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efort fizic intensiv (călătorie, ortostatism prelungit, vacanţă/concediu) pe o perioadă care să nu depăşească anual 20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prevenirea accidentelor hemoragice cu localizare cu potenţial risc vital bine documentat (vezi tabel nr.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la care s-a efectuat protezare articulară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Substituţia se face adaptat la factorul deficitar: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 VIII în hemofilia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 IX în hemofilia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agenţi de tip by-pass în formele de boală cu inhibitori (rFVIIa, APCC)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şi ritmul de administrare se adaptează fiecărui pacient în funcţie de situaţia mai sus menţionată în care se încadrează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medie este de 8 săptămâni, cu prelungire în cazuri speciale (după intervenţii de artroplastie, kinetoterapie intensivă, la efort fizic excesiv, accidente hemoragice cu potenţial risc vital), dar nu peste 45 săptămâni/an.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clinică şi paraclinică a evenimentelor hemoragice cu orice localizare sau a statusului articular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 sau anti-F IX de coagulare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"ON DEMAND" (CURATIV) AL ACCIDENTELOR HEMORAGICE ÎN HEMOFILIA CONGENITALĂ FĂRĂ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oprirea evenimentului hemoragic instalat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hemofilie congenitală fără inhibitori, cu episod hemoragic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orice grupă de vârstă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Orice grad de severitate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r>
        <w:rPr>
          <w:rFonts w:ascii="Times New Roman" w:hAnsi="Times New Roman" w:cs="Times New Roman"/>
          <w:i/>
          <w:iCs/>
          <w:sz w:val="28"/>
          <w:szCs w:val="28"/>
        </w:rPr>
        <w:t xml:space="preserve"> Factor VIII de coagulare plasmatic sau recombinant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r>
        <w:rPr>
          <w:rFonts w:ascii="Times New Roman" w:hAnsi="Times New Roman" w:cs="Times New Roman"/>
          <w:i/>
          <w:iCs/>
          <w:sz w:val="28"/>
          <w:szCs w:val="28"/>
        </w:rPr>
        <w:t xml:space="preserve"> Factor IX de coagulare plasmatic sau recombinant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şi durata terapiei de substituţie depind de severitatea deficitului de factor VIII/IX, de sediul şi gradul hemoragiei şi de starea clinică a pacientului. (Tabel 5, 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Hemofilia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este determinată utilizând următoarea formulă: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5 - Nivelul plasmatic de F VIII necesar în funcţie de severitatea episodului hemoragic</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Nivelul plasmatic | Frecvenţa de administrare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 factor VIII    | durata tratamentului (zile)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Hemartroze, hemoragii | 20 - 40           | Se administrează injecţii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musculare sau orale   |                   | repetate la fiecare 12 - 24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musculare   | 30 - 60           | Se administrează injecţii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sau hematoame extinse |                   | repetate la fiecare 12 - 24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(de la 8 la 24 de ore în cazul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la remiterea colecţiei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care pun    | 60 - 100 - iniţial| Se administrează injecţii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viaţa în pericol      | 50 - întreţinere  | repetate la fiecare 8 - 24 de ore|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(cerebral, faringian, |                   | (de la 6 la 12 ore în cazul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zona gâtului,         |                   | pacienţilor cu vârsta sub 6 ani),|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gastrointestinal)     |                   | până la remiterea colecţiei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Astfel, doza necesară per 1 administrare se calculează utilizând următoarea formulă: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6 - Nivelul plasmatic de F IX necesar în funcţie de severitatea episodului hemoragic</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Gravitatea hemoragiei | Nivel necesar de  | Frecvenţa administrării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factor IX (% din  | Durata terapiei (zile)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în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UI/dl)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Hemartroză, sângerare | 20 - 40           | Se administrează injecţii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musculară sau         |                   | repetate la intervale de 24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orală       |                   | până la remiterea colecţiei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Sângerare musculară   | 30 - 60           | Se administrează injecţii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mai extinsă sau       |                   | repetate la intervale de 24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hematom compresiv     |                   | până la remiterea colecţiei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Hemoragii             | 60 - 100          | Se administrează injecţii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ameninţătoare de viaţă|                   | repetate la intervale de 8 - 24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ore, până la remiterea colecţiei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hemoragice confirmată clinic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imagistic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Intervalul de administrare trebuie stabilit la indicaţia medicului pediatru/hematolog.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decela dezvoltarea anticorpilor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"on demand" se administrează până la dispariţia hemartrozei/hematomului/sângerării confirmate clinic şi/sau imagistic (ecografie, CT, RMN etc. în funcţie de situaţie)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anti-F VIII/IX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TRATAMENTUL DE SUBSTITUŢIE ÎN CAZUL INTERVENŢIILOR CHIRURGICALE ŞI ORTOPEDICE PENTRU HEMOFILIA CONGENITALĂ FĂRĂ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indiferent de vârstă, cu hemofilie congenitală fără inhibitori care necesită intervenţii chirurgicale sau ortopedice.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7 Definiţia invazivităţii intervenţiei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Minore | Orice procedură operativă invazivă unde sunt manipulate numai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pielea, mucoasele sau ţesutul conjunctiv superficial, de exemplu: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implantarea pompelor în ţesutul subcutanat, biopsii cutanate sau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proceduri dentare simple.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Majore | Orice procedură invazivă care necesită anestezie generală şi/sau în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cazul unuia/asocierii următoarelor proceduri: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abordarea chirurgicală a unei cavităţi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traversarea chirurgicală a unei bariere mezenchimale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exemplu, pleura, peritoneu sau dura mater)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deschiderea unui strat de fascie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excizarea unui organ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modificarea anatomiei normale viscerale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A: Factor VIII de coagulare plasmatic sau recombinant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B: Factor IX de coagulare plasmatic sau recombinant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este dependentă de gradul de invazivitate a intervenţiei, crescând în cantitate şi durată de la intervenţii minore la cele majore (Tabel 8, 9)</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Calcularea dozei necesare de factor VIII se bazează pe următoarea observaţie: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UI de factor VIII/kg creşte activitatea plasmatică a factorului VIII cu 2 UI/dl.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este determinată utilizând următoarea formulă: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(UI) necesare = greutate (kg) x creşterea dorită de factor VIII (%) x 0,5.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8 - Nivelul plasmatic de F VIII necesar în funcţie de tipul de intervenţie chirurgicală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VIII    | durata tratamentului (zile)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Minore                | 30 - 60           | Se administrează injecţii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Incluzând extracţiile | (pre, intra şi    | repetate la fiecare 12 ore (de la|</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postoperator)     | 12 la 24 de ore în cazul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pacienţilor cu vârsta sub 6 ani),|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până când se obţine cicatrizarea.|</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8 - 12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post operator)    | (de la 6 până la 24 de ore, în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6|</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ani) cu menţinerea nivelului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se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continuă tratamentul timp de cel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puţin 10 - 14 zile, pentru 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menţine un nivel al activităţii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Factorului VIII de 30 - 60%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(UI/dl).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lastRenderedPageBreak/>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Calculul dozei necesare de factor IX se bazează pe observaţia conform căreia 1 UI factor IX per kg creşte activitatea plasmatică a factorului IX cu 0,9% din activitatea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necesară per 1 administrare se calculează utilizând următoarea formulă: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Unităţi necesare = greutate (kg) x creşterea dorită de factor IX (%) (UI/dl) x 1,1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 nr. 9 - Nivelul plasmatic de F IX necesar în funcţie de tipul intervenţiei chirurgicale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intervenţie  | Nivelul plasmatic | Frecvenţa de administrare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Chirurgicală          | de factor IX      | durata tratamentului (zile)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necesar (% din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normal sau UI/dl)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Minore, inclusiv      | 30 - 60 (pre,     | Se administrează injecţii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extracţia dentară     | intra şi          | repetate la intervale de 24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postoperator)     | până se obţine cicatrizarea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Majore                | 80 - 100          | Se administrează injecţii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(pre, intra şi    | repetate la fiecare 8 - 24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postoperator)     | (de la 6 până la 24 de ore, în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cazul pacienţilor cu vârsta sub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 ani) cu menţinerea nivelului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plasmatic de 80 - 100% până când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se obţine cicatrizarea, apoi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terapie pentru cel puţin încă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10 - 14 zile, pentru menţinerea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unei activităţi a F IX de 30%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60%.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 cale intravenoasă, lent. Intervalul de administrare trebuie stabilit la indicaţia medicului pediatru/hematolog.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eficienţei hemostatice a tratamentului (Tabel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exactă a pierderilor de sânge intra- şi postoperatorii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precisă a terapiei de substituţie prin evaluarea zilnică a activităţii plasmatice a factorului VIII/IX.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teste de laborator, a ratei de recovery şi a anticorpilor inhibitori anti F VIII/F IX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Tabelul nr. 10 - Definirea evaluării eficienţei hemostatice în cazul procedurilor chirurgicale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Tipul de răspuns |                   Definiţia răspunsului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Excelent         | Intra- şi postoperator pierderile de sânge sunt similare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(10%) cu cele ale pacientului fără hemofilie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Bun              | Intra- şi postoperator pierderea de sânge este uşor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crescută faţă de pacientul fără hemofilie (între 10 - 25%)|</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dar diferenţa este evaluată de chirurg/anestezist ca fiind|</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nesemnificativă clinic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fără doze suplimentare de F VIII sau F IX faţă de cele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nevoia de transfuzii de sânge similară cu cea 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pacientului fără hemofilie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Satisfăcător     | Intra- şi postoperator pierderile de sânge sunt crescute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cu 25 - 50% faţă de pacientul fără hemofilie şi este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nevoie de tratament adiţional: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doze suplimentare de F VIII sau F IX faţă de cele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estimate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necesar de transfuzii de sânge de 2 ori mai mare faţă de|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pacientul fără hemofilie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Prost/Fără       | Intra- şi postoperator pierderea de sânge este substanţial|</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răspuns          | semnificativ crescută (&gt; 50%) faţă de pacientul fără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hemofilie şi care nu este explicată de existenţa unei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afecţiuni medicale/chirurgicale alta decât hemofilia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hipotensiune sau transfer neaşteptat la ATI datorită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sângerărilor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sau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creştere substanţială a necesarului de transfuzii de &gt; 2|</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ori faţă de necesarul anticipat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schimbare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sau la proteinele de şoarece sau hamster cu recomandarea schimbării produsului biologic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inhibitorilor anti F VIII sau anti-F IX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PROTOCOL DE TRATAMENT AL HEMOFILIEI CONGENITALE CU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alloanticorpilor inhibitori anti-F VIII sau anti-F IX la valori &gt;/= 0,6 UB/ml este cea mai severă complicaţie asociată tratamentului hemofiliei. Ea trebuie suspectată ori de câte ori pacientul nu mai răspunde la tratamentul cu factori de coagulare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Incidenţa dezvoltării inhibitorilor este de 20 - 30% la pacienţii cu hemofilie A formă severă, 5 - 10% la cei cu forme moderate, uşoare şi de &lt; 5% la pacienţii cu hemofilie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Inhibitorii se diferenţiază în funcţie de nivelul de răspuns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înalt (high responder) &gt;/= 5 BU; de obicei cu răspuns anamnestic</w:t>
      </w:r>
      <w:r>
        <w:rPr>
          <w:rFonts w:ascii="Times New Roman" w:hAnsi="Times New Roman" w:cs="Times New Roman"/>
          <w:i/>
          <w:iCs/>
          <w:sz w:val="28"/>
          <w:szCs w:val="28"/>
          <w:vertAlign w:val="superscript"/>
        </w:rPr>
        <w:t>x</w:t>
      </w:r>
      <w:r>
        <w:rPr>
          <w:rFonts w:ascii="Times New Roman" w:hAnsi="Times New Roman" w:cs="Times New Roman"/>
          <w:i/>
          <w:iCs/>
          <w:sz w:val="28"/>
          <w:szCs w:val="28"/>
        </w:rPr>
        <w:t xml:space="preserve"> la F VIII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 scăzut (low responder) &lt; 5 BU; fără răspuns anamnestic la F VIII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inhibitori tranzitori cu titru &lt; 5 UB care pot dispare spontan)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absenţa expunerii la F VIII/IX, titrul inhibitorilor poate scădea până la o valoare chiar nedetectabilă. La reexpunerea de F VIII/IX, titrul creşte în 4 - 7 zile = răspuns anamnestic)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Protocol de diagnostic în hemofilia congenitală cu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 şi determinarea inhibitorilor prin tehnica Bethesda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ritmul lor de testare trebuie să fie la iniţierea profilaxiei: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dată la 5 administrări - până la 20 de expuneri (exposure day - ED)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o dată la 10 administrări - în intervalul 20 - 50 de EDs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cel puţin de 2 ori - în intervalul 50 - 150 EDs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apoi, cel puţin anual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Protocol de tratament în hemofilia congenitală cu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hemoragiilor provocate de inhibitori, prevenirea unor noi sângerări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Eliminarea inhibitorului/inhibitorilor, prevenirea formării acestuia/acestora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Oprirea sângerării (obiectiv imediat)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Alegerea atitudinii terapeutice depinde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 severitate al sângerării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responsivitatea anamnestică precedentă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de tip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mic (&lt; 5 UB):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intenţie: F VIII/F IX 75 - 100 U/kg greutate corporală/zi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sângerarea nu se opreşte după tratamentul de primă intenţie, se administrează agenţi de tip "by-pass":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titru mare (&gt;/= 5 UB sau &lt; 5 UB dar cu răspuns anamnestic):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de tip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w:t>
      </w:r>
      <w:r>
        <w:rPr>
          <w:rFonts w:ascii="Times New Roman" w:hAnsi="Times New Roman" w:cs="Times New Roman"/>
          <w:i/>
          <w:iCs/>
          <w:sz w:val="28"/>
          <w:szCs w:val="28"/>
        </w:rPr>
        <w:lastRenderedPageBreak/>
        <w:t>intervalul dintre doze poate fi crescut succesiv la 4, 6, 8 sau 12 ore pentru perioada de timp în care tratamentul este considerat necesar (până la dispariţia colecţiei sanguine)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existenţei nefrozei asociată concentratelor cu conţinut de F IX utilizate anterior, precum şi în cazul anafilaxiei, se va folosi rFVIIa.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ineficienţei unuia dintre preparate, se recomandă înlocuirea acestuia cu celălalt!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 este foarte important ca ambele medicamente să fie disponibile în spital!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sângerări frecvente pot reacţiona slab la ambele preparate! De aceea, în cazul unor hemoragii severe care pun viaţa în pericol, în cazul în care nu a putut fi obţinută o hemostază eficientă în ciuda administrării ambelor preparate de tip by-pass în doze maxime şi cu frecvenţă maximă, poate fi salvatoare de viaţă utilizarea unei terapii combinate, care presupune administrarea concomitentă a APCC şi a rFVIIa, prin alternarea lor din 6 în 6 ore (modul de administrare cel mai frecvent utilizat), nedepăşind dozele maxime recomandate.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medicaţiei de tip by-pass nu poate fi prevăzută cu siguranţă, neputând fi monitorizată, în unele cazuri provocând tromboembolism (mai ales în cazul tratamentului combinat care poate fi efectuat numai în condiţii intraspitaliceşti, sub supravegherea unui specialist în tratamentul tulburărilor de coagulare, pediatru sau hematolog). În acelaşi timp, este important ca pe lângă examenul fizic - efectuat cel puţin o dată pe zi - în spitalul unde este internat pacientul să existe şi un laborator pentru investigaţiile CID sau pentru testele de tromboză.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prin: teste de coagulare globală, CAT, TEG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pentru a vizualiza dinamica anticorpilor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Protocolul ITI (inducerea imunotoleranţei)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iniţiază cât mai precoce după apariţia inhibitorilor, indiferent de titrul anticorpilor!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Inducerea toleranţei imune (obiectiv pe termen lung)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Indicaţii: la copiii cu hemofilie cu inhibitori indiferent de titrul inhibitorului, cu vârstă 1 - 18 ani şi &gt; 18 ani la care s-a iniţiat ITI înainte de împlinirea vârstei de 18 ani, din familie cooperantă cu medicul curant şi cu accesibilitatea patului venos al pacientului asigurată.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administrarea de F IX, apar adesea reacţii anafilactice severe şi/sau se dezvoltă sindromul nefrotic. Din această cauză, tratamentul de inducere a toleranţei imune (ITI) se efectuează cu prudenţă în cazul hemofiliei de tip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efectuarea ITI cu produsul care a determinat apariţia anticorpilor inhibitori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Produse cu F VIII care conţin şi Factor von Willebrand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pacienţii cu titru mic de inhibitori (&lt; 5 BU): F VIII/F IX 50 - 100 U/kgc/zi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pacienţii cu titru mare (&gt;/= 5 BU): F VIII/F IX 100 - 150 U/kgc/doză x 2 doze pe zi, zilnic.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cel puţin 6 luni, fără a putea fi precizată exact, deoarece depinde de farmacocinetica factorului F VIII/F IX administrat şi de valoarea indicelui de recuperare. Produsul va fi administrat până la normalizarea timpului de înjumătăţire, respectiv până la dispariţia inhibitorului: în unele cazuri luni de zile, chiar până la 1 - 1,5 ani. Dezvoltarea toleranţei imune poate fi susţinută prin începerea - imediat după apariţia alloanticorpilor a - tratamentului pentru inducerea toleranţei imune. După obţinerea toleranţei imune, factorul F VIII/F IX poate fi administrat în scop profilactic de cel puţin trei ori pe săptămână pentru F VIII, respectiv de două ori pe săptămână pentru F IX, în vederea prevenirii reapariţiei inhibitorilor (conform protocolului de substituţie profilactică continuă).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inducerii toleranţei imune pentru pacienţii cu hemofilie B cu inhibitori, există un risc crescut de apariţie a unor reacţii anafilactice sau a sindromului nefrotic în timpul ITI, în special datorită deleţiilor mari din gene. De aceea, tratamentul acestor pacienţi se va face în continuare doar cu rFVIIa, evitându-se expunerea la antigenul F IX regăsit în anumite produse.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Atenţie! Tratamentul de inducere a toleranţei imune (ITI) nu trebuie întrerupt nici măcar pentru o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cuprinde pe lângă urmărirea clinică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dinamica inhibitorilor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recovery</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al factorului VIII/IX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rezultatului inducerii toleranţei imune (în funcţie de parametrii farmacocinetici mai sus menţionaţi):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total al ITI dacă: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0,6 BU,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normal al F VIII depăşeşte 66%,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timpul de înjumătăţire normal al F VIII depăşeşte 6 ore după o perioadă de eliminare de 72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Succesul parţial al ITI dacă: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scade sub 5 BU,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 F VIII nu depăşeşte 66%,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timpul de înjumătăţire al F VIII nu depăşeşte 6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răspuns clinic la administrarea F VIII,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titrul inhibitorului nu creşte peste 5 BU după un tratament la nevoie (on demand) de 6 luni sau un tratament profilactic de 12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farmacocinetice sunt nefavorabile în situaţia în care criteriile succesului (total sau parţial) nu sunt îndeplinite în termen de 33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inducerea toleranţei imune este de succes, doza de F VIII se va reduce treptat (timp de cel puţin 6 luni) până la atingerea dozei profilactice.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 parţial sau non-răspuns al ITI dacă: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necesară succesului tratamentului de inducere a toleranţei imune (ITI) variază mult, de la câteva luni până la cel puţin doi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anterior a fost utilizat un protocol cu doze mici, se poate încerca creşterea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recombinant poate fi înlocuit cu un produs care conţine şi factorul von Willebrand (F VIII/FVW).</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poate încerca administrarea de imunomodulatoare.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accidentelor hemoragice în hemofilia congenitală cu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Numeroase studii europene cu privire la statusul articular au confirmat faptul că, faţă de pacienţii care suferă de hemofilie fără inhibitori, cei cu inhibitori prezintă mai frecvent episoade de sângerare ale sistemului osteo-articular şi muscular, necesitând mai des tratament intraspitalicesc, cu apariţia precoce a complicaţiilor care conduc la reducerea mobilităţii articulare şi ankiloza acestora.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prevenţia accidentelor hemoragice, ameliorarea bolii cronice articulare, îmbunătăţirea calităţii vieţii pacienţilor cu hemofilie şi anticorpi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scurt/intermitentă se adresează pacienţilor în anumite situaţii (vezi capitolul B. Tratamentul sau substituţia profilactică intermitentă/de scurtă durată). Se pot administra ambele tipuri de agenţi de by-pass, atât rFVIIa (factor VII activat recombinant), cât şi APCC (concentrat de complex protrombinic activat).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APCC: 50 - 100 U/kgc/doză de 3 ori pe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rFVIIa: 90 - 180 µg/kgc de 3 ori pe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de administrare este cea prevăzută la cap. II lit.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secundară pe termen lung se efectuează cu APCC şi se recomandă în următoarele cazuri: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unor inhibitori persistenţi, asociaţi cu un tratament nereuşit de inducere a toleranţei imune (ITI),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urmează protocolul ITI până se obţine toleranţa satisfăcătoare (titru inhibitori &lt; 0,6 UB, recovery F VIII/IX &gt; 66%, T 1/2 F VIII/F IX &gt;/= 6 ore)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pediatrici la care, din motive obiective, nu se poate efectua tratamentul de inducere a toleranţei imune (ITI).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APCC: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Iniţial: 50 U/kgc/doză de 3 ori pe săptămână, timp de 8 - 12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răspunsul terapeutic este satisfăcător/favorabil după 8 - 12 săptămâni (definit ca o reducere de cel puţin 50% a frecvenţei hemoragiilor cu îmbunătăţirea semnificativă a calităţii vieţii), tratamentul profilactic va fi continuat cu aceeaşi doză timp de încă 8 - 12 săptămâni, după care va fi reevaluată eficacităţii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răspunsul terapeutic este parţial (definit ca reducerea numărului episoadelor de sângerare cu cel puţin 50%, fără îmbunătăţirea semnificativă a calităţii vieţii), se va creşte doza de APCC la 85 U/kgc/doză de 3 ori pe săptămână sau la fiecare a doua zi (dacă este necesar) timp de 8 - 12 săptămâni. Dacă după această perioadă: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răspunsul terapeutic este satisfăcător/favorabil, schema terapeutică va fi continuată neschimbat cu această doză timp de încă 8 - 12 săptămâni, după care pacientul va fi reevaluat.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răspunsul terapeutic este parţial şi sângerările apar frecvent în zilele în care pacientului nu i s-a administrat APCC, se creşte frecvenţa administrării APCC cu păstrarea aceleiaşi doze de 85 U/kgc/zi timp de încă 8 - 12 săptămâni. Dacă după această perioadă răspunsul terapeutic este: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satisfăcător/favorabil: tratamentul va fi continuat neschimbat în această formă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parţial: doza profilactică de APCC poate fi crescută la maximum 100 U/kgc/zi.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nici cu această doză nu se obţine un răspuns terapeutic adecvat, tratamentul profilactic cu APCC se va întrerupe şi se va căuta o altă posibilitate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profilactic de lungă durată cu APCC, se recomandă efectuarea la un interval de 8 - 12 săptămâni a dozării titrului inhibitorilor.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în timpul toleranţei imune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Pacienţi în protocol ITI cu sângerări frecvente sau cu risc vital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APCC: 50 - 200 U/kgc/zi de 2 ori pe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evalua: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de recuperare al F VIII care trebuie monitorizat atunci când inhibitorul scade la 10 BU.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unui indice de recuperare corespunzător al F VIII (titru inhibitori &lt; 0,6 UB, recovery F VIII/IX &gt; 66%, T 1/2 F VIII/F IX &gt;/= 6 ore) terapia by-pass poate fi întreruptă.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 adecvate de laborator (teste de coagulare globale, TEG, CAT)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dinamicii anticorpilor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Neresponsivitate (hemostază absentă sau incompletă) la unul din cei doi agenţi de by-pass pentru pacienţii cu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substituţie în cazul intervenţiilor chirurgicale şi ortopedice în hemofilia congenitală cu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 asigurarea hemostazei în cursul intervenţiilor chirurgicale şi ortopedice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pacienţii cu hemofilie şi anticorpi inhibitori anti-F VIII sau anti-F IX care necesită intervenţii chirurgicale sau ortopedice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Produse: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VII de coagulare activat recombinant (rFVIIa)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încărcare pre-operator este de 100 UI/kg corp. Având grijă să nu se depăşească doza maximă zilnică de 200 UI/kg corp/24 de ore, se pot administra 50 U/kg corp, 75 U/kg corp sau 100 U/kg corp, la intervale de 6 ore, 8 ore sau respectiv 12 ore timp de minim 2 - 3 zile post-operator. Ulterior se poate continua cu o doză totală de 100 - 150 UI/kg corp/24 de ore. Durata tratamentului post-operator pentru intervenţiile chirurgicale majore este de minim 14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perfuzaţi încet, intravenos. Nu trebuie să se depăşească o rată de injecţie/perfuzie de 2 U/kg corp şi minut.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 Factor VII de coagulare activat recombinant (rFVIIa)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Imediat înainte de intervenţie trebuie administrată o doza iniţială de 90 µg/kg. Doza trebuie repetată după 2 ore şi apoi la intervale de 2 - 3 ore în primele 24 - 48 de ore, în funcţie de tipul intervenţiei efectuate şi de starea clinică a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intervenţiile chirurgicale majore, administrarea trebuie continuată la intervale de 2 -  4 ore timp de 6 - 7 zile. Ulterior, intervalul dintre doze poate fi crescut la 6 - 8 ore timp de încă 2 săptămâni de tratament. Pacienţii supuşi unor intervenţii chirurgicale majore pot fi trataţi timp de minim 14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administrare intravenoasă în bolus, pe durata a 2 - 5 minute.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Severitatea sângerării şi răspunsul clinic la tratament trebuie să orienteze dozele necesare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monitorizaţi cu atenţie, în special pentru riscul de CID sau accidente trombotice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clinică şi paraclinică a evenimentelor hemoragice şi a statusului articular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cu atenţie, prin examinare clinică şi testele adecvate de laborator (coagulare globală, TEG, CAT)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Urmărirea dinamicii anticorpilor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Coagulare intravasculară diseminată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coronariană acută, tromboză acută şi/sau embolie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HEMOFILIA DOBÂNDITĂ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Hemofilia dobândită este o afecţiune care apare la un moment dat la pacienţii fără antecedente personale (şi familiale) pentru hemoragii. În această situaţie, organismul uman dezvoltă autoanticorpi (anticorpi inhibitori) împotriva propriilor factori de coagulare endogeni (cel mai adesea factorul VIII), având ca rezultat reducerea semnificativă a activităţii factorului respectiv şi consecutiv alterarea coagulării.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Incidenţa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0,2 - 1,5:1.000.000 de locuitori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80 - 90% dintre aceste cazuri prezintă hemoragii grave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8 - 22% din cazuri au evoluţie fatală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asociază coexistenţa altor afecţiuni sistemice (autoimune, oncologice, infecţii, secundar medicamentos, post-partum)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din cazuri sunt idiopatice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clinice sunt foarte variate, severitatea simptomatologiei neputând fi corelată cu rezultatele testelor de laborator. Gravitatea episodului hemoragic nu depinde de titrul anticorpilor inhibitori, nefiind direct proporţională cu acesta! În prezenţa unei anamneze hemofilice negative, apar sângerări masive necontrolate, după intervenţiile chirurgicale sau în mod spontan, la nivelul ţesutului conjunctiv moale, al pielii şi al mucoaselor. Spre deosebire de hemofilia congenitală formă severă, hemartrozele sunt rare. Evoluţia este gravă, cu o rată a mortalităţii între 8 - 22%.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convenţiilor internaţionale: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mare de anticorpi (high-responder) se defineşte printr-o valoare peste 5 BU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mic de anticorpi (low-responderi) se defineşte printr-o valoare sub 5 BU.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mare (&gt;/= 5 UB) şi a unor hemoragii moderate sau masive, se recomandă tratamentele asociate (by passing):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titru mic (&lt; 5 UB), cu hemoragii uşoare sau dacă preparatul de tip by-pass nu este disponibil: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 F VIII/F IX, alegând una dintre următoarele 2 variante: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doza de 100 - 200 U/kgc. Dacă răspunsul terapeutic este favorabil (definit clinic prin stoparea sângerării, iar paraclinic prin reducerea/corectarea valorii APTT iniţial prelungit), tratamentul se va continua zilnic, cel puţin 2 - 3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unei doze "de neutralizare a inhibitorului" calculată după formula: 20 U/kgc/1 UB + 40 U/kgc, care are ca scop obţinerea unei activităţi a F VIII/F IX de 20 - 50 U/ml; apoi se continuă la intervale de 6 - 8 ore în bolusuri cu doza de 20 - 50 U/kgc sau 3 - 4 U/kgc în perfuzie continuă, în funcţie de evoluţia valorii factorilor F VIII/IX.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primele 24 ore tratamentul cu concentrate de F VIII/IX nu este eficient, se va trece la preparatul by pass: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situaţiile grave, cu iminenţă de deces, la care tratamentul mai sus menţionat eşuează, se recomandă eliminarea anticorpilor inhibitori prin proceduri de plasmafereză şi imunoadsorbţie, urmate de administrarea de concentrate de factor de coagulare.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Eradicarea şi prevenirea sintezei autoanticorpilor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constă în administrarea unor medicamente imunosupresoare (de exemplu: corticosteroizii, azatioprina, ciclofosfamida), la care se asociază tratamentul specific, acolo unde este cazul, al altor afecţiuni sistemice asociate.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2 tipuri de tratament, atât cel pentru oprirea sângerării, cât şi cel pentru eradicarea şi prevenirea sintezei autoanticorpilor inhibitori, trebuiesc iniţiate concomitent.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BOALA VON WILLEBRAND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von Willebrand (BVW) este cea mai frecventă coagulopatie congenitală, care poate fi transmisă autosomal dominant sau recesiv, şi care este definită prin sinteza cantitativ redusă (tipul 1 şi 3 al bolii) sau calitativ anormală (tipul 2 de boală) a factorului von Willebrand. Datorită faptului că gena care comandă producerea acestui factor în organism se situează pe braţul scurt al cromozomului 12, boala este manifestată atât la bărbaţi, cât şi la femei, cu o frecvenţă mai mare a simptomatologiei la sexul feminin. Factorul von Willebrand este una dintre cele mai mari glicoproteine din organism, fiind sintetizat în celulele endoteliale şi în megakariocite. Are un rol foarte important atât în hemostaza primară prin favorizarea aderării trombocitelor la peretele vascular lezat, cât şi în hemostaza secundară, prin transportul şi stabilizarea factorului VIII în torentul circulator sanguin. De aceea, în boala von Willebrand, deşi Factorul VIII este produs în cantitate normală, deficitul/absenţa factorului von Willebrand determină distrugerea rapidă a factorului VIII în circulaţia sanguină.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Transmiterea bolii poate fi: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dominantă (tipul 1; subtipurile 2A, 2B şi 2M)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Autozomal recesivă (tipul 3, subtipul 2N şi o variantă rară a subtipului 2A (IIC))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BVW (Sadler et al. 2006), conform Grupului de lucru pentru boala von Willebrand din cadrul Societăţii Internaţionale de Tromboză şi Hemofilie (ISTH), distinge trei tipuri principale ale BVW: tipurile 1 şi 3 includ defectele cantitative ale FVW, iar tipul 2 defectele calitative ale acestuia.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bolii von                               Caracteristică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Willebrand</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Lipsa parţială a FVW, defect cantitativ</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(60 - 80% din cazuri,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dominant)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Defecte calitative ale FVW</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(15 - 30% din cazuri)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2A   Adeziune trombocitară redusă dependentă de VWF,</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asociată cu absenţa selectivă a HMWM (multimerii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mari ai factorului von Willebrand)</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2B   Afinitate crescută a FVW pentru receptorul GPIb</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trombocitelor</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2M   Adeziune trombocitară redusă dependentă de VWF</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care nu este asociată cu absenţa selectivă a HMWM</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2N   Capacitate semnificativ redusă de legare a F VIII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Lipsa totală a FVW</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(1 - 5% din cazuri,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autozomal recesiv)</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Tipul plachetar               Trombocitopatie "de tip plachetar", receptorul</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 BVW                        GPIb al trombocitelor leagă puternic HMWM-urile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(multimerii mari ai factorului von Willebrand).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BVW</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Gravitatea episoadelor hemoragice variază de la forme uşoare până la forme severe cu risc vital, mai ales la pacienţii cu tipul 3 de boală. Localizările cele mai frecvente sunt la nivelul mucoaselor (epistaxis, hemoragii gastro-intestinale, gingivale după extracţii dentare). Meno-metroragiile sunt des întâlnite la femei, care pot necesita asocierea pe termen lung a tratamentului substitutiv hemostatic, cu suplimente de fier şi contraceptive orale. Mai rar, pacienţii pot prezenta hematurie sau hemartroze.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BVW</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diagnosticul bolii von Willebrand se efectuează o serie de teste succesive prin care se confirmă diagnosticul (PT, APTT, antigenul factorului von Willebrand, factor VIII).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SUBSTITUTIV ÎN BOALA VON WILLEBRAND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sângerării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cazurile severe de hemoragie (tipul 3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sângerărilor în cazul intervenţiilor chirurgicale şi al recuperării fiziokinetoterapie sau după episoadele hemoragice cu risc vital, indiferent de localizare.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"on demand":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uşoare de hemoragie care nu au răspuns la tratamentul cu DDAVP, indiferent de tipul bolii von Willebrand şi de vârstă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episoade moderate sau severe de hemoragie, indiferent de tipul bolii von Willebrand şi de vârstă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tratamentul profilactic: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 profilactic de lungă durată cu un concentrat cu conţinut de F VIII/FVW: 20 - 30 UI/kgc de două-trei ori pe săptămână, la pacienţii cu formă severă de boală, cu vârsta sub 18 ani şi cei peste 18 ani care au beneficiat anterior de profilaxie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înainte, intra- şi post-intervenţii sângerânde (ortopedice, chirurgicale, stomatologice)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profilactic de scurtă durată cu un concentrat cu conţinut de F VIII/FVW în perioada fiziokinetoterapiei recuperatorii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Produse utilizate: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Concentrate derivate plasmatic sau recombinante care conţin F VIII şi FvW cu raport FvW/F VIII &gt;/= 0,91 ± 0,2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Doze utilizate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bolii von Willebrand cu concentrate F VIII/FVW în cantitate crescută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Tratament  | Doza       | Frecvenţa        |            Obiectiv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(UI/kgc)   | administrărilor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Sângerări    | 20 - 30    | doză unică pe zi | F VIII:C &gt; 30% până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spontane     |            |                  | vindecare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Extracţii    | 20 - 30    | doză unică pe zi | F VIII:C &gt; 30% cel puţin 1 - 3|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dentare      |            |                  | zile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30 - 50    | doză unică pe zi | F VIII:C &gt; 30% până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uşoare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Intervenţii  | 40 - 60    | doză unică pe zi | F VIII:C &gt; 50% până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chirurgicale |            |                  | vindecarea completă a plăgii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majore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Abordarea terapeutică în cazul femeilor cu boala von Willebrand în timpul sarcinii, naşterii şi perioadei post-partum: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Nivelul F VIII/FVW variază diferit în timpul sarcinii şi în perioada post-partum, depinzând inclusiv de tipul bolii von Willebrand, după cum urmează: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în vedere faptul că în timpul sarcinii are loc o creştere a nivelului de F VIII/FVW, sângerările în această perioadă sunt extrem de rare pentru tipul 1 şi 2 al bolii. Totuşi, valorile trebuie monitorizate periodic, mai ales în ultimele 10 zile înainte de naştere. Dacă nivelul de F VIII &gt; 50% riscul de sângerare post-partum este minim, iar dacă este &lt; 20% există o probabilitate mare de sângerare.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pacientele cu formă severă de boală von Willebrand (tipul 3) nu există modificări semnificative ale nivelului de F VIII/FVW în timpul sarcinii.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subtipul 2B al bolii, trombocitopenia se poate agrava în timpul sarcinii.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primele 3 - 10 zile ale perioadei postpartum nivelul de FVW scade foarte rapid, cu risc major de sângerare, de aceea lăuzele cu boala von Willebrand necesită monitorizare intraspitalicească timp de 7 - 10 zile post-partum. Ca urmare, este foarte importantă menţinerea unor nivele plasmatice de F VIII/FvW de &gt; 50% atât antepartum, cât şi post-partum cel puţin 7 - 10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lunară, clinic şi paraclinic, a evenimentelor hemoragice şi a statusului articular la pacienţii cu forme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periodică, clinic şi paraclinic, a evenimentelor hemoragice şi a statusului articular la ceilalţi pacienţi, în funcţie de fenotipul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dezvoltării anticorpilor inhibitori.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Criterii de schimbare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inhibitorilor anti-F VIII/FVW</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OBSERVAŢII FINALE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Cine prescrie medicaţia?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prescriptori sunt: medicii cu specialitatea, hematologie pediatrie sau medicină internă, cu atestare din partea unui serviciu de hematologie, pentru cazurile în care nu există medic pediatru sau hematolog.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Unde se face prescripţia?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medicamentelor de substituţie specifice acestor afecţiuni se face în unităţile sanitare nominalizate pentru derularea PN de hemofilie, cu îndeplinirea criteriilor minimale şi anume, în condiţii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continuă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spitalizare de zi sau ambulator de specialitate.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 ce durată de timp se poate face prescripţia?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nu beneficiază de profilaxie continuă/intermitentă, care pot prezenta eventuale episoade hemoragice uşoare sau moderate, se poate elibera medicaţia substitutivă corespunzătoare pentru 2 - 3 zile la domiciliu, cu obligativitatea revenirii la medicul curant pentru reevaluare, cu posibilitatea prelungirii tratamentului la nevoie.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profilactic (de lungă sau scurtă durată) se poate elibera la domiciliu pentru o perioadă de maxim 3 luni, numai în cazurile în care există o colaborare între medicul de familie al pacientului şi medicul specialist curant (pediatru/hematolog/medic de medicină internă atestat). În această situaţie, medicul curant are obligativitatea monitorizării clinice la domiciliu a pacientului lunar sau ori de câte ori este nevoie şi comunicarea către medicul specialist a situaţiei pacientului lunar sau ori de câte ori este nevoie. Condiţia este dovedirea tratamentului (prin returnarea flacoanelor folosite, respectiv prin aplicarea în Caietul de Monitorizare al Bolnavului hemofilic al etichetei de identificare a preparatului utilizat, sau altele).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Unde se face administrarea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poate fi administrat în orice unitate sanitară sau la domiciliu de către tutorele legal sau personalul medical instruiţi în cazul copiilor mici, sau chiar de către pacient în cazul copiilor mari, adolescenţilor/adulţilor instruiţi.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GINGKO BILOBA</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ALPROSTADILUM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Arteriopatia obliterantă cronică a membrelor inferioare - evoluţia progresivă către obliterarea arterelor cu constituirea sindromului de ischemie cronică periferică, determinată de diferite boli de sistem, variate din punct de vedere etiopatogenic, morfopatologic şi clinic.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DEGENERATIV: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aterosclerotică - dezvoltarea de leziuni ateromatoase la nivelul intimei, segmentare, necircumferenţială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senile - predomină scleroza şi depunerile de calciu, fiind circumferenţiale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diabetică - macroangiopatia asociată des cu mediocalcinoza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microangiopatia - afectează venule, capilare, arteriole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INFLAMATOR: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Trombangeita Obliterantă (BOALA Buerger)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panvasculita de etiologie necunoscută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interesează arterele şi venele la indivizi tineri 20 - 40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apare la mari fumători, de sex masculin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evoluează inexorabil spre necroza extremităţilor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 alterarea perfuziei tisulare fără semne clinice sau acuze subiective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 alterarea perfuziei însoţită de claudicaţie intermitentă;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III: durere ischemică de repaus;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IV: ulceraţie ischemică, necroză, gangrene.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 pentru tratamentul medical vasodilatator: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diagnosticaţi cu Arteriopatie obliterantă cronică a membrelor inferioare, stadiile II - IV după clasificarea Fontaine, care au membrul inferior viabil şi la care procedeele de revascularizare sunt imposibile, au şanse de succes reduse, au eşuat anterior sau, mai ales, când singura opţiune rămasă este amputaţia.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 medical vasodilatator prostaglandine (Aiprostadil)</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NOTĂ: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 face în spital, sub supraveghere medicală. Soluţia trebuie administrată imediat după reconstituire.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intravenoasă: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40 |_|g alprostadil (2 fiole Vasaprostan 20), diluată în 50 - 250 ml soluţie salină izotonă, administrată în perfuzie intravenoasă pe o perioadă de 2 ore. Această doză se administrează de două ori pe zi, în perfuzie intravenoasă.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Alternativ, se poate administra o doză de 60 |_|g alprostadil (3 fiole Vasaprostan 20), diluată în 50 - 250 ml soluţie salină izotonă,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La pacienţii cu insuficienţă renală (clearance-ul creatininei &gt; 1,5 mg/dl),</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tratamentul trebuie început cu o doză de 10 |_|g alprostadil (1/2 fiolă Vasaprostan 20), diluată în 50 ml soluţie salină izotonă, administrată în perfuzie intravenoasă pe o perioadă de 2 ore, de două ori pe zi. În funcţie de evoluţia clinică, doza poate fi crescută în 2 - 3 zile la doza uzuală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recomandată (40 |_|g alprostadil).</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Administrare intraarterială: (de excepţie)!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Doza recomandată este de 10 |_|g alprostadil (1/2 fiolă Vasaprostan 20), diluată în 50 ml soluţie salină izotonă, administrată în perfuzie intraarterială pe o perioadă de 60 - 120 minute, cu ajutorul unei pompe de perfuzat. Dacă este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necesar, mai ales în prezenţa necrozelor, doza poate fi crescută la 20 |_|g alprostadil (o fiolă Vasaprostan 20), atât timp cât toleranţa pacientului este satisfăcătoare. Această doză se administrează o dată pe zi, în perfuzie intraarterială.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perfuzarea intraarterială se va realiza printr-un cateter a demeure, se recomandă o doză de 0,1 - 0,6 ng/kg şi minut, administrată cu pompa de perfuzare pe o perioadă de 12 ore (echivalentul a 1/4 - 1 1/2 fiole de Vasaprostan), în funcţie de toleranţă şi de gravitatea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intravenoasă şi intraarterială: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Volumul lichidian perfuzat pacienţilor cu insuficienţă renală şi celor care datorită unei afecţiuni cardiace prezintă riscuri, trebuie restricţionat la 50 - 100 ml pe zi, iar perfuzia trebuie realizată prin pompă de perfuzare.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săptămâni de tratament, trebuie evaluat beneficiul tratamentului cu Vasaprostan 20. Dacă pacientul nu răspunde la tratament, administrarea de Vasaprostan 20 trebuie întreruptă. Durata tratamentului nu trebuie să depăşească 4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care primesc Vasaprostan 20,în special cei cu tendinţă la dureri intense, insuficienţă cardiacă, edeme periferice sau insuficienţă renală (clearance-ul creatininei &gt; 1,5 mg/dl) trebuie atent monitorizaţi pe durată fiecărei administrări. Trebuie efectuat frecvent controlul funcţiei cardiace (monitorizarea tensiunii arteriale, a frecvenţei cardiace şi a echilibrului hidric) şi, dacă este necesar, monitorizarea greutăţii, măsurarea presiunii centrale venoase şi monitorizare ecocardiografică. Pentru a evita apariţia simptomelor de hiperhidratare, volumul de Vasaprostan 20 perfuzat nu trebuie să depăşească 50 - 100 ml pe zi (pompă de perfuzat), iar timpul de perfuzat trebuie respectat întocmai. Înainte de externarea pacientului trebuie stabilizată funcţia cardiovasculară.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trebuie administrat de către medici cu experienţă în tratarea arteriopatiei obliterante cronice a membrelor inferioare şi care sunt familiarizaţi cu monitorizarea funcţiei cardiovasculare, </w:t>
      </w:r>
      <w:r>
        <w:rPr>
          <w:rFonts w:ascii="Times New Roman" w:hAnsi="Times New Roman" w:cs="Times New Roman"/>
          <w:sz w:val="28"/>
          <w:szCs w:val="28"/>
          <w:u w:val="single"/>
        </w:rPr>
        <w:t>în unităţi specializate</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apariţie a reacţiilor adverse se recomandă scăderea ratei de perfuzie sau întreruperea administrării.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conţine lactoză. Pacienţii cu afecţiuni ereditare rare de intoleranţă la galactoză, deficit de lactază (Lapp) sau sindrom de malabsorbţie la glucoză-galactoză nu trebuie să utilizeze acest medicament.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Prudenţă la pacienţii care utilizează concomitent alte vasodilatatoare sau anticoagulante.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alprostadil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cardiace cum sunt insuficienţă cardiacă clasa III şi IV (conform clasificării NYHA), aritmie cu modificări hemodinamice relevante, boală coronariană insuficient controlată, stenoză şi/sau insuficienţă mitrală şi/sau aortică. Istoric de infarct miocardic în ultimele şase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Edem pulmonar acut sau istoric de edem pulmonar la pacienţii cu insuficienţă cardiacă. Boală pulmonară cronică obstructivă severă (BPCO) sau boală pulmonară veno-oduzivă (BPVO). Infiltrat pulmonar diseminat.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hepatică.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Tendinţă la sângerare cum este cea existentă la pacienţii cu ulcer gastric şi/sau duodenal activ sau la cei cu politraumatisme.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nu trebuie administrat femeilor gravide sau celor care alăptează.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doar pentru afecţiunile în care există prescriere pe o durată de timp limitată (ex. Hepatita cronică 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prima cură de 3 - 4 săptămâni, conform studiilor, 46% dintre pacienţi au conversie de la stadiile III - IV la stadiul II. Se recomandă monitorizarea pacienţilor la fiecare 6 luni sau mai repede dacă este nevoie. Pentru acei pacienţi care avansează din nou spre stadiile III - IV se recomandă reluarea terapiei de 3 - 4 săptămâni. Există evidenţe clinice foarte bune pentru repetarea curelor de 3 - 4 săptămâni de până la 4 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Prescriptori</w:t>
      </w:r>
      <w:r>
        <w:rPr>
          <w:rFonts w:ascii="Times New Roman" w:hAnsi="Times New Roman" w:cs="Times New Roman"/>
          <w:sz w:val="28"/>
          <w:szCs w:val="28"/>
        </w:rPr>
        <w:t xml:space="preserve"> - iniţierea se face de către medici de specialitate din Clinica universitară.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IVABRADINUM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coronariene ischemice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anginei pectorale cronice stabile la adulţi cu boală coronariană ischemică şi ritm sinusal. Ivabradina este indicată: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adulţi care au intoleranţă sau contraindicaţie la beta-blocante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beta-blocante la pacienţi insuficient controlaţi cu o doză optimă de beta-blocant şi a căror frecvenţă cardiacă este &gt; 60 bpm.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începe cu doza de 2 x 5 mg/zi şi în funcţie de efectul clinic şi cel asupra frecvenţei cardiace (care se recomandă a nu se scădea sub 50 bătăi/min.), doza se creşte la 2 x 7,5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cardiologi/medici specialişti de medicină internă şi medici de familie.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 OMEGA-3-ESTERI ETILICI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Post-infarct miocardic cu fracţie de ejecţie &lt; 50  pentru scăderea riscului de moarte subită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dislipidemiile cu hipertrigliceridemie tipul IV în monoterapie, tipul IIb/III în combinaţii cu statine când controlul trigliceridelor este insuficient.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al trigliceridelor &gt; 500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Post-infarct Miocardic: 1 g/zi (o capsulă)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hipertrigliceridemii: 2 g/zi; în cazul în care răspunsul nu este adecvat se poate mări doza la 4 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agenţii de normalizare ai nivelului lipidelor să fie utilizaţi numai atunci când s-au realizat încercări rezonabile de a obţine rezultate satisfacătoare prin metode non-farmacologice. Dacă se decide pentru utilizarea acestor agenţi, pacientul trebuie informat că utilizarea acestor medicamente nu reduce importanţa dietei.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acid omega-3-esteri etilici se întrerupe la pacienţii care nu prezintă răspuns adecvat după 2 luni de tratament. În cazul în care pacientul prezintă răspuns adecvat la tratament, se efectuează evaluarea anuală a oportunităţii continuării tratamentului prin monitorizarea regimului igieno-dietetic şi a profilului lipidic.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hipertrigliceridemie exogenă (hiperchilomicronemie de tip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hipertrigliceridemia endogenă secundară (în special diabet necontrolat).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în specialitatea cardiologie/medicină internă, diabet şi boli de nutriţie, nefrologie şi este continuat de către medicii de familie pe baza scrisorii medicale, în doza şi pe durata recomandată de medicul care iniţiază tratamentul.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SARTANI ÎN INSUFICIENŢA CARDIACĂ*)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ar trebui modificat protocolul terapeutic corespunzător poziţiei nr. 44, cod (C005I) DCI: SARTANI ÎN INSUFICIENŢA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Deşi este denumit "DCI: SARTANI ÎN INSUFICIENŢA CARDIACĂ"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protocolul terapeutic corespunzător poziţiei nr. 44 era denumit "DCI: VALSARTAN/CANDESARTAN CILEXETIL" atunci când era descris în cadrul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context, am apreciat că denumirea "DCI: VALSARTAN/CANDESARTAN CILEXETIL" trebuie înlocuită cu "DCI: SARTANI ÎN INSUFICIENŢA CARDIACĂ".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De asemenea, în textul actualizat, modificările prevăzute de </w:t>
      </w:r>
      <w:r>
        <w:rPr>
          <w:rFonts w:ascii="Times New Roman" w:hAnsi="Times New Roman" w:cs="Times New Roman"/>
          <w:i/>
          <w:iCs/>
          <w:color w:val="008000"/>
          <w:sz w:val="28"/>
          <w:szCs w:val="28"/>
          <w:u w:val="single"/>
        </w:rPr>
        <w:t>pct. 24</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1463/1036/2016 (</w:t>
      </w:r>
      <w:r>
        <w:rPr>
          <w:rFonts w:ascii="Times New Roman" w:hAnsi="Times New Roman" w:cs="Times New Roman"/>
          <w:b/>
          <w:bCs/>
          <w:i/>
          <w:iCs/>
          <w:color w:val="008000"/>
          <w:sz w:val="28"/>
          <w:szCs w:val="28"/>
          <w:u w:val="single"/>
        </w:rPr>
        <w:t>#M13</w:t>
      </w:r>
      <w:r>
        <w:rPr>
          <w:rFonts w:ascii="Times New Roman" w:hAnsi="Times New Roman" w:cs="Times New Roman"/>
          <w:i/>
          <w:iCs/>
          <w:sz w:val="28"/>
          <w:szCs w:val="28"/>
        </w:rPr>
        <w:t>) au fost operate asupra actualului protocol "DCI: SARTANI ÎN INSUFICIENŢA CARDIACĂ".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Insuficienţă Cardiacă Cronică (ICC) se bazează pe evaluarea clinică, ce pleacă de la antecedentele pacientului, examenul fizic şi investigaţiile paraclinice adecvate. Conform Ghidului European de Diagnostic şi Tratament al Insuficienţei Cardiace Cronice (2005), componentele esenţiale ale ICC sunt reprezentate de un sindrom în care pacienţii trebuie să prezinte: simptome de IC, în special dispnee şi astenie, în repaus sau în timpul activităţii fizice şi edeme gambiere, precum şi semne obiective de disfuncţie cardiacă în repaus (preferabil ecocardiografice); dacă există dubii, diagnosticul este sprijinit de apariţia unui răspuns la tratamentul adecvat.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cardiacă poate fi descrisă prin referire la ventriculul interesat (stânga sau dreapta) sau la faza afectată a ciclului cardiac (sistolică sau diastolică).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în IC stânga sau dreapta ţine cont de ventriculul afectat iniţial. În IC stânga, produsă de obicei de hipertensiune arterială sau de un infarct miocardic în ventriculul stâng (VS), simptomatologia legată de congestia pulmonară poate predomină la început. În IC stânga, simptomatologia legată de staza în circulaţia sistemică (edeme periferice, hepatomegalie, ascita, efuziuni pleurale) predomină în faza iniţială. Deoarece sistemul circulator este unul închis, IC ce afectează un ventricul îl va interesa şi pe celălalt în final. De fapt, cea mai frecventă cauză de IC dreapta este IC stânga.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 utilizată este clasificarea în IC sistolică şi diastolică. În IC sistolică, este afectată ejecţia sângelui. În timpul sistolei, ventriculii nu se contractă cu o forţa suficientă pentru a învinge presiunea arterială (presarcină mare). Ca urmare, volumul de sânge pompat este prea mic, iar fracţia de ejecţie este redusă. Deseori, IC sistolică duce la cardiomiopatie dilatativă. În IC diastolică, nu se realizează o umplere normală a ventriculilor în diastolă, fie din cauza relaxării prea lente, ca în cardiomiopatia restrictivă, fie din cauza îngroşării anormale a pereţilor ventriculari, ca în hipertrofia ventriculară. În cele mai multe cazuri, IC sistolică şi diastolică coexistă la acelaşi pacient.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New York Heart Association (NYHA) a realizat un sistem de clasificare funcţională, pe baza simptomatologiei şi a nivelului activităţii fizice, în relaţie cu calitatea vieţii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pacienţii au boala cardiacă, dar nu prezintă niciun disconfort în timpul activităţilor fizice obişnuite;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II-a: pacienţii prezintă o uşoară limitare a activităţilor fizice;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III-a: pacienţii prezintă o limitare marcată a activităţilor fizice, din cauza 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IV-a: pacienţii nu pot efectua nicio activitate fizică fără un anume grad de disconfort. Aceştia prezintă simptomatologie de disfuncţie cardiacă, inclusiv în repaus.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administrarea Blocanţilor Receptorilor Angiotensinei II (BRA) la următoarele categorii de pacienţi: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disfuncţie asimptomatică a VS: BRA indicaţi în caz de intoleranţă la inhibitorii enzimei de conversie a angiotensinei (IECA);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simptomatică (NYHA II): BRA indicaţi cu sau fără IECA;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agravată (NYHA III - IV): BRA indicaţi cu sau fără IECA;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în stadiu terminal (NYHA IV): BRA indicaţi cu sau fără IECA.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România, informaţiile de prescriere ale BRA autorizaţi pentru tratamentul pacienţilor cu ICC prevăd administrarea la următoarele categorii: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Pacienţi cu IC şi insuficienţă funcţională sistolică a VS (fracţie de ejecţie a VS &lt;/= 40%), ca tratament adjuvant la tratamentul cu IECA sau atunci când tratamentul cu IECA nu este tolerat.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Tratament simptomatic la pacienţi cu IC, când nu pot fi utilizaţi IECA, sau ca tratament adjuvant al IECA, când nu pot fi utilizate beta-blocante.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r>
        <w:rPr>
          <w:rFonts w:ascii="Times New Roman" w:hAnsi="Times New Roman" w:cs="Times New Roman"/>
          <w:sz w:val="28"/>
          <w:szCs w:val="28"/>
        </w:rPr>
        <w:t xml:space="preserve"> Doza iniţială recomandată de candesartan cilexetil este de 4 mg, o dată pe zi. Creşterea treptată a acestei doze până la atingerea dozei ţintă de 32 mg, o dată pe zi, sau a celei mai mari doze tolerate se efectuează prin dublarea dozei la intervale de cel puţin 2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iniţiale la pacienţii vârstnici sau la pacienţii cu hipovolemie, insuficienţă renală sau insuficienţă hepatică uşoară până la moderată.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administra candesartan cilexetil în asociere cu alte tratamente ale insuficienţei cardiace, inclusiv cu IECA, beta-blocante, diuretice sau glicozide digitalice sau cu asocieri ale acestor medicamente.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r>
        <w:rPr>
          <w:rFonts w:ascii="Times New Roman" w:hAnsi="Times New Roman" w:cs="Times New Roman"/>
          <w:sz w:val="28"/>
          <w:szCs w:val="28"/>
        </w:rPr>
        <w:t xml:space="preserve"> Doza iniţială recomandată de valsartan este de 40 mg, administrată de 2 ori pe zi. Creşteri ale dozei la 80 mg şi 160 mg de 2 ori pe zi trebuie făcute la intervale de cel puţin 2 săptămâni, până la administrarea celei mai mari doze tolerate de către pacient. Trebuie avută în vedere reducerea dozelor diureticelor administrate în asociere. Doza zilnică maximă administrată în cadrul studiilor clinice este de 320 mg, administrată fracţionat.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vârstnici sau la pacienţii cu insuficienţă renală (clearance al creatininei &gt; 10 ml/min).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până la moderată, fără colestază, doza de valsartan nu trebuie să depăşească 80 mg.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Valsartan poate fi administrat în asociere cu alte medicamente pentru insuficienţă cardiacă. Cu toate acestea, administrarea concomitentă cu un IECA şi un beta-blocant nu este recomandată.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Ghidul European de Diagnostic şi Tratament al Insuficienţei Cardiace Cronice (2005) recomandă următoarele măsuri pentru monitorizarea pacienţilor cu ICC: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folosirea unei echipe pluri-disciplinare;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atentă, prima evaluare la 10 zile după externare;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stabilirea planului de tratament la externare;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accesului la îngrijirile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optimizarea tratamentului cu ajutorul ghidurilor;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precoce a semnelor şi simptomelor (de ex. prin monitorizare la distanţă);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regim diuretic flexibil;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educaţie şi consiliere intensive;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în spital sau în ambulator;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atenţie la strategiile comportamentale;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complianţei.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Candesartan cilexetil: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candesartan cilexetil sau la oricare dintre excipienţii Atacand;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şi/sau colestază;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şi adolescenţi cu vârsta mai mică de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Valsartan: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valsartan sau la oricare dintre excipienţii Diovan;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ciroza biliară şi colestază;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creatinina &lt; 10 ml/min) şi pacienţi care efectuează dializă;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eficacitatea şi siguranţa nu au fost stabilite la copii şi adolescenţi (&lt;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Reluare tratament (condiţii)</w:t>
      </w:r>
      <w:r>
        <w:rPr>
          <w:rFonts w:ascii="Times New Roman" w:hAnsi="Times New Roman" w:cs="Times New Roman"/>
          <w:sz w:val="28"/>
          <w:szCs w:val="28"/>
        </w:rPr>
        <w:t xml:space="preserve"> - neaplicabil.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Iniţierea tratamentului se efectuează de către medicii în specialitatea cardiologie, medicină internă, tratamentul putând fi continuat şi de medicii de familie în baza scrisorii medicale.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IRBESARTANUM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u w:val="single"/>
        </w:rPr>
        <w:t>Boala cronică de rinichi diabetică</w:t>
      </w:r>
      <w:r>
        <w:rPr>
          <w:rFonts w:ascii="Times New Roman" w:hAnsi="Times New Roman" w:cs="Times New Roman"/>
          <w:sz w:val="28"/>
          <w:szCs w:val="28"/>
        </w:rPr>
        <w:t xml:space="preserve"> este definită ca: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Microalbuminurie sau macroalbuminurie (&gt; 300 mg albumină/24 ore sau mg albumină/g creatinină) + retinopatie diabetică (± HTA ± reducerea eRFG);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Microalbuminurie + durată a diabetului zaharat (DZ) de tip 1 mai mare de 10 ani (± HTA ± reducerea eRFG).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w:t>
      </w:r>
      <w:r>
        <w:rPr>
          <w:rFonts w:ascii="Times New Roman" w:hAnsi="Times New Roman" w:cs="Times New Roman"/>
          <w:sz w:val="28"/>
          <w:szCs w:val="28"/>
          <w:u w:val="single"/>
        </w:rPr>
        <w:t>Microalbuminuria</w:t>
      </w:r>
      <w:r>
        <w:rPr>
          <w:rFonts w:ascii="Times New Roman" w:hAnsi="Times New Roman" w:cs="Times New Roman"/>
          <w:sz w:val="28"/>
          <w:szCs w:val="28"/>
        </w:rPr>
        <w:t xml:space="preserve"> este definită prin eliminarea de albumină între 30 - 300 mg/24 ore sau 20 - 200 micrograme/minut sau între 20 - 200 mg/g creatinină la bărbat şi 30 - 300 mg/g creatinină la femeie, dacă 2 determinări din 3 sunt pozitive în interval de 6 luni, în absenţa infecţiilor urinare, a DZ dezechilibrat, HTA necontrolate şi a insuficienţei cardiace.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Irbesartanum este indicat în tratamentul de primă linie al Bolii cronice de rinichi diabetice cu: microalbuminurie asociată sau nu cu HTA şi eRFG &gt; 60 mL/min sau macroalbuminurie asociată cu HTA şi eRFG &gt; 30 mL/min.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Dispariţia/reducerea/reducerea progresiei microalbuminuriei spre macroalbuminurie;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Reducerea macroalbuminuriei cu 50% după 6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Reducerea degradării funcţiei renale.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300 mg/zi, în priză unică.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indicată numai în caz de efecte adverse: creşterea cu &gt; 30% a creatininei serice faţă de valoarea bazală, în absenţa altor cauze de hipoperfuzie renală, este sugestivă probabil de stenoză semnificativă de arteră renală şi impune evaluare şi tendinţa la hiperkaliemie, necorectată prin regim sau medicaţii asociate.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de răspuns a microalbuminuriei (lipsa normalizării sau evoluţia spre macroalbuminurie) sau a macroalbuminuriei (scăderea cu 50% a proteinuriei la 6 luni) nu impune oprirea terapiei ci asocierea altor mijloace antiproteinurice (inhibitori ai enzimei de conversie a angioteninei, antialdosteronice).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bolnavii aflaţi sub tratament vor fi monitorizate lunar, în primele trei luni şi apoi trimestrial: microalbuminuria (determinare în spot urinar: raport albumină/creatinină urinară) sau macroalbuminuria (determinare cantitativă), eRFG (determinarea creatininei serice) şi potasiul seric.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şi diabetologi.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cardiovascular global şi managementul riscului - Algoritm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 pacientului ___________________ Sex _______ Vârsta 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 Screening de FR CV:   Evaluează anamnestic următoarele şi măsoară TA:</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Fumat       V #, HTA,  Dis L, AHC CV,      BCV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manifesta D7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   _____\/____   ____\/_____ ____\/___   _________\/________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Fără</w:t>
      </w:r>
      <w:r>
        <w:rPr>
          <w:rFonts w:ascii="Courier New" w:hAnsi="Courier New" w:cs="Courier New"/>
        </w:rPr>
        <w:t xml:space="preserve"> | |</w:t>
      </w:r>
      <w:r>
        <w:rPr>
          <w:rFonts w:ascii="Courier New" w:hAnsi="Courier New" w:cs="Courier New"/>
          <w:b/>
          <w:bCs/>
        </w:rPr>
        <w:t>Fumat &gt;/= 1</w:t>
      </w:r>
      <w:r>
        <w:rPr>
          <w:rFonts w:ascii="Courier New" w:hAnsi="Courier New" w:cs="Courier New"/>
        </w:rPr>
        <w:t>| |</w:t>
      </w:r>
      <w:r>
        <w:rPr>
          <w:rFonts w:ascii="Courier New" w:hAnsi="Courier New" w:cs="Courier New"/>
          <w:b/>
          <w:bCs/>
        </w:rPr>
        <w:t>Vârstă</w:t>
      </w:r>
      <w:r>
        <w:rPr>
          <w:rFonts w:ascii="Courier New" w:hAnsi="Courier New" w:cs="Courier New"/>
        </w:rPr>
        <w:t xml:space="preserve">     |</w:t>
      </w:r>
      <w:r>
        <w:rPr>
          <w:rFonts w:ascii="Courier New" w:hAnsi="Courier New" w:cs="Courier New"/>
          <w:b/>
          <w:bCs/>
        </w:rPr>
        <w:t>Istoric</w:t>
      </w:r>
      <w:r>
        <w:rPr>
          <w:rFonts w:ascii="Courier New" w:hAnsi="Courier New" w:cs="Courier New"/>
        </w:rPr>
        <w:t xml:space="preserv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FR</w:t>
      </w:r>
      <w:r>
        <w:rPr>
          <w:rFonts w:ascii="Courier New" w:hAnsi="Courier New" w:cs="Courier New"/>
        </w:rPr>
        <w:t xml:space="preserve">   | |</w:t>
      </w:r>
      <w:r>
        <w:rPr>
          <w:rFonts w:ascii="Courier New" w:hAnsi="Courier New" w:cs="Courier New"/>
          <w:b/>
          <w:bCs/>
        </w:rPr>
        <w:t>ţigară - zi</w:t>
      </w:r>
      <w:r>
        <w:rPr>
          <w:rFonts w:ascii="Courier New" w:hAnsi="Courier New" w:cs="Courier New"/>
        </w:rPr>
        <w:t>| | _         |</w:t>
      </w:r>
      <w:r>
        <w:rPr>
          <w:rFonts w:ascii="Courier New" w:hAnsi="Courier New" w:cs="Courier New"/>
          <w:b/>
          <w:bCs/>
        </w:rPr>
        <w:t>Dis L sau</w:t>
      </w:r>
      <w:r>
        <w:rPr>
          <w:rFonts w:ascii="Courier New" w:hAnsi="Courier New" w:cs="Courier New"/>
        </w:rPr>
        <w:t>| |</w:t>
      </w:r>
      <w:r>
        <w:rPr>
          <w:rFonts w:ascii="Courier New" w:hAnsi="Courier New" w:cs="Courier New"/>
          <w:b/>
          <w:bCs/>
        </w:rPr>
        <w:t>- Boli</w:t>
      </w:r>
      <w:r>
        <w:rPr>
          <w:rFonts w:ascii="Courier New" w:hAnsi="Courier New" w:cs="Courier New"/>
        </w:rPr>
        <w:t xml:space="preserv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||_| &gt;/= 45,|</w:t>
      </w:r>
      <w:r>
        <w:rPr>
          <w:rFonts w:ascii="Courier New" w:hAnsi="Courier New" w:cs="Courier New"/>
          <w:b/>
          <w:bCs/>
        </w:rPr>
        <w:t>Me anti L</w:t>
      </w:r>
      <w:r>
        <w:rPr>
          <w:rFonts w:ascii="Courier New" w:hAnsi="Courier New" w:cs="Courier New"/>
        </w:rPr>
        <w:t>| |</w:t>
      </w:r>
      <w:r>
        <w:rPr>
          <w:rFonts w:ascii="Courier New" w:hAnsi="Courier New" w:cs="Courier New"/>
          <w:b/>
          <w:bCs/>
        </w:rPr>
        <w:t>cerebrovasc.:</w:t>
      </w:r>
      <w:r>
        <w:rPr>
          <w:rFonts w:ascii="Courier New" w:hAnsi="Courier New" w:cs="Courier New"/>
        </w:rPr>
        <w:t xml:space="preserv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 _         |</w:t>
      </w:r>
      <w:r>
        <w:rPr>
          <w:rFonts w:ascii="Courier New" w:hAnsi="Courier New" w:cs="Courier New"/>
          <w:b/>
          <w:bCs/>
        </w:rPr>
        <w:t>AHC: BCV</w:t>
      </w:r>
      <w:r>
        <w:rPr>
          <w:rFonts w:ascii="Courier New" w:hAnsi="Courier New" w:cs="Courier New"/>
        </w:rPr>
        <w:t xml:space="preserve"> | |AVC ischemic,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||_| &gt;/= 55 |    _    | |Hemoragie cerebrală|____\/_____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w:t>
      </w:r>
      <w:r>
        <w:rPr>
          <w:rFonts w:ascii="Courier New" w:hAnsi="Courier New" w:cs="Courier New"/>
          <w:b/>
          <w:bCs/>
        </w:rPr>
        <w:t>HTA</w:t>
      </w:r>
      <w:r>
        <w:rPr>
          <w:rFonts w:ascii="Courier New" w:hAnsi="Courier New" w:cs="Courier New"/>
        </w:rPr>
        <w:t xml:space="preserve">        |</w:t>
      </w:r>
      <w:r>
        <w:rPr>
          <w:rFonts w:ascii="Courier New" w:hAnsi="Courier New" w:cs="Courier New"/>
          <w:b/>
          <w:bCs/>
        </w:rPr>
        <w:t>la</w:t>
      </w:r>
      <w:r>
        <w:rPr>
          <w:rFonts w:ascii="Courier New" w:hAnsi="Courier New" w:cs="Courier New"/>
        </w:rPr>
        <w:t xml:space="preserve"> |_|   | |                   |- </w:t>
      </w:r>
      <w:r>
        <w:rPr>
          <w:rFonts w:ascii="Courier New" w:hAnsi="Courier New" w:cs="Courier New"/>
          <w:b/>
          <w:bCs/>
        </w:rPr>
        <w:t>HCst T</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|confirmată |&lt; </w:t>
      </w:r>
      <w:r>
        <w:rPr>
          <w:rFonts w:ascii="Courier New" w:hAnsi="Courier New" w:cs="Courier New"/>
          <w:b/>
          <w:bCs/>
        </w:rPr>
        <w:t>55</w:t>
      </w:r>
      <w:r>
        <w:rPr>
          <w:rFonts w:ascii="Courier New" w:hAnsi="Courier New" w:cs="Courier New"/>
        </w:rPr>
        <w:t>,    | |</w:t>
      </w:r>
      <w:r>
        <w:rPr>
          <w:rFonts w:ascii="Courier New" w:hAnsi="Courier New" w:cs="Courier New"/>
          <w:b/>
          <w:bCs/>
        </w:rPr>
        <w:t>- Boli cardiace:</w:t>
      </w:r>
      <w:r>
        <w:rPr>
          <w:rFonts w:ascii="Courier New" w:hAnsi="Courier New" w:cs="Courier New"/>
        </w:rPr>
        <w:t xml:space="preserve">   |</w:t>
      </w:r>
      <w:r>
        <w:rPr>
          <w:rFonts w:ascii="Courier New" w:hAnsi="Courier New" w:cs="Courier New"/>
          <w:b/>
          <w:bCs/>
        </w:rPr>
        <w:t>&gt;/= 320</w:t>
      </w:r>
      <w:r>
        <w:rPr>
          <w:rFonts w:ascii="Courier New" w:hAnsi="Courier New" w:cs="Courier New"/>
        </w:rPr>
        <w:t xml:space="preserve"> mg%|</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 Me aHTA  |         | |IMA, AP, Revasc.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 |___________| |___________|_________| |Coronar, ICC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 Boli renale:</w:t>
      </w:r>
      <w:r>
        <w:rPr>
          <w:rFonts w:ascii="Courier New" w:hAnsi="Courier New" w:cs="Courier New"/>
        </w:rPr>
        <w:t xml:space="preserve">     |</w:t>
      </w:r>
      <w:r>
        <w:rPr>
          <w:rFonts w:ascii="Courier New" w:hAnsi="Courier New" w:cs="Courier New"/>
          <w:b/>
          <w:bCs/>
        </w:rPr>
        <w:t>- LDL &gt;/=</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  |Nefrop. DZ, IRC: Cr|</w:t>
      </w:r>
      <w:r>
        <w:rPr>
          <w:rFonts w:ascii="Courier New" w:hAnsi="Courier New" w:cs="Courier New"/>
          <w:b/>
          <w:bCs/>
        </w:rPr>
        <w:t>240</w:t>
      </w:r>
      <w:r>
        <w:rPr>
          <w:rFonts w:ascii="Courier New" w:hAnsi="Courier New" w:cs="Courier New"/>
        </w:rPr>
        <w:t xml:space="preserve"> mg%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Determinare</w:t>
      </w:r>
      <w:r>
        <w:rPr>
          <w:rFonts w:ascii="Courier New" w:hAnsi="Courier New" w:cs="Courier New"/>
        </w:rPr>
        <w:t xml:space="preserve">         | |              _    |izolat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laborator a jeune:</w:t>
      </w:r>
      <w:r>
        <w:rPr>
          <w:rFonts w:ascii="Courier New" w:hAnsi="Courier New" w:cs="Courier New"/>
        </w:rPr>
        <w:t xml:space="preserve">  | |&gt; 1,4 mg/dl (|_|),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Cst. Total şi</w:t>
      </w:r>
      <w:r>
        <w:rPr>
          <w:rFonts w:ascii="Courier New" w:hAnsi="Courier New" w:cs="Courier New"/>
        </w:rPr>
        <w:t xml:space="preserve">       | |              _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Glicemie</w:t>
      </w:r>
      <w:r>
        <w:rPr>
          <w:rFonts w:ascii="Courier New" w:hAnsi="Courier New" w:cs="Courier New"/>
        </w:rPr>
        <w:t xml:space="preserve">            | |&gt; 1,5 mg/dl (|_|),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HTA</w:t>
      </w:r>
      <w:r>
        <w:rPr>
          <w:rFonts w:ascii="Courier New" w:hAnsi="Courier New" w:cs="Courier New"/>
        </w:rPr>
        <w:t xml:space="preserve"> &gt;/=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Determinare RCV</w:t>
      </w:r>
      <w:r>
        <w:rPr>
          <w:rFonts w:ascii="Courier New" w:hAnsi="Courier New" w:cs="Courier New"/>
        </w:rPr>
        <w:t xml:space="preserve">     | |Purie &gt; 300 mg/24 h|180/110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harta SCORE</w:t>
      </w:r>
      <w:r>
        <w:rPr>
          <w:rFonts w:ascii="Courier New" w:hAnsi="Courier New" w:cs="Courier New"/>
        </w:rPr>
        <w:t xml:space="preserve">         | |                   |mmHg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Risc de BCV fatală</w:t>
      </w:r>
      <w:r>
        <w:rPr>
          <w:rFonts w:ascii="Courier New" w:hAnsi="Courier New" w:cs="Courier New"/>
        </w:rPr>
        <w:t xml:space="preserve">  | |</w:t>
      </w:r>
      <w:r>
        <w:rPr>
          <w:rFonts w:ascii="Courier New" w:hAnsi="Courier New" w:cs="Courier New"/>
          <w:b/>
          <w:bCs/>
        </w:rPr>
        <w:t>- Boli vasculare</w:t>
      </w:r>
      <w:r>
        <w:rPr>
          <w:rFonts w:ascii="Courier New" w:hAnsi="Courier New" w:cs="Courier New"/>
        </w:rPr>
        <w:t xml:space="preserve">   |___________|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la 10 ani</w:t>
      </w:r>
      <w:r>
        <w:rPr>
          <w:rFonts w:ascii="Courier New" w:hAnsi="Courier New" w:cs="Courier New"/>
        </w:rPr>
        <w:t xml:space="preserve">           | |</w:t>
      </w:r>
      <w:r>
        <w:rPr>
          <w:rFonts w:ascii="Courier New" w:hAnsi="Courier New" w:cs="Courier New"/>
          <w:b/>
          <w:bCs/>
        </w:rPr>
        <w:t>periferice</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r>
        <w:rPr>
          <w:rFonts w:ascii="Courier New" w:hAnsi="Courier New" w:cs="Courier New"/>
          <w:b/>
          <w:bCs/>
        </w:rPr>
        <w:t>- Retinopatie</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    \   |</w:t>
      </w:r>
      <w:r>
        <w:rPr>
          <w:rFonts w:ascii="Courier New" w:hAnsi="Courier New" w:cs="Courier New"/>
          <w:b/>
          <w:bCs/>
        </w:rPr>
        <w:t>HTA avansată:</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RCV</w:t>
      </w:r>
      <w:r>
        <w:rPr>
          <w:rFonts w:ascii="Courier New" w:hAnsi="Courier New" w:cs="Courier New"/>
        </w:rPr>
        <w:t xml:space="preserve">   \   ||   /  </w:t>
      </w:r>
      <w:r>
        <w:rPr>
          <w:rFonts w:ascii="Courier New" w:hAnsi="Courier New" w:cs="Courier New"/>
          <w:b/>
          <w:bCs/>
        </w:rPr>
        <w:t>RCV</w:t>
      </w:r>
      <w:r>
        <w:rPr>
          <w:rFonts w:ascii="Courier New" w:hAnsi="Courier New" w:cs="Courier New"/>
        </w:rPr>
        <w:t xml:space="preserve">   \ |___________________|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global</w:t>
      </w:r>
      <w:r>
        <w:rPr>
          <w:rFonts w:ascii="Courier New" w:hAnsi="Courier New" w:cs="Courier New"/>
        </w:rPr>
        <w:t xml:space="preserve">   \ || /   </w:t>
      </w:r>
      <w:r>
        <w:rPr>
          <w:rFonts w:ascii="Courier New" w:hAnsi="Courier New" w:cs="Courier New"/>
          <w:b/>
          <w:bCs/>
        </w:rPr>
        <w:t>global</w:t>
      </w:r>
      <w:r>
        <w:rPr>
          <w:rFonts w:ascii="Courier New" w:hAnsi="Courier New" w:cs="Courier New"/>
        </w:rPr>
        <w:t xml:space="preserv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&lt; 5%</w:t>
      </w:r>
      <w:r>
        <w:rPr>
          <w:rFonts w:ascii="Courier New" w:hAnsi="Courier New" w:cs="Courier New"/>
        </w:rPr>
        <w:t xml:space="preserv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HTA</w:t>
      </w:r>
      <w:r>
        <w:rPr>
          <w:rFonts w:ascii="Courier New" w:hAnsi="Courier New" w:cs="Courier New"/>
        </w:rPr>
        <w:t xml:space="preserve"> | \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Afectare de organe ţintă?</w:t>
      </w:r>
      <w:r>
        <w:rPr>
          <w:rFonts w:ascii="Courier New" w:hAnsi="Courier New" w:cs="Courier New"/>
        </w:rPr>
        <w:t xml:space="preserve">      |     | Managementul RCV crescut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===&gt;|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HVS</w:t>
      </w:r>
      <w:r>
        <w:rPr>
          <w:rFonts w:ascii="Courier New" w:hAnsi="Courier New" w:cs="Courier New"/>
        </w:rPr>
        <w:t xml:space="preserve">                          |     |__________________________|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ECG:</w:t>
      </w:r>
      <w:r>
        <w:rPr>
          <w:rFonts w:ascii="Courier New" w:hAnsi="Courier New" w:cs="Courier New"/>
        </w:rPr>
        <w:t xml:space="preserve"> I. Sokolov-Lyon &gt; 38 mm,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I. Cornell &gt; 2440 mm * ms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Ecografie cord:</w:t>
      </w:r>
      <w:r>
        <w:rPr>
          <w:rFonts w:ascii="Courier New" w:hAnsi="Courier New" w:cs="Courier New"/>
        </w:rPr>
        <w:t xml:space="preserve"> I. masa VS la  |       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B &gt;/= 124 g/mp, F &gt;/= 110 g/mp |      | </w:t>
      </w:r>
      <w:r>
        <w:rPr>
          <w:rFonts w:ascii="Courier New" w:hAnsi="Courier New" w:cs="Courier New"/>
          <w:b/>
          <w:bCs/>
        </w:rPr>
        <w:t>Ţinte!</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Creatinina plasmatică</w:t>
      </w:r>
      <w:r>
        <w:rPr>
          <w:rFonts w:ascii="Courier New" w:hAnsi="Courier New" w:cs="Courier New"/>
        </w:rPr>
        <w:t xml:space="preserve">        |      | Fumat 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|_| 1,3 - 1,5 mg/dl,           |      | Dietă tip mediteranean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_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|_| 1.2 - 1.4 mg/dl            |      | Exerciţiu fizic: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Microalbuminurie</w:t>
      </w:r>
      <w:r>
        <w:rPr>
          <w:rFonts w:ascii="Courier New" w:hAnsi="Courier New" w:cs="Courier New"/>
        </w:rPr>
        <w:t xml:space="preserve">             |      | 5 x 30 - 45 min/Sapt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(30 - 300 mg/24 h)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Aspirină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Plăci de aterom la Echo vase:</w:t>
      </w:r>
      <w:r>
        <w:rPr>
          <w:rFonts w:ascii="Courier New" w:hAnsi="Courier New" w:cs="Courier New"/>
        </w:rPr>
        <w:t>|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|________________________________|      | Statină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     __________________        | IECA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Managementul  |   | Managementul RCV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RCV mic       |   | moderat          |       | Control glicemic optim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   |__________________|       | &lt; *7%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     ________\/_____________   | Glicemie a jeune &lt; 126 mg%|</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w:t>
      </w:r>
      <w:r>
        <w:rPr>
          <w:rFonts w:ascii="Courier New" w:hAnsi="Courier New" w:cs="Courier New"/>
        </w:rPr>
        <w:t xml:space="preserve">        |   | </w:t>
      </w:r>
      <w:r>
        <w:rPr>
          <w:rFonts w:ascii="Courier New" w:hAnsi="Courier New" w:cs="Courier New"/>
          <w:b/>
          <w:bCs/>
        </w:rPr>
        <w:t>Ţinte:</w:t>
      </w:r>
      <w:r>
        <w:rPr>
          <w:rFonts w:ascii="Courier New" w:hAnsi="Courier New" w:cs="Courier New"/>
        </w:rPr>
        <w:t xml:space="preserve">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Fumat 0       |   | Fumat 0               |  | TA &lt; 140/90 mmHg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Stil de viaţă |   | Dietă tip mediteranean|  | * 130/80 mmHg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sănătos       |   | Exerciţiu fizic:      |  |___________________________|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5 x 30 min/Sapt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TA &lt; 140/90 mmHg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IMC &lt; 25 kg/mp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   |_______________________|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PRESCRIERE A MEDICAMENTELOR HIPOLIPEMIANTE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Justificare: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Există o relaţie directă între reducerea nivelului colesterolului plasmatic şi a riscului cardiovascular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10% a Cst T se însoţeşte de o reducere cu 25% a incidenţei bolii coronariene după 5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40 mg a Cst LDL determină o reducere de 20% a evenimentelor cardiovasculare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LDL Cst se corelează cu un risc scăzut de AVC ischemice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Managementul dislipidemiilor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Principiul de bază</w:t>
      </w:r>
      <w:r>
        <w:rPr>
          <w:rFonts w:ascii="Times New Roman" w:hAnsi="Times New Roman" w:cs="Times New Roman"/>
          <w:sz w:val="28"/>
          <w:szCs w:val="28"/>
        </w:rPr>
        <w:t xml:space="preserve"> în managementul dislipidemiilor - nevoia de a lua decizii în funcţie de </w:t>
      </w:r>
      <w:r>
        <w:rPr>
          <w:rFonts w:ascii="Times New Roman" w:hAnsi="Times New Roman" w:cs="Times New Roman"/>
          <w:b/>
          <w:bCs/>
          <w:sz w:val="28"/>
          <w:szCs w:val="28"/>
        </w:rPr>
        <w:t>Riscul Cardiovascular Global - RCVG</w:t>
      </w:r>
      <w:r>
        <w:rPr>
          <w:rFonts w:ascii="Times New Roman" w:hAnsi="Times New Roman" w:cs="Times New Roman"/>
          <w:sz w:val="28"/>
          <w:szCs w:val="28"/>
        </w:rPr>
        <w:t xml:space="preserve"> (utilizând hărţile </w:t>
      </w:r>
      <w:r>
        <w:rPr>
          <w:rFonts w:ascii="Times New Roman" w:hAnsi="Times New Roman" w:cs="Times New Roman"/>
          <w:b/>
          <w:bCs/>
          <w:sz w:val="28"/>
          <w:szCs w:val="28"/>
        </w:rPr>
        <w:t>SCORE</w:t>
      </w:r>
      <w:r>
        <w:rPr>
          <w:rFonts w:ascii="Times New Roman" w:hAnsi="Times New Roman" w:cs="Times New Roman"/>
          <w:sz w:val="28"/>
          <w:szCs w:val="28"/>
        </w:rPr>
        <w:t>) şi de a interveni asupra tuturor factorilor de risc cardiovascular: fumat, exerciţiu fizic, dietă, controlul 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Ţintele tratamentului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Populaţia</w:t>
      </w:r>
      <w:r>
        <w:rPr>
          <w:rFonts w:ascii="Courier New" w:hAnsi="Courier New" w:cs="Courier New"/>
        </w:rPr>
        <w:t xml:space="preserve">    | </w:t>
      </w:r>
      <w:r>
        <w:rPr>
          <w:rFonts w:ascii="Courier New" w:hAnsi="Courier New" w:cs="Courier New"/>
          <w:b/>
          <w:bCs/>
        </w:rPr>
        <w:t>Subiecţi cu risc foarte înalt</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generală</w:t>
      </w:r>
      <w:r>
        <w:rPr>
          <w:rFonts w:ascii="Courier New" w:hAnsi="Courier New" w:cs="Courier New"/>
        </w:rPr>
        <w:t xml:space="preserv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Bolnavi cu boala cardiovasculară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aterosclerotică manifestă DZ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Asimptomaticii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FR multipli pt. a dezvolta boala cardiovasculară|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cu RCV &gt; 5%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Cei cu 1 FR la nivel înalt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HCst familială - Cst T &gt; 320, LDL Cst &gt; 240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Optim                    | Ideal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Cst T   | &lt; 190 mg/dl  | &lt; 175 mg/dl (4.5 mmol/l) | &lt; 155 mg/dl (4 mmol/l)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&lt; (5 mmol/l)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LDL Cst | &lt; 115 mg/dl  | &lt; 100 mg/dl (2.5 mmol/l) | &lt; 80 mg/dl (2 mmol/l)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(3 mmol/l)   |                          |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Chiar dacă aceste ţinte nu pot fi atinse, se are în vedere reducerea RCVG prin toate căile amintite.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HDL respectiv ale TG trebuie folosite în alegerea strategiei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Mijloacele terapeutice medicamentoase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Statinele</w:t>
      </w:r>
      <w:r>
        <w:rPr>
          <w:rFonts w:ascii="Times New Roman" w:hAnsi="Times New Roman" w:cs="Times New Roman"/>
          <w:sz w:val="28"/>
          <w:szCs w:val="28"/>
        </w:rPr>
        <w:t xml:space="preserve"> sunt medicamente sigure şi uşor de mânuit. Cel mai sever efect advers este miopatia şi extrem de rar, rabdomioliza, situaţii în care administrarea medicamentelor trebuie oprită.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Fibraţii</w:t>
      </w:r>
      <w:r>
        <w:rPr>
          <w:rFonts w:ascii="Times New Roman" w:hAnsi="Times New Roman" w:cs="Times New Roman"/>
          <w:sz w:val="28"/>
          <w:szCs w:val="28"/>
        </w:rPr>
        <w:t xml:space="preserve"> scad trigliceridele şi cresc HDL colesterolul, şi într-o mai mică măsură decât statinele, reduc Cst T şi LDL Cst. Sunt utile în tratamentul dislipidemiei la pacienţii cu HDL Cst scăzut, TG crescute.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Monoterapia cu fibraţi nu poate fi susţinută ca terapie de prima linie la pacienţii cu diabet, dar pot fi administraţi la cei cu HDL scăzut în mod persistent, sau la cei cu nivele foarte înalte de TG, pentru diminuarea riscului de pancreatită.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Ezetimibul</w:t>
      </w:r>
      <w:r>
        <w:rPr>
          <w:rFonts w:ascii="Times New Roman" w:hAnsi="Times New Roman" w:cs="Times New Roman"/>
          <w:sz w:val="28"/>
          <w:szCs w:val="28"/>
        </w:rPr>
        <w:t>, un inhibitor al absorbţiei colesterolului din intestinul subţire, are efect redus de scădere a HDL Cst, dar pot fi administraţi la pacienţii cu BCV sau RCV înalt şi boala activă de ficat, când statinele şi fibraţii sunt contraindicaţi sau la pacienţii cu intoleranţă la statine. Principala indicaţie a ezetimibului rămâne administrarea în tratament combinat cu statine, la pacienţii cu risc CV foarte înalt şi la care tratamentul cu statine sau statine şi fibraţi, concomitent cu dieta şi exerciţiul fizic, nu asigură atingerea nivelelor ţintă.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Chiar şi la cei la care terapia medicamentoasă se iniţiază de la început, intervenţiile privind optimizarea stilului de viaţă (OSV) - dieta şi exerciţiul fizic, trebuie susţinute, pe tot parcursul monitorizării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Algoritm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w:t>
      </w:r>
      <w:r>
        <w:rPr>
          <w:rFonts w:ascii="Times New Roman" w:hAnsi="Times New Roman" w:cs="Times New Roman"/>
          <w:b/>
          <w:bCs/>
          <w:sz w:val="28"/>
          <w:szCs w:val="28"/>
        </w:rPr>
        <w:t>boala cardiovasculară manifestă, DZ tip 1 sau 2 sau dislipidemie severă</w:t>
      </w:r>
      <w:r>
        <w:rPr>
          <w:rFonts w:ascii="Times New Roman" w:hAnsi="Times New Roman" w:cs="Times New Roman"/>
          <w:sz w:val="28"/>
          <w:szCs w:val="28"/>
        </w:rPr>
        <w:t xml:space="preserve"> (ex. cei cu Hipercolesterolemie familială) au deja risc înalt. Pentru toţi ceilalţi, estimarea RCVG se face utilizând hărţile de risc SCORE.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BCV \  /     \  /</w:t>
      </w:r>
      <w:r>
        <w:rPr>
          <w:rFonts w:ascii="Courier New" w:hAnsi="Courier New" w:cs="Courier New"/>
          <w:b/>
          <w:bCs/>
        </w:rPr>
        <w:t>HCst</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        /</w:t>
      </w:r>
      <w:r>
        <w:rPr>
          <w:rFonts w:ascii="Courier New" w:hAnsi="Courier New" w:cs="Courier New"/>
          <w:b/>
          <w:bCs/>
        </w:rPr>
        <w:t>Risc</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/manifes\/  </w:t>
      </w:r>
      <w:r>
        <w:rPr>
          <w:rFonts w:ascii="Courier New" w:hAnsi="Courier New" w:cs="Courier New"/>
          <w:b/>
          <w:bCs/>
        </w:rPr>
        <w:t>DZ</w:t>
      </w:r>
      <w:r>
        <w:rPr>
          <w:rFonts w:ascii="Courier New" w:hAnsi="Courier New" w:cs="Courier New"/>
        </w:rPr>
        <w:t xml:space="preserve">   \/ </w:t>
      </w:r>
      <w:r>
        <w:rPr>
          <w:rFonts w:ascii="Courier New" w:hAnsi="Courier New" w:cs="Courier New"/>
          <w:b/>
          <w:bCs/>
        </w:rPr>
        <w:t>fami-</w:t>
      </w:r>
      <w:r>
        <w:rPr>
          <w:rFonts w:ascii="Courier New" w:hAnsi="Courier New" w:cs="Courier New"/>
        </w:rPr>
        <w:t xml:space="preserve"> \             / </w:t>
      </w:r>
      <w:r>
        <w:rPr>
          <w:rFonts w:ascii="Courier New" w:hAnsi="Courier New" w:cs="Courier New"/>
          <w:b/>
          <w:bCs/>
        </w:rPr>
        <w:t>SCOR</w:t>
      </w:r>
      <w:r>
        <w:rPr>
          <w:rFonts w:ascii="Courier New" w:hAnsi="Courier New" w:cs="Courier New"/>
        </w:rPr>
        <w:t xml:space="preserve">  \      / </w:t>
      </w:r>
      <w:r>
        <w:rPr>
          <w:rFonts w:ascii="Courier New" w:hAnsi="Courier New" w:cs="Courier New"/>
          <w:b/>
          <w:bCs/>
        </w:rPr>
        <w:t>SCORE</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liala</w:t>
      </w:r>
      <w:r>
        <w:rPr>
          <w:rFonts w:ascii="Courier New" w:hAnsi="Courier New" w:cs="Courier New"/>
        </w:rPr>
        <w:t xml:space="preserve"> /             \ </w:t>
      </w:r>
      <w:r>
        <w:rPr>
          <w:rFonts w:ascii="Courier New" w:hAnsi="Courier New" w:cs="Courier New"/>
          <w:b/>
          <w:bCs/>
        </w:rPr>
        <w:t>E &gt;/=</w:t>
      </w:r>
      <w:r>
        <w:rPr>
          <w:rFonts w:ascii="Courier New" w:hAnsi="Courier New" w:cs="Courier New"/>
        </w:rPr>
        <w:t xml:space="preserve">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     /               \  </w:t>
      </w:r>
      <w:r>
        <w:rPr>
          <w:rFonts w:ascii="Courier New" w:hAnsi="Courier New" w:cs="Courier New"/>
          <w:b/>
          <w:bCs/>
        </w:rPr>
        <w:t>5%</w:t>
      </w:r>
      <w:r>
        <w:rPr>
          <w:rFonts w:ascii="Courier New" w:hAnsi="Courier New" w:cs="Courier New"/>
        </w:rPr>
        <w:t xml:space="preserve">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___v________v________v_____________        |              |__________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Sfat privind dieta şi exerciţiul</w:t>
      </w:r>
      <w:r>
        <w:rPr>
          <w:rFonts w:ascii="Courier New" w:hAnsi="Courier New" w:cs="Courier New"/>
        </w:rPr>
        <w:t xml:space="preserve">  |  _____v______________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fizic + abordarea concomitentă a</w:t>
      </w:r>
      <w:r>
        <w:rPr>
          <w:rFonts w:ascii="Courier New" w:hAnsi="Courier New" w:cs="Courier New"/>
        </w:rPr>
        <w:t xml:space="preserve">  | | Sfat pentru OSV    |        __v________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tuturor celorlalţi FR</w:t>
      </w:r>
      <w:r>
        <w:rPr>
          <w:rFonts w:ascii="Courier New" w:hAnsi="Courier New" w:cs="Courier New"/>
        </w:rPr>
        <w:t xml:space="preserve">             | | Abordarea FR       |       |Sfat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Reevaluare SCORE şi|       |privind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Ţinte cât mai joase (vezi tabelul)</w:t>
      </w:r>
      <w:r>
        <w:rPr>
          <w:rFonts w:ascii="Courier New" w:hAnsi="Courier New" w:cs="Courier New"/>
        </w:rPr>
        <w:t>| | LDL Cst după 3 luni|       |OSV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Cst T &lt; 175 mg/dl</w:t>
      </w:r>
      <w:r>
        <w:rPr>
          <w:rFonts w:ascii="Courier New" w:hAnsi="Courier New" w:cs="Courier New"/>
        </w:rPr>
        <w:t xml:space="preserve">                 | |__v_____________v___|       |Dieta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LDL Cst &lt; 100 mg/dl</w:t>
      </w:r>
      <w:r>
        <w:rPr>
          <w:rFonts w:ascii="Courier New" w:hAnsi="Courier New" w:cs="Courier New"/>
        </w:rPr>
        <w:t xml:space="preserve">               |   / \           / \          |Ex. fizic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Statine ca prima opţiune</w:t>
      </w:r>
      <w:r>
        <w:rPr>
          <w:rFonts w:ascii="Courier New" w:hAnsi="Courier New" w:cs="Courier New"/>
        </w:rPr>
        <w:t>,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indiferent de nivelul Cst bazal   | /     \       /</w:t>
      </w:r>
      <w:r>
        <w:rPr>
          <w:rFonts w:ascii="Courier New" w:hAnsi="Courier New" w:cs="Courier New"/>
          <w:b/>
          <w:bCs/>
        </w:rPr>
        <w:t>Cst T</w:t>
      </w:r>
      <w:r>
        <w:rPr>
          <w:rFonts w:ascii="Courier New" w:hAnsi="Courier New" w:cs="Courier New"/>
        </w:rPr>
        <w:t>\        | _________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Fibraţi a doua opţiune</w:t>
      </w:r>
      <w:r>
        <w:rPr>
          <w:rFonts w:ascii="Courier New" w:hAnsi="Courier New" w:cs="Courier New"/>
        </w:rPr>
        <w:t xml:space="preserve"> sau în     |/ </w:t>
      </w:r>
      <w:r>
        <w:rPr>
          <w:rFonts w:ascii="Courier New" w:hAnsi="Courier New" w:cs="Courier New"/>
          <w:b/>
          <w:bCs/>
        </w:rPr>
        <w:t>SCORE</w:t>
      </w:r>
      <w:r>
        <w:rPr>
          <w:rFonts w:ascii="Courier New" w:hAnsi="Courier New" w:cs="Courier New"/>
        </w:rPr>
        <w:t xml:space="preserve"> \     / </w:t>
      </w:r>
      <w:r>
        <w:rPr>
          <w:rFonts w:ascii="Courier New" w:hAnsi="Courier New" w:cs="Courier New"/>
          <w:b/>
          <w:bCs/>
        </w:rPr>
        <w:t>&lt; 190</w:t>
      </w:r>
      <w:r>
        <w:rPr>
          <w:rFonts w:ascii="Courier New" w:hAnsi="Courier New" w:cs="Courier New"/>
        </w:rPr>
        <w:t xml:space="preserve"> \       ||</w:t>
      </w:r>
      <w:r>
        <w:rPr>
          <w:rFonts w:ascii="Courier New" w:hAnsi="Courier New" w:cs="Courier New"/>
          <w:b/>
          <w:bCs/>
        </w:rPr>
        <w:t>Cst T &lt;</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asociere cu statine, la cei la    |\ </w:t>
      </w:r>
      <w:r>
        <w:rPr>
          <w:rFonts w:ascii="Courier New" w:hAnsi="Courier New" w:cs="Courier New"/>
          <w:b/>
          <w:bCs/>
        </w:rPr>
        <w:t>&gt; 5%</w:t>
      </w:r>
      <w:r>
        <w:rPr>
          <w:rFonts w:ascii="Courier New" w:hAnsi="Courier New" w:cs="Courier New"/>
        </w:rPr>
        <w:t xml:space="preserve">  /     \ </w:t>
      </w:r>
      <w:r>
        <w:rPr>
          <w:rFonts w:ascii="Courier New" w:hAnsi="Courier New" w:cs="Courier New"/>
          <w:b/>
          <w:bCs/>
        </w:rPr>
        <w:t>LDL</w:t>
      </w:r>
      <w:r>
        <w:rPr>
          <w:rFonts w:ascii="Courier New" w:hAnsi="Courier New" w:cs="Courier New"/>
        </w:rPr>
        <w:t xml:space="preserve">   /       ||</w:t>
      </w:r>
      <w:r>
        <w:rPr>
          <w:rFonts w:ascii="Courier New" w:hAnsi="Courier New" w:cs="Courier New"/>
          <w:b/>
          <w:bCs/>
        </w:rPr>
        <w:t>190 mg/dl</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care HDL f scăzut (B &lt; 40 mg/dl,  | \     /       \</w:t>
      </w:r>
      <w:r>
        <w:rPr>
          <w:rFonts w:ascii="Courier New" w:hAnsi="Courier New" w:cs="Courier New"/>
          <w:b/>
          <w:bCs/>
        </w:rPr>
        <w:t>Cst &lt;</w:t>
      </w:r>
      <w:r>
        <w:rPr>
          <w:rFonts w:ascii="Courier New" w:hAnsi="Courier New" w:cs="Courier New"/>
        </w:rPr>
        <w:t>/        ||</w:t>
      </w:r>
      <w:r>
        <w:rPr>
          <w:rFonts w:ascii="Courier New" w:hAnsi="Courier New" w:cs="Courier New"/>
          <w:b/>
          <w:bCs/>
        </w:rPr>
        <w:t>LDL C &lt;</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F &lt; 45 mg/dl), TG f crescute      |&lt;-\   /         \</w:t>
      </w:r>
      <w:r>
        <w:rPr>
          <w:rFonts w:ascii="Courier New" w:hAnsi="Courier New" w:cs="Courier New"/>
          <w:b/>
          <w:bCs/>
        </w:rPr>
        <w:t>115</w:t>
      </w:r>
      <w:r>
        <w:rPr>
          <w:rFonts w:ascii="Courier New" w:hAnsi="Courier New" w:cs="Courier New"/>
        </w:rPr>
        <w:t>/--------&gt;||</w:t>
      </w:r>
      <w:r>
        <w:rPr>
          <w:rFonts w:ascii="Courier New" w:hAnsi="Courier New" w:cs="Courier New"/>
          <w:b/>
          <w:bCs/>
        </w:rPr>
        <w:t>115 mg/dl</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Ezetimib</w:t>
      </w:r>
      <w:r>
        <w:rPr>
          <w:rFonts w:ascii="Courier New" w:hAnsi="Courier New" w:cs="Courier New"/>
        </w:rPr>
        <w:t xml:space="preserve"> la cei cu intoleranţă la |   \ /           \ /      ^   ||_________||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statine sau la cei cu boală       |    v             v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hepatică active la care statinele |                       ___|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sunt contraindicate               |                      |       |___________|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_______v_______                            _______v____   ______v_____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Reevaluare la |                          | Reevaluare | | Reevaluare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6 - 12 luni   |                          | anuală la  | | 5 ani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 xml:space="preserve">        |_______________|                          |____________| |____________|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Sursa bibliografică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European Journal of Cardiovascular Prevention and Rehabilitation 2007 - European Guidelines on cardiovascular disease prevention în clinical practice Fourth Joint Task Force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hipertensiunea arterială pulmonară: SILDENAFILUM, BOSENTANUM, AMBRISENTANUM, MACITENTANUM, RIOCIGUAT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perioadă după operaţie, pentru a face posibile aceste corecţii chirurgicale tardive.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Etiologia sa este multiplă: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secundară (malformaţii cardiace congenitale sau dobândite, colagenoze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idiopatică (hipertensiunea pulmonară idiopatică)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Din categoria pacienţilor cu malformaţii cardiace congenitale şi care dezvoltă hipertensiune pulmonară secundară deosebim trei categorii aparte: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Malformaţiile cardiace congenitale simple cu şunt stânga-dreapta care evoluează spre hipertensiune pulmonară (defect septal atrial, defect septal ventricular, canal arterial persistent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nu există o reţea de cardiologie pediatrică, numeroşi copii rămân nediagnosticaţi şi nu sunt operaţi la timp, dezvoltând hipertensiune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Hipertensiunea pulmonară fixă, ireversibilă, face imposibilă corecţia chirurgicală a acestor copii.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Malformaţii cardiace congenitale la care s-a instalat deja hipertensiunea pulmonară fixă, ireversibilă.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SILDENAFILUM ŞI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COPII: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ŞI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Grupa de vârstă 0 - 18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cardiace congenitale cu şunt stânga-dreapta care evoluează spre hipertensiune pulmonară cu rezistenţe pulmonare vasculare crescute, reactive la testul vasodilatator;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Eisenmenger;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malformaţiile cardiace congenitale complexe de tip ventricul unic şi anastomozele cavo-pulmonare, cu creşterea presiunii în circulaţia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pulmonară idiopatică;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necesitatea dispensarizării acestor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urmărirea funcţiei renale, a celei hepatice, testul de mers de 6 minute (la pacienţii care se pretează la efectuarea acestui test având în vedere grupa de vârstă, afecţiunea cardiacă), examen fund de ochi pentru depistarea retinitei pigmentare (administrat cu precauţie).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sunt reevaluaţi lunar din punct de vedere clinic, biologic, ecocardiografic şi terapeutic în vederea creşterii progresive a dozei de Sildenafilum şi pentru depistarea eventualelor efecte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2 - 3 luni de tratament se repetă explorarea hemodinamică invazivă în vederea determinării rezistenţelor vasculare pulmonare şi stabilirii indicaţiei de corecţie chirurgicală.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în perioada postoperatorie tratamentul cu Sildenafilum timp de 6 luni, după care pacientul se reexplorează hemodinamic. În </w:t>
      </w:r>
      <w:r>
        <w:rPr>
          <w:rFonts w:ascii="Times New Roman" w:hAnsi="Times New Roman" w:cs="Times New Roman"/>
          <w:i/>
          <w:iCs/>
          <w:sz w:val="28"/>
          <w:szCs w:val="28"/>
        </w:rPr>
        <w:lastRenderedPageBreak/>
        <w:t>cazul în care rezistenţele vasculare pulmonare sunt normale, se va sista tratamentul. Persistenţa RVP crescute impune continuarea tratamentului vasodilatator pulmonar pe toată durata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cu Bosentanum: doza terapeutică în funcţie de greutatea corporală, se va administra în două prize;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periodică clinică, biologică, ecocardiografică: se urmăresc probele hepatice (hepatotoxicitatea - efectul advers cel mai frecvent raportat), hemoglobina, hematocrit.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ŞI DOZELE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pofida tratamentului chirurgical şi vasodilatator pulmonar (după cele 6 luni de tratament postoperator), pacientul necesită tratament vasodilatator pulmonar (Bosentanum) pe toată durata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durata tratamentului este în funcţie de reactivitatea patului vascular pulmonar, în medie între 9 - 12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malformaţii cardiace congenitale şi hipertensiune pulmonară secundară, la care, după tratamentul vasodilatator pulmonar în vederea pregătirii patului vascular pulmonar, rezistenţele vasculare pulmonare sunt crescute, contraindicând corecţia chirurgicală - tratament pe toată durata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postoperator rezistenţele vasculare pulmonare se menţin crescute, se va continua tratamentul pe toată durata vieţii - terapie vasodilatatoare pulmonară unică sau asociată.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sindrom Eisenmenger şi hipertensiune pulmonară idiopatică tratamentul se va administra pe toată durata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rezistenţe vasculare pulmonare prohibitive se va continua tratamentul vasodilatator pulmonar pe toată durata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ALE TRATAMENTULUI VASODILATATOR PULMONAR: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unul dintre componentele produsului;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ciclosporină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pulmonară veno-ocluzivă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 CU PRECAUŢIE A TRATAMENTULUI VASODILATATOR PULMONAR: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sistemică;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retinită pigmentară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ischemie miocardică, aritmii;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malformaţii ale penisului sau patologii care predispun la priapism (leucemie, mielom multiplu, siclemie)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nitraţi, vasodilatatoare sistemice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Programul naţional de tratament pentru bolile rare - tratament specific pentru bolnavii cu hipertensiune arterială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ADULŢI: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Vor fi eligibile pentru program următoarele categorii de bolnavi cu HTAP: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idiopatică/familială;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asociată cu colagenoze;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asociată cu defecte cardiace cu şunt stânga-dreapta de tipul defect septal ventricular (DSV), defect septal atrial (DSA), canal arterial persistent (PCA).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Condiţii suplimentare obligatorii faţă de bolnavii din lista de mai sus: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între 18 şi 70 de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HTAP aflaţi în clasa funcţională II - IV NYHA;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la care cateterismul cardiac drept evidenţiază o PAPm &gt; 35 mmHg şi PAPs &gt; 45 mmHg, presiune capilară pulmonară &lt; 15 mmHg;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a căror distanţă la testul de mers de 6 minute efectuat iniţial este &gt; 100 metri şi &lt; 450 metri;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pacienţii trebuie să fie incluşi în Registrul naţional de hipertensiune arterială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HTAP secundară unor entităţi nespecificate în criteriile de includere şi în indicaţiile ghidului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cardiace congenitale altele decât cele precizate la criteriile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boli ale cordului stâng (cardiopatii stângi, valvulopatii stângi) care se însoţesc de hipertensiune venoasă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prezintă patologii asociate severe, cu speranţa de supravieţuire mică (neoplasme, insuficienţă renală cronică severă, insuficienţă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contraindicaţii legate de medicamentele vasodilatatoare utilizate;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 sau intoleranţă cunoscută la medicamentele vasodilatatoare utilizate.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administrează pe termen nelimitat, pe toată durata vieţii pacientului sau până la îndeplinirea condiţiilor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MODALITATEA DE ADMINISTRARE A TRATAMENTULUI CU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20 mg x 3/zi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tratamentului cu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Creşterea dozelor de Sildenafilum cu 33% (pacient adult, 20 mg x 4/zi) în cazul absenţei ameliorării sau agravării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Terapie asociată cu Bosentanum, în cazul absenţei ameliorării sau a agravării clinice, sub monoterapie cu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Oprirea tratamentului cu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Sildenafilum în cazul intoleranţei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125 mg x 2/zi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2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maximă normală a testului.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Sildenafilum, în cazul absenţei ameliorării sau a agravării clinice, sub monoterapie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(iii) decizie medicală de întrerupere a tratamentului cu Bosentanum în cazul intoleranţei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MODALITATEA DE ADMINISTRARE A TRATAMENTULUI CU SILDENAFILUM ŞI BOSENTANUM ÎN ASOCIERE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 adult: Sildenafilum 20 mg x 3/zi şi Bosentanum 125 mg x 2/zi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MODIFICARE A TRATAMENTULUI CU SILDENAFILUM ŞI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Bosentanum se iniţiază în doze de 50% (la adult 62,5 mg de două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două ori pe zi, la interval de 12 ore). Determinarea transaminazelor hepatice se va face la fiecare două săptămâni pentru primele 6 săptămâni şi ulterior o dată pe lună pe toată durata tratamentului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Bosentanum şi funcţia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Întreruperea definitivă a administrării Bosentanum - în cazul creşterii valorilor transaminazelor hepatice (ASAT, ALAT la două determinări succesive) la peste 8 ori faţă de maxima normală a testului.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Bosentanum, contrar indicaţiei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decizie medicală de întrerupere a tratamentului cu Bosentanum în cazul intoleranţei la tratament sau rezoluţia criteriilor de indicaţie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Nu este recomandată oprirea bruscă a tratamentului cu Bosentanum datorită unui posibil efect de rebound. Se recomandă reducerea treptată a dozelor într-un interval de 3 - 7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Sildenafilum se iniţiază în doze terapeutice (pacient adult, 20 mg x 3/zi), fără creştere progresivă a dozelor. Tratamentul cu Sildenafilum nu necesită monitorizare biologică.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de Sildenafilum cu 33% (pacient adult, 20 mg x 4/zi) în cazul absenţei ameliorării sau agravării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asociată cu Bosentanum, în cazul absenţei ameliorării sau a agravării clinice, sub monoterapie cu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decesul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decizia pacientului de a întrerupe tratamentul cu Sildenafilum, contrar indicaţiei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(iii) decizie medicală de întrerupere a tratamentului cu Sildenafilum în cazul intoleranţei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AMBRISENTANUM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hipertensiune arterială pulmonară (HTAP), clasele funcţionale II şi III - conform clasificării OMS, pentru a ameliora capacitatea de efort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idiopatică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bolilor de ţesut conjunctiv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r>
        <w:rPr>
          <w:rFonts w:ascii="Times New Roman" w:hAnsi="Times New Roman" w:cs="Times New Roman"/>
          <w:i/>
          <w:iCs/>
          <w:sz w:val="28"/>
          <w:szCs w:val="28"/>
        </w:rPr>
        <w:t xml:space="preserve"> pacienţi cu HTAP idiopatică, HTAP clasa funcţională II şi III (clasificarea OMS), HTAP asociată bolilor de ţesut conjunctiv.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r>
        <w:rPr>
          <w:rFonts w:ascii="Times New Roman" w:hAnsi="Times New Roman" w:cs="Times New Roman"/>
          <w:i/>
          <w:iCs/>
          <w:sz w:val="28"/>
          <w:szCs w:val="28"/>
        </w:rPr>
        <w:t xml:space="preserve"> hipersensibilitate la substanţa activă, la soia sau oricare dintre excipienţi, sarcină,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idiopatică - 5 mg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MACITENTANUM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asociere pentru tratamentul pacienţilor adulţi cu hipertensiune arterială pulmonară aflaţi în clasa funcţională II sau III OMS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test de mers 6 minute;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Investigaţii necesare stabilirii etiologiei hipertensiunii pulmonare, cuprinzând probe imunologice, de evaluare a coagulabilităţii, serologii virale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HTAP asociată cu defecte cardiace cu şunt stânga-dreapta de tipul defect septal ventricular, defect septal atrial, canal arterial persistent, cât şi formă severă de evoluţie a acestora către sindrom Eisenmenger.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Macitentanum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Macitentanum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Tratamentul cu Macitentanum se iniţiază în doze de 10 mg p.o.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Tratamentul se administrează pe termen nelimitat, pe toată durata vieţii pacientului sau până la îndeplinirea condiţiilor de oprire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dorit dozarea lunară a transaminazelor (TGO, TGP). În cazul absenţei ameliorării sau a agravării clinice sub monoterapie cu Macitentanum, se poate face asociere cu Sildenafilum.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Macitentanum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decizia pacientului de a întrerupe tratamentul cu Macitentanum, contrar indicaţiei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Macitentanum în cazul intoleranţei la tratament sau complianţei foarte scăzute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oprirea bruscă a tratamentului cu Macitentanum datorită unui posibil efect de rebound.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Macitentanum;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vârsta fertilă se recomandă folosirea unei metode de contracepţie cu index Pearl &lt;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 (cu sau fără ciroză);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iniţiale ale aminotransferazelor hepatice AST şi/sau ALT &gt; 3 x limita superioară a valorilor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RIOCIGUAT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monoterapie sau în combinaţie cu antagonişti ai receptorilor pentru endotelină pentru tratamentul pacienţilor adulţi cu hipertensiune arterială pulmonară aflaţi în clasa funcţională II sau III OMS şi la pacienţii adulţi cu hipertensiune pulmonară cronică tromboembolică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radiografie toracică standard;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ecografie cardiacă transtoracică;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cateterism cardiac drept (recomandabil cu test vasodilatator - de preferat cu NO inhalator), cu măsurarea valorilor presionale (pulmonare - în special PAPm, capilară), debit şi rezistenţe vasculare pulmonare;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explorare funcţională respiratorie (recomandabil cu determinarea factorului de transfer prin membrana alveolo-capilară -  DL</w:t>
      </w:r>
      <w:r>
        <w:rPr>
          <w:rFonts w:ascii="Times New Roman" w:hAnsi="Times New Roman" w:cs="Times New Roman"/>
          <w:i/>
          <w:iCs/>
          <w:sz w:val="28"/>
          <w:szCs w:val="28"/>
          <w:vertAlign w:val="subscript"/>
        </w:rPr>
        <w:t>CO</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tomografie computerizată torace cu substanţă de contrast cu cupe fine pentru selecţia pacienţilor cu HTP Cronică Postembolică şi a posibilei indicaţii de trombendarterectomie;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test de mers 6 minute;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SaO2 în repaus şi la efort;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Acolo unde există posibilitatea, se recomandă efectuarea de testare cardiopulmonară de efort şi testare BNP/NTproBNP;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10. Investigaţii necesare stabilirii etiologiei hipertensiunii pulmonare, cuprinzând probe imunologice, de evaluare a coagulabilităţii, serologii virale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HTAP idiopatică/familială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HTAP asociată cu colagenoze (sclerodermie, lupus eritematos diseminat, poliartrită reumatoidă, boală mixtă de ţesut conjunctiv, sindrom Sjogren)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Hipertensiune pulmonară cronică tromboembolică inoperabilă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Hipertensiune pulmonară cronică tromboembolică persistentă sau recurentă după tratament chirurgical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boli ale cordului stâng (cardiopatii stângi, valvulopatii stângi) care se însoţesc de hipertensiune venoasă pulmonară (Grup II Nice 2013)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boli pulmonare cronice severe, însoţite de insuficienţă respiratorie cronică (Grup III Nice 2013)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 la Riociguat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Alergie sau intoleranţă la Riociguat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tensiunea arterială sistolică &lt; 96 mmHg la începerea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şi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Iniţierea tratamentului cu Riociguat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Tratamentul cu Riociguat se iniţiază în doze de 1 mg x 3 pe zi, ulterior cu creştere progresivă lentă, cu 0,5 mg x 3/zi la fiecare două săptămâni, cu monitorizarea atentă a tensiunii arteriale sistemice, TAS &gt;/= 95 mmHg şi absenţa semnelor sau simptomele compatibile cu hipotensiunea arterială.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Doza terapeutică ţintă este 2,5 mg x 3/zi (doza maximă), efecte benefice fiind observate de la 1,5 mg x 3/zi.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orice moment al fazei de iniţiere dacă se constată TAS &lt; 95 mmHg ori semne sau simptome de hipotensiune arterială sistemică, doza trebuie scăzută cu 0,5 mg x 3/zi.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Doza de întreţinere cu Riociguat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Doza de întreţinere reprezintă doza maximă tolerată de pacient, nu mai mare de 2,5 mg x 3/zi.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 toată durata tratamentului cu Riociguat, dacă se constată TAS &lt; 95 mmHg ori semne sau simptome de hipotensiune arterială sistemică, doza trebuie scăzută cu 0,5 mg x 3/zi.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tratamentul cu Riociguat este întrerupt pe o durată de timp mai mare de 3 zile, reluarea se va face progresiv, conform schemei de iniţiere, până la doza maxim tolerată.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Riociguat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Riociguat, contrar indicaţiei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Riociguat în cazul intoleranţei la tratament sau complianţei foarte scăzute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Nu este recomandată oprirea bruscă a tratamentului cu Riociguat datorită unui posibil efect de rebound.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ciroza hepatică Child Pugh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cu clearance la creatinină &lt; 30 ml/h;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inhibitori de fosfodiesterază 5 (sildenafil, tadalafil, vardenafil);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veno-ocluzivă;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hemoptizii masive în antecedente;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 datorită efectelor teratogene, astfel la femeile aflate la vârstă fertilă se recomandă folosirea unei metode de contracepţie cu index Pearl &lt;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Rociguat;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nitraţi sau cu donori de oxid nitric (cum este nitratul de amil) în orice formă, inclusiv droguri recreaţionale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DERMATOCORTICOIZI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Introducere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reprezintă cea mai utilizată clasă de medicamente în dermatologie fiind indicaţi în majoritatea dermatozelor inflamatorii acute, subacute sau cronice.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sunt glucocorticoizi formulaţi farmacologic pentru administrare topică. Au în comun structura cortizolului. Anumite modificări structurale aduse moleculei de cortizol determină apariţia unui efect terapeutic antiinflamator.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testul de vasoconstricţie permite clasificarea dermatocorticoizilor în funcţie de potenţă [1]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industriei farmaceutice a condus la apariţia a numeroase preparate cortizonice de uz topic, diferite atât ca potenţă (patru clase de potenţă) cât şi ca formă de prezentare (soluţie, cremă, unguent). Accesibilitatea nelimitată de prescripţia dermatologică şi efectele imediate spectaculoase au determinat utilizarea abuzivă, nejudicioasă, mai ales a dermatocorticoizilor superpotenţi. Pe termen lung consecinţele acestei abordări terapeutice s-au dovedit defavorabile prin reacţiile adverse locale şi/sau sistemice ale topicelor cortizonice (ex. atrofie, telangiectazii).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diversitatea dermatocorticoizilor comercializaţi la ora actuală precum şi riscurile majore pe care le implică folosirea lor neadecvată fac necesară stabilirea unor principii generale de utilizare a acestei clase de medicamente.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prezentul ghid are la bază "Consensul naţional privind utilizarea dermatocorticoizilor" elaborat de liderii de opinie ai dermatologiei româneşti [2]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Clasificarea dermatocorticoizilor</w:t>
      </w:r>
      <w:r>
        <w:rPr>
          <w:rFonts w:ascii="Times New Roman" w:hAnsi="Times New Roman" w:cs="Times New Roman"/>
          <w:sz w:val="28"/>
          <w:szCs w:val="28"/>
        </w:rPr>
        <w:t xml:space="preserve"> (după Societatea Română de Dermatologie)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 dermatocorticoizi cu potenţă scăzută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acetat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 - dermatocorticoizi cu potenţă medie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flumetazon pivalat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fluocortolon caproat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triamcinolon acetonid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III - dermatocorticoizi cu potenţă mare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fluocinolon acetonid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halometazon monohidrat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budesonid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betametazon dipropionat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butirat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fluticazon propionat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aceponat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mometazon furoat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IV - dermatocorticoizi superpotenţi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clobetazol propionat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Dermatocorticoizi cu potenţă scăzută (clasa 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indicaţi în tratamentul afectărilor cutanate cu componentă inflamatorie discretă, pentru aplicaţii pe zone extrem de sensibile sau pe suprafeţe corporale întinse.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reacţiile adverse sunt minore dar şi efectul lor terapeutic este modest.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Dermatocorticoizi cu potenţă medie (clasa 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sunt reprezentaţi în principal de substanţe cu moleculă fluorurată.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diferenţa de potenţă semnificativă între topicele cortizonice de clasă III şi II le face pe acestea din urmă inferioare din punct de vedere al eficacităţii terapeutice, în condiţiile în care prezenţa atomilor de fluor determină frecvent reacţii adverse locale ireversibile [3], [4].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Dermatocorticoizi cu potenţă mare (clasa III)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reprezintă indicaţia de elecţie în tratamentul majorităţii dermatozelor inflamatorii.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 fi utilizaţi în monoterapie, chiar de la debutul tratamentului sau în continuarea aplicaţiilor de dermatocorticoizi superpotenţi.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folosirea preparatelor de clasă III fără moleculă fluorurată (mometazon furoat, metilprednisolon aceponat, hidrocortizon butirat) care prezintă reacţii adverse minime.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raportul eficienţă/reacţii adverse este maxim în cazul dermatocorticoizilor de nouă generaţie (mometazon furoat, fluticazon propionat, metilprednisolon aceponat)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Dermatocorticoizi superpotenţi (clasa 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administrează de către medicul de specialitate dermato-venerologie în tratamentul dermatozelor severe doar pe perioade foarte scurte de timp (maxim 10 zile, pe suprafeţe corporale relativ reduse şi în special pentru zonele recalcitrante la 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amorsarea efectelor inflamatorii iniţiale este recomandabilă folosirea dermatocorticoizilor nefluoruraţi de potenţă III sau I pentru evitarea apariţiei reacţiilor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îndelungată, pe suprafeţe corporale întinse a dermatocorticoizilor superpotenţi determină efecte secundare negative importante, atât sistemice (secundare absorbţiei transcutanate: supresia glandelor suprarenale, depresia imunitară, afectarea oculară, încetinirea creşterii şi favorizarea infecţiilor secundare), cât şi cutanate (atrofie, vergeturi, telangiectazii, acnee, foliculite). Acestea din urmă, adesea ireversibile, sunt din ce în ce mai des întâlnite, deoarece pacienţii nu sunt corect informaţi sau achiziţionează preparatele fără prescripţie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pacienţii trebuie să fie corect informaţi despre riscurile aplicării abuzive ale acestor medicamente.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Selecţia dermatocorticoidului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alegerea vehiculului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unguentul - eficacitate mare, se administrează pentru tratamentul leziunilor cronice (hiperkeratozice, lichenificate, fisurate). Greu acceptat cosmetic.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crema - se administrează pentru tratamentul leziunilor subacute şi acute. Este acceptată cosmetic. Are în compoziţie conservanţi posibil sensibilizanţi.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loţiunea, spray-ul, gelul - acceptabilitate cosmetică maximă, indicate pentru tratamentul leziunilor acute şi al zonelor păroase. Conţin alcool sau propilen glicol care pot determina senzaţie de arsură la aplicare.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tipul leziunii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acute, tegumente subţiri - se preferă dermatocorticoizi nefluoruraţi clasa (III)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cronice, tegumente groase - se preferă dermatocorticoizi clasa III eventual 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tegumentele sensibile (faţă, pliuri) necesită administrarea de dermatocorticoizi cu profil de siguranţă ridicat (clasa III nefluoruraţi)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Administrarea dermatocorticoidului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dermatocorticoidul se administrează topic singur şi nu în combinaţie cu un alt preparat cortizonic (pe o reţetă nu se pot afla 2 preparate cortizonice de clasă III fără moleculă fluorurată)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cantitatea de dermatocorticoid administrată este în conformitate cu sistemul "unităţii falangiene") - Anexă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maximă pe care poate fi administrat dermatocorticoidul este de 30%.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unităţii falangiene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unitate falangiană echivalează cu aproximativ 2,5 cm sau 0,5 g de preparat topic (cremă sau unguent). Pentru tratamentul corect se recomandă următoarele cantităţi, suficiente pentru acoperirea diferitelor regiuni ale corpului.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regiunea          3 - 6 luni     1 - 2 ani       3 - 5 ani       6 - 10 ani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adult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fată şi gât       1 FTU          1,5 FTU     1,5 FTU   2 FTU     2,5 FTU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torace anterior   1 FTU          2 FTU       3 FTU     3,5 FTU   7 FTU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torace posterior  1,5 FTU        3 FTU       3,5 FTU   5 FTU     7 FTU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fese)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membru superior   1 FTU          1,5 FTU     2 FTU     2,5 FTU   3 FTU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mână                                                           1 FTU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membru inferior   1,5 FTU        2 FTU       3 FTU     4,5 FTU   6 FTU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picior                                                         2 FTU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Cantitatea maximă de dermatocorticoizi administrată corect - 30% din suprafaţa corporală - este de 2 tuburi de medicament săptămânal.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CABERGOLINUM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I. CRITERII DE INCLUDERE ÎN TRATAMENTUL CU CABERGOLINUM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 pentru tratamentul cu cabergolinum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cu prolactinoame certificate prin următoarele două criterii: adenoame hipofizare documentate CT sau RMN, fără sindrom de compresiune optochiasmatică şi valori ale prolactinei serice &gt;/= 100 ng/ml sau de &gt; 4 x valoarea sup. a normalului pentru sex.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cu prolactinoame </w:t>
      </w:r>
      <w:r>
        <w:rPr>
          <w:rFonts w:ascii="Times New Roman" w:hAnsi="Times New Roman" w:cs="Times New Roman"/>
          <w:b/>
          <w:bCs/>
          <w:i/>
          <w:iCs/>
          <w:sz w:val="28"/>
          <w:szCs w:val="28"/>
        </w:rPr>
        <w:t>rezistente la tratamentul cu bromocriptină</w:t>
      </w:r>
      <w:r>
        <w:rPr>
          <w:rFonts w:ascii="Times New Roman" w:hAnsi="Times New Roman" w:cs="Times New Roman"/>
          <w:i/>
          <w:iCs/>
          <w:sz w:val="28"/>
          <w:szCs w:val="28"/>
        </w:rPr>
        <w:t xml:space="preserve"> - rezistenţa fiind definită ca lipsa normalizării valorilor prolactinei şi/sau lipsa scăderii diametrului tumoral sub tratament cu bromocriptină în doze de maxim 20 mg/zi, administrate timp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cu prolactinoame care au dovedit intoleranţă (datorită reacţiilor adverse) la terapia cu bromocriptină.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 cu prolactinoame operate, în condiţiile persistenţei unui rest tumoral funcţional.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Adenoamele cu secreţie mixtă de GH şi prolactină, dovedită prin imunohistochimie sau prin valori crescute ale prolactinei serice preoperator.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 cu acromegalie care nu răspund la dozele maxime de analogi de somatostatin, ca terapie adjuvantă la aceştia.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Pacienţi cu sindrom de tijă hipofizară şi hiperprolactinemie, determinate de procese expansive (tumorale, infiltrative, vasculare) în regiunea hipotalamo-hipofizară sau postchirurgical sau posttraumatic.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 de evaluare minimă şi obligatorie pentru iniţierea tratamentului cu cabergolină (evaluări nu mai vechi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prolactinom (manifestări de hipogonadism, eventuale semne de compresie tumorală sau de insuficienţă hipofizară), certificate obligatoriu de următoarele două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i/>
          <w:iCs/>
          <w:sz w:val="28"/>
          <w:szCs w:val="28"/>
          <w:u w:val="single"/>
        </w:rPr>
        <w:t>Valori ale prolactinei serice bazale</w:t>
      </w:r>
      <w:r>
        <w:rPr>
          <w:rFonts w:ascii="Times New Roman" w:hAnsi="Times New Roman" w:cs="Times New Roman"/>
          <w:i/>
          <w:iCs/>
          <w:sz w:val="28"/>
          <w:szCs w:val="28"/>
        </w:rPr>
        <w:t xml:space="preserve"> &gt;/= 100 ng/ml sau valori ale prolactinei serice mai mari decât limita superioară a laboratorului dar mai mici de 100 ng/ml, </w:t>
      </w:r>
      <w:r>
        <w:rPr>
          <w:rFonts w:ascii="Times New Roman" w:hAnsi="Times New Roman" w:cs="Times New Roman"/>
          <w:i/>
          <w:iCs/>
          <w:sz w:val="28"/>
          <w:szCs w:val="28"/>
          <w:u w:val="single"/>
        </w:rPr>
        <w:t>cu excluderea altor cauze de hiperprolactinemie funcţională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unei sarcini în evoluţie: anamneză, test de sarcină/dozarea hCG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medicamentoasă - prin anamneză completă; întreruperea administrării medicaţiei timp de 72 ore ar trebui să se asocieze cu normalizarea valorilor PRL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tiroidiană sau sindromul ovarelor polichistice (prin dozări hormonale specifice);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sau renală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prezenţei macroprolactinei (dozare PRL după prealabila precipitare cu polietilenglicol);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i/>
          <w:iCs/>
          <w:sz w:val="28"/>
          <w:szCs w:val="28"/>
          <w:u w:val="single"/>
        </w:rPr>
        <w:t>Confirmarea masei tumorale hipofizare</w:t>
      </w:r>
      <w:r>
        <w:rPr>
          <w:rFonts w:ascii="Times New Roman" w:hAnsi="Times New Roman" w:cs="Times New Roman"/>
          <w:i/>
          <w:iCs/>
          <w:sz w:val="28"/>
          <w:szCs w:val="28"/>
        </w:rPr>
        <w:t>: diagnostic CT sau MRI, pentru localizare, raporturi cu structurile învecinate, dimensiuni: diametre.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w:t>
      </w:r>
      <w:r>
        <w:rPr>
          <w:rFonts w:ascii="Times New Roman" w:hAnsi="Times New Roman" w:cs="Times New Roman"/>
          <w:i/>
          <w:iCs/>
          <w:sz w:val="28"/>
          <w:szCs w:val="28"/>
          <w:u w:val="single"/>
        </w:rPr>
        <w:t>complicaţiilor</w:t>
      </w:r>
      <w:r>
        <w:rPr>
          <w:rFonts w:ascii="Times New Roman" w:hAnsi="Times New Roman" w:cs="Times New Roman"/>
          <w:i/>
          <w:iCs/>
          <w:sz w:val="28"/>
          <w:szCs w:val="28"/>
        </w:rPr>
        <w:t xml:space="preserve"> (susţinute prin documente anexate), a </w:t>
      </w:r>
      <w:r>
        <w:rPr>
          <w:rFonts w:ascii="Times New Roman" w:hAnsi="Times New Roman" w:cs="Times New Roman"/>
          <w:i/>
          <w:iCs/>
          <w:sz w:val="28"/>
          <w:szCs w:val="28"/>
          <w:u w:val="single"/>
        </w:rPr>
        <w:t>terapiei urmate</w:t>
      </w:r>
      <w:r>
        <w:rPr>
          <w:rFonts w:ascii="Times New Roman" w:hAnsi="Times New Roman" w:cs="Times New Roman"/>
          <w:i/>
          <w:iCs/>
          <w:sz w:val="28"/>
          <w:szCs w:val="28"/>
        </w:rPr>
        <w:t xml:space="preserve"> şi a </w:t>
      </w:r>
      <w:r>
        <w:rPr>
          <w:rFonts w:ascii="Times New Roman" w:hAnsi="Times New Roman" w:cs="Times New Roman"/>
          <w:i/>
          <w:iCs/>
          <w:sz w:val="28"/>
          <w:szCs w:val="28"/>
          <w:u w:val="single"/>
        </w:rPr>
        <w:t>contraindicaţiilor pentru alte terapii</w:t>
      </w:r>
      <w:r>
        <w:rPr>
          <w:rFonts w:ascii="Times New Roman" w:hAnsi="Times New Roman" w:cs="Times New Roman"/>
          <w:i/>
          <w:iCs/>
          <w:sz w:val="28"/>
          <w:szCs w:val="28"/>
        </w:rPr>
        <w:t xml:space="preserve"> (susţinute prin documente anexate).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cabergolinum: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profil lipidic, transaminaze, uree, creatinină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gonadotropi + Estradiol (sex feminin) sau gonadotropi + Testosteron 8 - 9 a.m. (sex masculin).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Ecografie utero-ovariană cu sondă endovaginală/transabdominală (în funcţie de caz) la femeile de vârstă fertilă pentru aprecierea statusului reproductiv.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macroprolactinoamelor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sau IGF1, cortizol plasmatic bazal 8 - 9 a.m., fT4, TSH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ex. FO, câmp vizual - În cazul sd. de compresiune optochiasmatică tratamentul de primă intenţie este cel chirurgical, cu excepţia modificărilor minime de câmp vizual.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cardiacă pentru excluderea valvulopatiei.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TRATAMENTULUI CU CABERGOLINUM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 vârstă (având prioritate cei tineri) şi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dimensiunile adenomului şi eventuala extensie extraselară, cu excepţia sd. de compresiune optochiasmatică (apreciate prin CT sau RMN şi examen oftalmologic).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existenţa insuficienţei hipofizare asociate;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dorinţa de concepţie în cazul pacientelor de vârstă reproductivă.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PROLACTINOM ÎN TRATAMENT CU CABERGOLINUM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cabergolinum se va administra pacienţilor care îndeplinesc criteriile de includere în Programul terapeutic cu cabergolinum (a se vedea punctul I.1).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obligat să informeze pacientul asupra eficacităţii, reacţiilor adverse şi vizitelor pentru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preparat se administrează pe cale orală în două prize pe săptămână, la interval de 3 zile, cu creşterea progresivă a dozelor până la obţinerea unui răspuns terapeutic adecvat sau până la apariţia reacţiilor de intoleranţă.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2 mg/săptămână, administrate în două prize la interval de 3 zile, urmând să se crească progresiv în funcţie de controlul simptomatologiei şi al secreţiei tumorale până la o doză maximă de 4 mg/săptămână administrată în două prize.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va fi de minim 2 ani în cazul răspunsului terapeutic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cabergolinum poate fi întrerupt după minim 2 ani în care valorile prolactinei au fost în mod repetat normale cu condiţia ca examenul RMN să constate dispariţia prolactinomului sau persistenţa unui adenom hipofizar cu dimensiuni reduse cu &gt; 50% faţă de cele iniţiale, dar constante la cel puţin 3 examene RMN/CT efectuate la intervale de 6 luni. După întreruperea tratamentului se va determina valoarea prolactinei la 3 luni, reapariţia valorilor patologice reprezentând indicaţie de reluare a tratamentului. Dacă valorile PRL se menţin în limite normale, se repetă peste alte 3 luni când se repetă şi imagistica hipotalamo-hipofizară, pentru confirmarea aspectului staţionar. Ulterior monitorizarea se va face anual sau la 2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PROGRAMUL TERAPEUTIC CU CABERGOLINUM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Reevaluările pentru monitorizarea pacienţilor din programul terapeutic cu cabergolină vor fi efectuate de un </w:t>
      </w:r>
      <w:r>
        <w:rPr>
          <w:rFonts w:ascii="Times New Roman" w:hAnsi="Times New Roman" w:cs="Times New Roman"/>
          <w:b/>
          <w:bCs/>
          <w:i/>
          <w:iCs/>
          <w:sz w:val="28"/>
          <w:szCs w:val="28"/>
        </w:rPr>
        <w:t>medic specialist endocrinolog</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Perioadele de timp la care se face evaluarea (monitorizarea sub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primul an de tratament la 3, 6 şi 12 luni pentru stabilirea dozei eficace de terapie şi monitorizarea reacţiilor adverse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 evaluarea simptomatologiei, dozarea valorilor prolactinei şi în funcţie de caz a celorlalţi tropi hipofizari, ecografia utero-ovariană la femei şi dozarea testosteronului la bărbaţi, pentru aprecierea funcţiei reproductive.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imagistică se va face în funcţie de dimensiuni şi de prezenţa complicaţiilor neurooftalmice fie la interval de 6 luni, fie la interval de 1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stabilirea dozei de cabergolină care menţin în limite normale valorile prolactinei serice evaluările hormonale se pot face la intervale de 6 luni, iar cele imagistice la interval de 1 an (cu excepţia adenoamelor cu extensie extraselară care pot fi evaluate prin CT sau RMN la intervale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peste 50% din dimensiunile iniţiale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prolactinei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dimensiunilor adenoamelor (diametrul maxim) cu maxim 30% din dimensiunile iniţiale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Criterii de control terapeutic minim: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valorilor prolactinei dar fără normalizarea lor (cu menţinerea lor &lt; 2 x normal)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în regresie ale adenomului hipofizar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Menţinerea insuficienţei gonadice (clinic şi hormonal)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PRL &gt; 2 x normal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 constante sau evolutive ale adenomului hipofizar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CABERGOLINUM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prolactinoame care nu întrunesc criteriile de eficacitate terapeutică A, B sau C după o perioadă de tratament de 6 luni cu o doză maximă de 4 mg cabergolinum/săptămână;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Adenoamele hipofizare cu secreţie mixtă de GH şi PRL care nu au răspuns prin normalizarea valorilor PRL după 6 luni de tratament cu cabergolină în doză maximă de 4 mg/săptămână;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apărută în timpul tratamentului, cu excepţia pacientelor cu macroprolactinoame la care tratamentul se va continua, putând fi opţional înlocuit cu Bromocriptina (conform Diagnosis and Treatment of Hyperprolactinemia: Endocrine Society Clinical Practice Guideline, 2011)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Valvulopatiile moderate-severe constatate în timpul terapiei cu cabergolină;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Complianţa scăzută la tratament şi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endocrinologi, cu respectarea prevederilor prezentului protocol; continuarea se poate face de către medicii de familie, pe baza scrisorii medicale, pe durata recomandată de medicii endocrinologi.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ESTRADIOLUM VALERAT + DIENOGEST/COMBINAŢII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Combinaţii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etapa fiziologică a procesului de sexualizare, a fost definită de Organizaţia Mondială a Sănătăţii ca fiind acel moment în timp în care apare oprirea definitivă a menstrelor ca urmare a pierderii activităţii foliculare ovariene; este practic un diagnostic retrospectiv, confirmat convenţional după un an de amenoree, iar o valoare a FSH peste 40 mUI/ml este diagnostică. Vârsta medie de instalare se situează la 50 de ani, variabilă în funcţie de factori multipli, deşi simptomele ce reflectă declinul activităţii ovariene încep de obicei cu 5 ani anterior menopauzei.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constă în amenoree secundară definitivă, manifestări vaso-motorii, modificări involutive şi de troficitate la nivelul pielii, mucoaselor, sânului şi aparatului urinar, diminuarea masei osoase cu apariţia osteoporozei, boli cardio-vasculare, modificări psihice şi alte fenomene asociate.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terapiei constau în ameliorarea sau amendarea fenomenelor vegetative, magnitudinea răspunsului fiind direct proporţională cu doza agentului terapeutic utilizat, ameliorarea simptomelor determinate de fenomenele de atrofie şi prevenţia/tratarea osteoporozei şi reducerea riscului de fractură.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preparate estrogenice constituie cel mai eficient tratament pentru simptomatologia de tip vaso-motor; se pot utiliza în acest scop toate formele de preparate estrogenice şi pe orice cale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simptomelor vulvo-vaginale sau urinare, terapia locală este cea mai potrivită; sunt disponibile creme sau ovule cu estrogeni care au un grad de absorbţie sistemică însă aceasta este de aproximativ o pătrime din cel care corespunde administrării orale a unei doze similare.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administrarea estrogenilor scade în mod cert turnoverul osos şi previne pierderea de masa osoasă, reducând riscul de osteoporoză şi de fractură.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AGENŢI TERAPEUTICI ESTROGENICI - REGIMURI TERAPEUTICE COMBINATE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agenţi terapeutici estrogenici - regimuri terapeutice combinate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Paciente cu menopauza timpurie (sub 40 de ani) indusă chirurgical, medicamentos sau radic;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Femeia în perioada de postmenopauză care survine unei menopauze normal instalate în primii 5 ani după instalare pentru: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tratarea simptomelor vaso-motorii moderate/severe asociate menopauzei care nu răspund la alte tipuri de 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simptome moderate/severe de atrofie vulvo-vaginală; se utilizează preparate intravaginale dacă tratamentul este ţintit pentru simptome vulvo-vaginale;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prevenţia osteoporozei de postmenopauză; dacă indicaţia este strict doar pentru osteoporoză se utilizează preparatele nonestrogenice.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agenţi terapeutici estrogenici - regimuri terapeutice combinate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(evaluări nu mai vechi de 6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şi examen clinic;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examen ginecologic;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investigaţii paraclinice: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biochimice incluzând obligatoriu glicemie, transaminaze, profil lipidic;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densităţii minerale osoase - examen DXA - în prezenta factorilor de risc pentru osteoporoză sau la cele cu fracturi de fragilitate.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investigarea tulburărilor de coagulare.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Evaluări complementare (nu mai vechi de 6 luni) obligatoriu prezente în dosarul pacientului pentru iniţierea tratamentului cu agenţi terapeutici estrogenici - regimuri terapeutice combinate: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nivelului de FSH; o valoare peste 40 mUI/ml este diagnostica pentru menopauză; o valoare de peste 10 - 12 mUI/ml în ziua 3 a ciclului menstrual la femei în perimenopauză indică o rezervă ovariană diminuată.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 cardiologie cu EKG.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AGENŢI TERAPEUTICI ESTROGENICI - REGIMURI TERAPEUTICE COMBINATE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cu menopauză precoce de diverse cauze) şi de intensitatea simptomelor vaso-motorii, la pacientele fără răspuns la terapiile alternative nonestrogenice.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AGENŢI TERAPEUTICI ESTROGENICI - REGIMURI TERAPEUTICE COMBINATE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agenţi terapeutici estrogenici - terapia combinată se va administra pacienţilor care îndeplinesc criteriile de includere în Programul terapeutic (a se vedea punctul 1.1). Medicaţia va fi prescrisă de medicul specialist endocrinolog. Medicul curant este obligat să informeze pacientul asupra eficacităţii, reacţiilor adverse şi vizitelor pentru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se foloseşte terapia combinată, medicul poate opta pentru administrarea secvenţială sau continuă a progestativului; cea mai obişnuită schemă terapeutică este cea secvenţială de mimare a secreţiei şi a raportului estro-progesteronic normal, care constă în administrarea a 0.625 mg de Estrogeni Conjugati sau Estradiol micronizat sau valerat 1 mg (sau doze echivalente din alţi </w:t>
      </w:r>
      <w:r>
        <w:rPr>
          <w:rFonts w:ascii="Times New Roman" w:hAnsi="Times New Roman" w:cs="Times New Roman"/>
          <w:sz w:val="28"/>
          <w:szCs w:val="28"/>
        </w:rPr>
        <w:lastRenderedPageBreak/>
        <w:t>produşi) cu Medroxiprogesteron acetat 5 mg 14 zile/lună. Se mai pot administra în acelaşi regim de 14 zile/lună - Progesteron micronizat 200 mg/zi sau Norethindronul 0.7 mg/zi.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Regimurile terapeutice continue constau în administrarea zilnică a unei combinaţii estro-progestative fără pauza caracteristică regimurilor secvenţiale. Dozele de estrogeni sunt aceleaşi cu cele menţionate anterior, în timp ce administrarea continuă a progestativelor permite şi utilizarea unor doze mai mici (2.5 mg Medroxiprogesteron, 100 mg Progesteron micronizat, 0.35 mg Norethindrone, Ciproteron acetat 1 mg). Beneficiul major al acestui tip de administrare este absenţa sângerărilor lunare, datorită atrofiei endometriale indusă de efectul continuu al progesteronului.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AGENŢI TERAPEUTICI ESTROGENICI - REGIMURI TERAPEUTICE COMBINATE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agenţi terapeutici estrogenici vor fi efectuate de un medic specialist endocrinolog.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Perioadele de timp la care se face evaluarea (monitorizarea sub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clinica - în cazul tulburărilor vaso-motorii - prima vizită la 3 luni, apoi bianual;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 - bianual;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de laborator - examene biochimice incluzând obligatoriu glicemie, transaminaze, profil lipidic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iniţial la 3 luni, apoi bianual;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DXA în cazul osteoporozei - la minim 2 ani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 - anual;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 - bianual.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 - anual.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tulburărilor de tip vaso-motor şi de troficitate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ineficientă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simptomatologiei de tip vegetativ şi atrofie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densităţii minerale osoase sau apariţia de fracturi de fragilitate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A TRATAMENTULUI CU AGENŢI TERAPEUTICI ESTROGENICI - REGIMURI TERAPEUTICE COMBINATE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contraindicaţii la tratamentul cu agenţi terapeutici estrogenici: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 de sân prezent, trecut, suspect;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boli maligne estrogen-sensibile cunoscute/suspecte;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sângerare genitală nediagnosticată;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hiperplazie endometrială netratată;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trombo-embolism venos - tromboza venoasă sau embolie pulmonară sau AHC de boli trombo-embolice;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trombo-embolică arterială recentă sau activă - angina, infarct miocardic;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 netratată;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Boala hepatică activă;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Dislipidemie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cunoscută la substanţa activă sau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Porfiria cutanea tarda.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Litiaza biliară - poate fi agravată de 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Migrena cu aură.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 la mai mult de 5 ani de la instalarea menopauzei.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terapiei peste 5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Intervenţiile chirurgicale, mai ales cele care presupun o imobilizare prelungită necesită întreruperea terapiei cu 4 săptămâni anterior intervenţiei.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la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Complianţa scăzută la tratament şi 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 ginecologi, cu respectarea protocolului, iniţiază tratamentul, ce poate fi continuat şi de medicul de familie în baza scrisorii medicale.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FOLLITROPINUM ALFA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ADMINISTRĂRII DE GONADOTROPI ÎN FUNCŢIE DE CLASIFICAREA DISFUNCŢIILOR OVULATORII (OMS)</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FSH scăzut, nivel LH scăzut (hipogonadism hiopogonadotrop)</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Disfuncţii ovulatorii: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prima intenţie.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 şi masculin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şi au cicluri menstruale neregulate sau nu au menstruaţie deloc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Dacă există ciclu menstrual, tratamentul trebuie să înceapă în primele 7 zile ale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protocol obişnuit începe cu 75 - 150 UI FSH în fiecare zi. Aceste doze pot fi crescute cu 37,5 - 75 UI la 7 sau, mai bine, la 14 zile, dacă este necesar, pentru a obţine un răspuns adecvat, dar nu excesiv. Doza maximă zilnică nu trebuie să depăşească 225 UI FSH. Dacă nu se va observa un răspuns după 4 săptămâni de tratament, acest ciclu trebuie abandonat. Pentru ciclul următor, se va prescrie un tratament cu doze iniţiale mai mari decât în ciclul abandonat.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a fost obţinut un răspuns optim, se administrează o singură injecţie cu alt medicament (hCG) la 24 - 48 ore după ultima injecţie cu folitopinum alfa. Se recomandă contact sexual în ziua respectivă şi în ziua următoare administrării de hCG.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se întrerupe tratamentul şi nu se mai administrează hCG.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ciclul următor se va prescrie o doză mai mică decât în ciclul anterior.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Femei care nu au ovulaţie, nu au menstruaţie deloc şi au fost diagnosticate cu deficit de FSH/LH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simultan cu lutropina alfa injectabilă. Un protocol comun de administrare începe cu 75 - 150 UI lutropina alfa împreună cu 75 UI de lutropina alfa.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răspunsul individual, se poate creşte doza de Folitropinum alfa cu 37,5 - 75 UI la un interval de 7 - 14 zile.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se observă un răspuns ovarian, ciclul trebuie abandonat. Pentru ciclul următor, se poate prescrie un tratament care să înceapă cu o doză mai mare de follitropinum alfa decât în ciclul abandonat.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Când răspunsul optim a fost obţinut, trebuie administrată o singură injecţie de hCG la 24 - 48 ore după ultima injecţie de follitropinum alfa şi lutropina alfa. Pacienta trebuie să aibă contact sexual în ziua respectivă şi în ziua următoare administrării de hCG.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oprit şi hCG nu se va mai administra.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poate reîncepe în ciclul următor la o doză de FSH mai mică decât în cel precedent.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Bărbaţi infertili cu deficite hormonale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Folitropinum alfa se prescrie, de obicei, în doze de 150 UI de 3 ori pe săptămână în combinaţie cu hCG timp de minimum 4 luni. Dacă nu răspund la tratament după această perioadă, tratamentul poate continua cel puţin 18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FOLLITROPINUM ALFA LA FEMEI: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în zilele: 3, 4, 5, 6, 7 ale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în zilele 8, 9 ale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8, 9, 10 ale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10 a ciclului (endometru trilaminar 11 mm, foliculul dominant ~ 17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11, 12, 13 ale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14 a ciclului (endometru trilaminar 11 mm, foliculul dominant aproximativ 17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 a ciclului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4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ambilor parteneri: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Vârstă, greutate, stare civilă, durata infertilităţii, metode de contracepţie utilizate şi durată de timp, stil de viaţă (fumat, consum de alcool, medicamente, droguri, cure de slăbire), obiceiuri alimentare, condiţie fizică, animale de casă, riscuri legate de profesie, expunere la radiaţii sau toxice, traume, stres.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sulfasalazina, alcool, nicotină), funcţia sexuală (frecvenţa coitului, erecţie/ejaculare)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Investigaţii generale: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INVESTIGAREA PARTENERULUI MASCULIN</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Se urmăreşte ecografic: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creştere în greutate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2. Co-morbidităţi: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ale hipotalamusului şi hipofizei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ovariene polichistice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primară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follitropinum alfa este reluat la următorul ciclu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GANIRELIXUM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absenţa concepţiei după un an de raporturi sexuale neprotejate.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Tip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Inseminare Intrauterină cu 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 clinico-paraclinici etc.)</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Condiţia esenţială - integritate anatomică şi funcţională a trompelor uterine.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Ganirelixum se foloseşte împreună cu FSH - hormon foliculostimulant uman recombinant pentru prevenirea descărcărilor premature de hormon luteinizant (LH) la femeile la care se efectuează 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neexplicată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ostilităţii cervicale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Endometrioza uşoară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Infertilitate datorată anticorpilor antispermatici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este folosit pentru a preveni vârful secretor (descărcarea prematură de LH) la pacientele la care se efectuează stimularea ovariană. </w:t>
      </w:r>
      <w:r>
        <w:rPr>
          <w:rFonts w:ascii="Times New Roman" w:hAnsi="Times New Roman" w:cs="Times New Roman"/>
          <w:b/>
          <w:bCs/>
          <w:sz w:val="28"/>
          <w:szCs w:val="28"/>
        </w:rPr>
        <w:t>Stimularea ovariană cu FSH poate începe în ziua a 2-a sau a 3-a a ciclului. Ganirelixum (0.25 mg) se injectează subcutanat o dată pe zi, începând cu ziua a 6-a a administrării de FSH.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Începerea administrării de ganirelixum poate fi amânată în absenţa maturării foliculare, totuşi experienţa clinică se bazează pe începerea tratamentului cu ganirelixum în ziua a 6-a administrării de FSH. Ganirelixum şi FSH trebuie administrate aproximativ în acelaşi timp. Cu toate acestea, produsele nu trebuie amestecate şi folosite locuri diferite de injectare.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Ajustările dozei de FSH trebuie să se facă pe baza numărului şi mărimii de foliculi în curs de maturare, şi nu bazat pe valorile estradiolului circulant.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 Din cauza timpului de înjumătăţire a produsului ganirelixum, intervalul dintre 2 injecţii precum şi intervalul între ultima injecţie şi injecţia de hCG nu trebuie să depăşească 30 de ore, astfel poate apărea o descărcare prematură de LH. Prin urmare, atunci când se injectează ganirelixum dimineaţa, tratamentul trebuie continuat de-a lungul perioadei cu gonadotropină, inclusiv în ziua declanşării ovulaţiei. Când se injectează ganirelixum după masă, ultima injecţie trebuie administrată în după amiaza anterioară zilei declanşării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o doză de 5 fiole/lună, cu posibilitatea compensării a 3 cicluri lunare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de hormonul GnRH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moderată sau severă a funcţiei hepatice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Sarcină sau alăptare.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poate provoca o reacţie cutanată locală la locul injectării (în principal eritem, cu sau fără edem).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studii clinice, la o ora după injectare, incidenţa a cel puţin o reacţie locală cutanată, moderată sau severă, pe ciclu de tratament, a fost de 12% la pacientele tratate cu ganirelixum şi </w:t>
      </w:r>
      <w:r>
        <w:rPr>
          <w:rFonts w:ascii="Times New Roman" w:hAnsi="Times New Roman" w:cs="Times New Roman"/>
          <w:sz w:val="28"/>
          <w:szCs w:val="28"/>
        </w:rPr>
        <w:lastRenderedPageBreak/>
        <w:t>25% la pacientele tratate cu un agonist de GnRH administrat subcutanat. Reacţiile locale dispar în general în 4 ore după administrare. Starea de rău a fost raportată la 0.3% din pacienţi.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Profil Non-responder: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înalt de FSH în ziua a 3-a cm (peste 20 IU/L)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inhibină B (sub 45 PG/MI)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ng/ml)</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Non-compliant: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cu competenţă în tratamentul infertilităţii.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LEVONORGESTRELUM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menoragie idiopatică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este recomandat în cazul în care cavitatea uterină nu este deformată, astfel încât inserţia sistemului intrauterin să se facă în condiţii optime iar posibilitatea expulziei sistemului să fie diminuată la minimum.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Femei cu menoragie idiopatică: femei care prezintă sângerări menstruale funcţionale care depăşesc 80 de ml cantitativ şi 7 zile ca durată.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Sistemul intrauterin cu levonorgestrelum 20 mcg/24 h necesită o singură administrare la 5 ani. Acesta eliberează în mod constant din rezervorul de pe braţul vertical al sistemului intrauterin 20 micrograme de levonorgestrelum, care asigură timp de cinci ani efectul terapeutic antimenoragie.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Menoragia se poate monitoriza prin numărul de tampoane utilizate (un tampon normal reţine 5 ml sânge) şi prin nivelurile hemoglobinei serice la intervale de 3 - 4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sunt mai dese în timpul primei luni de la inserare şi se răresc cu timpul. Reacţiile adverse cel mai frecvent raportate sunt tulburările menstruale. Următoarele reacţii adverse raportate în ordinea frecvenţei au fost: cefalee (rar migrenă), dureri în etajul abdominal inferior, dureri de spate, afectări cutanate (de exemplu, acnee, rash şi prurit), secreţii vaginale, dureri ale sânilor, vaginite, depresii sau alte modificări ale dispoziţiei, greaţă şi edeme. Ocazional s-au raportat alte reacţii adverse: creştere în greutate, alopecie sau seboree, hirsutism, meteorism. Reacţii adverse similare au fost raportate când sistemul intrauterin cu levonorgestrelum 20 mcg/24 h a fost folosit pentru terapia de substituţie hormonală în combinaţie cu preparate estrogenice.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frecvente reacţii adverse la sistemul intrauterin cu levonorgestrelum 20 mcg/24 h constau în modificări ale sângerării menstruale cum sunt: mici sângerări, scurtarea sau prelungirea perioadei menstruale, sângerări neregulate, oligomenoree, amenoree, hemoragii abundente, dureri de spate şi dismenoree.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Media zilelor cu sângerări mici scade gradat de la 9 la 4 zile în timpul primelor 6 luni de folosire. Procentajul femeilor care prezintă sângerare prelungită (&gt; 8 zile) scade de la 20% la 3% în timpul primelor 3 luni de utilizare. În studiile clinice, în timpul primului an de utilizare, 17% dintre femei au prezentat amenoree cu durată de cel puţin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Când este folosit în combinaţie cu terapia de substituţie hormonală cu preparate estrogenice, pacientele aflate în perioada de instalare a menopauzei prezintă sângerări mici sau neregulate în primele luni de tratament. Sângerările scad în intensitate devenind minime în timpul primului an şi 30 - 60% din paciente nu prezintă deloc sângerări.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eşecului tratamentului contraceptiv, se poate instala o sarcină ectopică. Afecţiuni inflamatorii pelvine, care pot fi grave, pot să apară la pacientele care utilizează sistemul intrauterin cu levonorgestrelum 20 mcg/24 h, dar incidenţa acestora este mică. Dispozitivul sau părţi din el pot perfora peretele uterin. Se pot dezvolta foliculi măriţi (chisturi ovariene funcţionale), care pot fi diagnosticaţi la aproximativ 12% din femeile care folosesc sistemul intrauterin cu levonorgestrelum 20 mcg/24 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levonorgestrelum sau la oricare dintre componenţii produsului; sarcină sau suspiciune de sarcină; afecţiuni inflamatorii pelvine acute sau cronice; infecţii ale tractului genital inferior; endometrită postpartum; avort septic în ultimele 3 luni; cervicită; displazie cervicală; cancer cervical sau uterin; hemoragie uterină de etiologie nediagnosticată; anomalii uterine congenitale sau dobândite incluzând fibroame care deformează cavitatea uterină; condiţii asociate cu creşterea sensibilităţii la infecţii; afecţiuni hepatice acute sau tumori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cazul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Vedeţi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VII. Reluare tratament (condiţii) - doar pentru afecţiunile în care există prescriere pe o durată de timp limitată (ex. Hepatita cronică 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Sistemul intrauterin cu levonorgestrelum 20 mcg/24 h se administrează o dată la cinci ani. Se poate repeta inserţia imediat după extragerea celui anterior.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Medici din specialitatea obstetrică-ginecologie.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LUTROPINA ALFA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de FSH şi LH. Administrarea concomitentă de FSH şi LH, tratament de prima intenţie.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DE ADMINISTRARE DE GONADOTROPI ÎN FUNCŢIE DE CLASIFICAREA DISFUNCŢIILOR OVULATORII (OMS)</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OMS Grup I:</w:t>
      </w:r>
      <w:r>
        <w:rPr>
          <w:rFonts w:ascii="Times New Roman" w:hAnsi="Times New Roman" w:cs="Times New Roman"/>
          <w:sz w:val="28"/>
          <w:szCs w:val="28"/>
        </w:rPr>
        <w:t xml:space="preserve"> Disfuncţii hipotalamo-hipofizare, amenoree, fără producţie de estrogeni endogeni. Nivel de prolactină normal. Nivel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în asociere cu hormon foliculostimulant (FSH), este recomandat pentru stimularea dezvoltării foliculare la femei cu deficienţe de LH şi FSH.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Parametri clinico-paraclinici: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femeile cu deficienţă de LH şi FSH, obiectivul tratamentului cu lutropina alfa în asociere cu FSH este de a dezvolta un singur folicul de Graaf matur, din care ovulul va fi eliberat după administrarea de gonadotropină umană corionică (hCG). Lutropina alfa trebuie administrată sub forma unor injecţii zilnice, concomitent cu FSH. Pentru această indicaţie, toată experienţa clinică de până acum cu lutropina alfa a fost obţinută în administrare concomitentă cu folitropină alfa.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se administrează subcutanat. Pulberea trebuie reconstituită imediat înainte de administrare, prin dizolvare cu solvent.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adaptat la răspunsul individual al pacientei, prin măsurarea dimensiunilor foliculului prin ecografie şi a răspunsului estrogenic. Regimul terapeutic recomandat începe cu 75 UI lutropina alfa (un flacon) zilnic, împreună cu 75 - 150 UI FSH.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consideră adecvată creşterea dozei de FSH, doza trebuie ajustată preferabil, la intervale de 7 - 14 zile, prin creşteri de 37,5 - 75 UI. Este posibilă extinderea duratei stimulării în orice ciclu de tratament până la 5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obţinerea răspunsului optim, după 24 - 48 ore de la ultima injecţie cu lutropina alfa şi FSH trebuie administrată o injecţie unică cu 5000 - 10000 UI hCG. Se recomandă ca pacienta să aibă raport sexual în ziua respectivă şi în ziua următoare administrării de hCG.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lipsa substanţelor cu activitate luteotropă (LH/hCG) după ovulaţie poate duce la o insuficienţă prematură a corpului galben, poate fi luată în considerare şi susţinerea fazei luteale.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întrerupt, iar hCG nu se va administra. În ciclul următor, tratamentul trebuie reînceput cu o doză mai mică de FSH decât în ciclul anterior.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LUTROPINA ALFA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şi 75 UI lutropina alfa în zilele: 3, 4, 5, 6, 7 ale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 14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şi 75 UI lutropina alfa în zilele 8, 9 ale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 17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10-a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8, 9, 10 ale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Monitorizare: ecografie transvaginală în ziua a 10-a a ciclului (endometru trilaminar 11 mm, foliculul dominant aproximativ 17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11-a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11, 12, 13 ale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prezent: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a 14-a a ciclului (endometru trilaminar 11 mm, foliculul dominant aproximativ 17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15-a a ciclului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cazul unui răspuns absent: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Poate fi acceptată extinderea duratei de tratament în orice ciclu până la 5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În cazul obţinerii unui răspuns excesiv: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w:t>
      </w:r>
      <w:r>
        <w:rPr>
          <w:rFonts w:ascii="Times New Roman" w:hAnsi="Times New Roman" w:cs="Times New Roman"/>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clinici: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A. Investigaţii generale: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spitalizare, monitorizare clinică şi paraclinică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active, netratate ale hipotalamusului şi hipofizei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ovarelor polichistice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4. Menopauza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r>
        <w:rPr>
          <w:rFonts w:ascii="Times New Roman" w:hAnsi="Times New Roman" w:cs="Times New Roman"/>
          <w:sz w:val="28"/>
          <w:szCs w:val="28"/>
        </w:rPr>
        <w:t xml:space="preserve"> - doar pentru afecţiunile în care există prescriere pe o durată de timp limitată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lutropin alfa este reluat la următorul ciclu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DCI: TIBOLONUM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Menopauza reprezintă încetarea ciclurilor menstruale şi simptomatologia ei este consecinţa deficitului estrogenic prin declinul funcţiei hormonale ovariene.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de apariţie a menopauzei este de 47 - 55 ani (în medie 51 de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cuprinde: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vasomotorii (apar la cca. 75% dintre femei): valuri de căldură, palpitaţii, tulburări de somn, cefalee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neuropsihice: astenie, iritabilitate, depresie, dificultate de concentrare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urogenitale: uscăciune vaginală, dispareunie, scăderea libido, infecţii recurente de tract urinar, incontinenţă urinară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cardiovasculare: creşterea incidenţei bolii coronariene, alterarea profilului lipidic cu creşterea colesterolului total şi a LDL colesterolului şi scăderea HDL cholesterol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osteoporoza şi fracturi de fragilitate.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 mai important factor de risc pentru pierderea de masă osoasă este menopauza care prin deficitul estrogenic duce la creşterea resorbţiei osoase; femeile pierd în cursul vieţii cca. 50% din osul trabecular şi 30% din osul cortical, iar jumătate se pierde în primii 10 ani de menopauză. Fracturile osteoporotice (radius, vertebre, şold) reprezintă o cauză importantă de mortalitate şi morbiditate.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vasomotorii de menopauză (climax simptomatic)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profilaxia tulburărilor trofice genito-urinare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administrează femeilor cu menopauză recent instalată (1 - 4 ani), durata tratamentului este de 1 - 2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Tibolonum se administrează oral, în doză de 2,5 mg/zi (un comprimat pe 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iniţială</w:t>
      </w:r>
      <w:r>
        <w:rPr>
          <w:rFonts w:ascii="Times New Roman" w:hAnsi="Times New Roman" w:cs="Times New Roman"/>
          <w:sz w:val="28"/>
          <w:szCs w:val="28"/>
        </w:rPr>
        <w:t xml:space="preserve"> include: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familial/personal de: neoplasm mamar, hiperplazie endometrială, tromboflebită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Glicemie, TGO, TGP</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(endometru)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examen cardiologie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r>
        <w:rPr>
          <w:rFonts w:ascii="Times New Roman" w:hAnsi="Times New Roman" w:cs="Times New Roman"/>
          <w:sz w:val="28"/>
          <w:szCs w:val="28"/>
        </w:rPr>
        <w:t xml:space="preserve"> se va face anual cu: mamografie, examen ginecologic, ecografie endometru (grosime endometru).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r>
        <w:rPr>
          <w:rFonts w:ascii="Times New Roman" w:hAnsi="Times New Roman" w:cs="Times New Roman"/>
          <w:sz w:val="28"/>
          <w:szCs w:val="28"/>
        </w:rPr>
        <w:t xml:space="preserve"> din tratament: istoric familial/personal de neoplazii estrogeno-dependente (sân, endometru), icter, hipertensiune arterială, migrene-cefalee severă, tromboembolism, sângerări vaginale.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Contraindicaţiile</w:t>
      </w:r>
      <w:r>
        <w:rPr>
          <w:rFonts w:ascii="Times New Roman" w:hAnsi="Times New Roman" w:cs="Times New Roman"/>
          <w:sz w:val="28"/>
          <w:szCs w:val="28"/>
        </w:rPr>
        <w:t xml:space="preserve"> terapiei cu tibolonum: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estrogeno-dependente (sân, endometru)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Astm bronşic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Lupus eritematos systemic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Epilepsie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Migrenă/cefalee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Otoscleroză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Sechele AVC, BCI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hepatice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şi ginecologi, iar la recomandarea acestora pot continua prescripţia şi medicii de familie pentru perioada stabilită de către medicul specialist.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FOLLITROPINUM BETA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Anovulaţie cronică (inclusiv sindromul ovarelor polichistice)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 cazul.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hipotalamo-pituitare OMS - 2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Amenoree/oligomenoree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prezent/scăzut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Prolactină normală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 polichistic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mari variaţii inter şi intraindividuale ale răspunsului ovarelor la gonadotropinele exogene. Acest lucru face imposibilă stabilirea unei scheme uniforme de dozare. Stabilirea unei scheme de dozare necesită ecografie foliculară şi monitorizarea concentraţiilor plasmatice de estradiol.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avut în vedere că în medie doza de FSH eliberată de către stilou este cu 18% mai mare comparativ cu o seringă convenţională, de aceea când se schimbă de la seringă la stilou, pot fi necesare mici ajustări ale dozei pentru a preveni administrarea unei doze prea mari.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O schemă de tratament secvenţial se recomandă să înceapă cu administrarea zilnică de </w:t>
      </w:r>
      <w:r>
        <w:rPr>
          <w:rFonts w:ascii="Times New Roman" w:hAnsi="Times New Roman" w:cs="Times New Roman"/>
          <w:b/>
          <w:bCs/>
          <w:sz w:val="28"/>
          <w:szCs w:val="28"/>
        </w:rPr>
        <w:t>50 IU Puregon, cel puţin 7 zile, până la 14 zile.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Recomandăm 14 fiole/lună, maxim 3 cicluri lunare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Anovulaţia cronică: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există nici un răspuns ovarian după 7 zile, doza zilnică este crescută treptat până când creşterea foliculară şi/sau concentraţiile plasmatice de estradiol indică un răspuns farmacodinamic </w:t>
      </w:r>
      <w:r>
        <w:rPr>
          <w:rFonts w:ascii="Times New Roman" w:hAnsi="Times New Roman" w:cs="Times New Roman"/>
          <w:sz w:val="28"/>
          <w:szCs w:val="28"/>
        </w:rPr>
        <w:lastRenderedPageBreak/>
        <w:t>adecvat. Este considerată optimă o creştere zilnică a concentraţiilor plasmatice de estradiol de 40 - 100%. Apoi se menţine doza zilnică până când se obţin condiţiile preovulatorii.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preovulatorii se obţin atunci când există dovada ultrasonografică a unui folicul dominant de cel puţin 18 mm diametru şi/sau sunt atinse concentraţiile plasmatice de estradiol de 300 - 900 picograme/ml (1000 - 3000 pmol/l).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obicei sunt suficiente 7 - 14 zile de tratament pentru atingerea acestui stadiu. În acest moment se întrerupe administrarea de follitropinum beta şi ovulaţia poate fi indusă prin administrarea de gonadotropină corionică umană (HCG).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trebuie scăzută dacă numărul foliculilor care răspund la tratament este prea mare sau concentraţiile plasmatice de estradiol cresc prea repede, de exemplu mai mult decât dublarea zilnică a concentraţiilor plasmatice de estradiol timp de 2 sau 3 zile. Deoarece foliculii de peste 14 mm pot duce la sarcină, prezenţa unor foliculi preovulatori multipli care depăşesc 14 mm semnalează riscul unei sarcini multiple. În acest caz, administrarea de HCG trebuie întreruptă, iar sarcina trebuie evitată pentru a preveni o sarcină multiplă.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locale la locul injectării, cum ar fi hematom, roşeaţă, edem local, mâncărime, majoritatea fiind uşoare şi trecătoare. S-au remarcat foarte rar, reacţii generalizate incluzând eritem, urticarie, erupţie cutanată şi prurit. În cazuri foarte rare, ca şi la alte gonadotrofine tratamentul poate fi asociat cu trombembolii.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femei pot dezvolta OHSS.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Profil Non-responder: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înalt de FSH în ziua a 3-a cm (peste 20 IU/L)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inhibina B (sub 45 PG/MI)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Nu este cazul.</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 - doar pentru afecţiunile în care există prescriere pe o durată de timp limitată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cicluri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SOLIFENACINUM SUCCINAT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Vezica hiperactivă (OAB-overactive bladder)</w:t>
      </w:r>
      <w:r>
        <w:rPr>
          <w:rFonts w:ascii="Times New Roman" w:hAnsi="Times New Roman" w:cs="Times New Roman"/>
          <w:sz w:val="28"/>
          <w:szCs w:val="28"/>
        </w:rPr>
        <w:t xml:space="preserve"> este o afecţiune complexă caracterizată prin imperiozitate micţională însoţită sau nu de incontinenţă urinară, asociată de obicei cu polachiurie şi nocturie, în absenţa infecţiei sau a altei patologii dovedite (definiţie ICS - Societatea Internaţională de Continenţă).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                                          SIMPTOME PREZENTE</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"uscată"</w:t>
      </w:r>
      <w:r>
        <w:rPr>
          <w:rFonts w:ascii="Courier New" w:hAnsi="Courier New" w:cs="Courier New"/>
        </w:rPr>
        <w:t xml:space="preserve">| </w:t>
      </w:r>
      <w:r>
        <w:rPr>
          <w:rFonts w:ascii="Courier New" w:hAnsi="Courier New" w:cs="Courier New"/>
          <w:b/>
          <w:bCs/>
        </w:rPr>
        <w:t>Imperiozitate micţională</w:t>
      </w:r>
      <w:r>
        <w:rPr>
          <w:rFonts w:ascii="Courier New" w:hAnsi="Courier New" w:cs="Courier New"/>
        </w:rPr>
        <w:t>, de obicei asociată cu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"umedă"</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urinară</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urgenţă</w:t>
      </w:r>
      <w:r>
        <w:rPr>
          <w:rFonts w:ascii="Courier New" w:hAnsi="Courier New" w:cs="Courier New"/>
        </w:rPr>
        <w:t xml:space="preserv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mixtă</w:t>
      </w:r>
      <w:r>
        <w:rPr>
          <w:rFonts w:ascii="Courier New" w:hAnsi="Courier New" w:cs="Courier New"/>
        </w:rPr>
        <w:t xml:space="preserve"> având ca şi componentă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prin urgenţă</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Vezica hiperactivă cu</w:t>
      </w:r>
      <w:r>
        <w:rPr>
          <w:rFonts w:ascii="Courier New" w:hAnsi="Courier New" w:cs="Courier New"/>
        </w:rPr>
        <w:t xml:space="preserve">      | </w:t>
      </w:r>
      <w:r>
        <w:rPr>
          <w:rFonts w:ascii="Courier New" w:hAnsi="Courier New" w:cs="Courier New"/>
          <w:b/>
          <w:bCs/>
        </w:rPr>
        <w:t>Imperiozitate micţională</w:t>
      </w:r>
      <w:r>
        <w:rPr>
          <w:rFonts w:ascii="Courier New" w:hAnsi="Courier New" w:cs="Courier New"/>
        </w:rPr>
        <w:t>, de obicei asociată cu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incontinenţă urinară</w:t>
      </w:r>
      <w:r>
        <w:rPr>
          <w:rFonts w:ascii="Courier New" w:hAnsi="Courier New" w:cs="Courier New"/>
        </w:rPr>
        <w:t xml:space="preserve">       | </w:t>
      </w:r>
      <w:r>
        <w:rPr>
          <w:rFonts w:ascii="Courier New" w:hAnsi="Courier New" w:cs="Courier New"/>
          <w:b/>
          <w:bCs/>
        </w:rPr>
        <w:t>polachiurie</w:t>
      </w:r>
      <w:r>
        <w:rPr>
          <w:rFonts w:ascii="Courier New" w:hAnsi="Courier New" w:cs="Courier New"/>
        </w:rPr>
        <w:t xml:space="preserve"> şi/sau </w:t>
      </w:r>
      <w:r>
        <w:rPr>
          <w:rFonts w:ascii="Courier New" w:hAnsi="Courier New" w:cs="Courier New"/>
          <w:b/>
          <w:bCs/>
        </w:rPr>
        <w:t>nocturie</w:t>
      </w:r>
      <w:r>
        <w:rPr>
          <w:rFonts w:ascii="Courier New" w:hAnsi="Courier New" w:cs="Courier New"/>
        </w:rPr>
        <w: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predominant prin stress</w:t>
      </w:r>
      <w:r>
        <w:rPr>
          <w:rFonts w:ascii="Courier New" w:hAnsi="Courier New" w:cs="Courier New"/>
        </w:rPr>
        <w:t xml:space="preserv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plus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Incontinenţă mixtă</w:t>
      </w:r>
      <w:r>
        <w:rPr>
          <w:rFonts w:ascii="Courier New" w:hAnsi="Courier New" w:cs="Courier New"/>
        </w:rPr>
        <w:t xml:space="preserve"> având ca şi componentă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principală </w:t>
      </w:r>
      <w:r>
        <w:rPr>
          <w:rFonts w:ascii="Courier New" w:hAnsi="Courier New" w:cs="Courier New"/>
          <w:b/>
          <w:bCs/>
        </w:rPr>
        <w:t>incontinenţa urinară de stress</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Incontinenţa urinară de</w:t>
      </w:r>
      <w:r>
        <w:rPr>
          <w:rFonts w:ascii="Courier New" w:hAnsi="Courier New" w:cs="Courier New"/>
        </w:rPr>
        <w:t xml:space="preserve">    | </w:t>
      </w:r>
      <w:r>
        <w:rPr>
          <w:rFonts w:ascii="Courier New" w:hAnsi="Courier New" w:cs="Courier New"/>
          <w:b/>
          <w:bCs/>
        </w:rPr>
        <w:t>Incontinenţa urinară la efort</w:t>
      </w:r>
      <w:r>
        <w:rPr>
          <w:rFonts w:ascii="Courier New" w:hAnsi="Courier New" w:cs="Courier New"/>
        </w:rPr>
        <w:t>, sau după strănut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stress</w:t>
      </w:r>
      <w:r>
        <w:rPr>
          <w:rFonts w:ascii="Courier New" w:hAnsi="Courier New" w:cs="Courier New"/>
        </w:rPr>
        <w:t xml:space="preserve">                     | sau tuse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Abrams &amp; Wein. Urology 2000; 55 (5 Suppl): 1 - 2</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III.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simptomatic al incontinenţei de urgenţă şi/sau frecvenţei crescute şi urgenţei micţiunilor, aşa cum pot apărea la pacienţii de sex feminin şi masculin cu sindromul vezicii urinare hiperactive.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inclusiv vârstnici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5 mg solifenacinum succinat o dată pe zi. La nevoie, doza poate fi mărită la 10 mg solifenacinum succinat o dată pe 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 şi adolescenţi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la copii nu au fost încă stabilite. Din acest motiv, solifenacinum succinat nu trebuie utilizat la copii.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Populaţii speciale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cu insuficienţă renală uşoară până la moderată (clearance al creatininei &gt; 30 ml/min). Pacienţii cu insuficienţă renală severă trebuie trataţi cu prudenţă (clearance creatinină &lt;/= 30 ml/min) şi nu vor primi mai mult de 5 mg o dată pe 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hepatică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nu este necesară ajustarea dozei. Pacienţii cu insuficienţă hepatică moderată (scorul Child-Pugh de 7 - 9)</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vor fi trataţi cu precauţie fără a depăşi 5 mg o dată pe 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 potenţi ai citocromilor P450 3A4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de solifenacinum succinat se limitează la 5 mg pe zi în cazul tratamentului simultan cu ketoconazol sau alţi inhibitori potenţi ai CYP3A4 în doze terapeutice, de exemplu ritonavir, nelfinavir, itraconazol.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studiilor clinice au arătat un raport favorabil de eficacitate şi tolerabilitate pentru Solifenacinum atât în tratamentul pe termen scurt, cât şi în tratamentul de lungă durată, (ref Con Keller, LindaCardozo, Christopher Chapple, Francois Haab, Arwin Ridder: </w:t>
      </w:r>
      <w:r>
        <w:rPr>
          <w:rFonts w:ascii="Times New Roman" w:hAnsi="Times New Roman" w:cs="Times New Roman"/>
          <w:b/>
          <w:bCs/>
          <w:sz w:val="28"/>
          <w:szCs w:val="28"/>
        </w:rPr>
        <w:t>Improved Quality of life in patients with overactive bladder symptoms treated with solifenacin, 2005 BJU International/95, 81 - 85.</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este contraindicat la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retenţie urinară, tulburări severe gastro-intestinale (incluzând megacolonul toxic), miastenia gravis, glaucomul cu unghi îngust şi la pacienţi cu risc pentru afecţiunile de mai sus.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hipersensibilitate la substanţa activă sau la oricare dintre excipienţii medicamentului.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sub hemodializă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Pacienţi cu insuficienţă renală severă sau cu insuficienţă hepatică moderată, aflaţi în tratament cu un inhibitor potent ai CYP3A4, de exemplu: ketoconazol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efectului farmacologic al solifenacinului, acesta poate produce reacţii adverse anticolinergice, în general uşoare până la moderate. Frecvenţa reacţiilor adverse anticolinergice este dependentă de doză.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frecventă reacţie adversă raportată este uscăciunea gurii. Acesta a apărut la 11% din pacienţii trataţi cu 5 mg o dată pe zi şi la 22% din pacienţii trataţi cu 10 mg o dată pe zi, comparativ cu 4% în cazul pacienţilor trataţi cu placebo. Severitatea reacţiei a fost în general uşoară şi nu a dus decât ocazional la oprirea tratamentului. În general, complianţa la tratament a fost foarte mare (aproximativ 99%) şi aproximativ 90% din pacienţii trataţi cu Vesicare au încheiat perioada de 12 săptămâni de tratament incluse în studiu.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de mai jos indică informaţiile obţinute cu solifenacinum succinat în studii clinice.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Clasificarea MedDRA pe</w:t>
      </w:r>
      <w:r>
        <w:rPr>
          <w:rFonts w:ascii="Courier New" w:hAnsi="Courier New" w:cs="Courier New"/>
        </w:rPr>
        <w:t xml:space="preserve">  | </w:t>
      </w:r>
      <w:r>
        <w:rPr>
          <w:rFonts w:ascii="Courier New" w:hAnsi="Courier New" w:cs="Courier New"/>
          <w:b/>
          <w:bCs/>
        </w:rPr>
        <w:t>Comune</w:t>
      </w:r>
      <w:r>
        <w:rPr>
          <w:rFonts w:ascii="Courier New" w:hAnsi="Courier New" w:cs="Courier New"/>
        </w:rPr>
        <w:t xml:space="preserve">           | </w:t>
      </w:r>
      <w:r>
        <w:rPr>
          <w:rFonts w:ascii="Courier New" w:hAnsi="Courier New" w:cs="Courier New"/>
          <w:b/>
          <w:bCs/>
        </w:rPr>
        <w:t>Neobişnuite</w:t>
      </w:r>
      <w:r>
        <w:rPr>
          <w:rFonts w:ascii="Courier New" w:hAnsi="Courier New" w:cs="Courier New"/>
        </w:rPr>
        <w:t xml:space="preserve">       | </w:t>
      </w:r>
      <w:r>
        <w:rPr>
          <w:rFonts w:ascii="Courier New" w:hAnsi="Courier New" w:cs="Courier New"/>
          <w:b/>
          <w:bCs/>
        </w:rPr>
        <w:t>Rare</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sisteme şi organe</w:t>
      </w:r>
      <w:r>
        <w:rPr>
          <w:rFonts w:ascii="Courier New" w:hAnsi="Courier New" w:cs="Courier New"/>
        </w:rPr>
        <w:t xml:space="preserve">       | </w:t>
      </w:r>
      <w:r>
        <w:rPr>
          <w:rFonts w:ascii="Courier New" w:hAnsi="Courier New" w:cs="Courier New"/>
          <w:b/>
          <w:bCs/>
        </w:rPr>
        <w:t>&gt; 1/100, &lt; 1/10</w:t>
      </w:r>
      <w:r>
        <w:rPr>
          <w:rFonts w:ascii="Courier New" w:hAnsi="Courier New" w:cs="Courier New"/>
        </w:rPr>
        <w:t xml:space="preserve">  | </w:t>
      </w:r>
      <w:r>
        <w:rPr>
          <w:rFonts w:ascii="Courier New" w:hAnsi="Courier New" w:cs="Courier New"/>
          <w:b/>
          <w:bCs/>
        </w:rPr>
        <w:t>&gt; 1/1000, &lt; 1/100</w:t>
      </w:r>
      <w:r>
        <w:rPr>
          <w:rFonts w:ascii="Courier New" w:hAnsi="Courier New" w:cs="Courier New"/>
        </w:rPr>
        <w:t xml:space="preserve"> | </w:t>
      </w:r>
      <w:r>
        <w:rPr>
          <w:rFonts w:ascii="Courier New" w:hAnsi="Courier New" w:cs="Courier New"/>
          <w:b/>
          <w:bCs/>
        </w:rPr>
        <w:t>&gt; 1/10000,</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&lt; 1/1000</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Gastro-intestinale</w:t>
      </w:r>
      <w:r>
        <w:rPr>
          <w:rFonts w:ascii="Courier New" w:hAnsi="Courier New" w:cs="Courier New"/>
        </w:rPr>
        <w:t xml:space="preserve">      | Constipaţie      | Reflux            | Obstrucţia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Greaţă           | gastro-esofagian  | colonului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Dispepsie        | Uscăciunea gâtului| Impastarea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Durere abdominală|                   | fecalelor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Infecţii şi infestări</w:t>
      </w:r>
      <w:r>
        <w:rPr>
          <w:rFonts w:ascii="Courier New" w:hAnsi="Courier New" w:cs="Courier New"/>
        </w:rPr>
        <w:t xml:space="preserve">   |                  | Infecţii de tract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urinar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Cistite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Sistem nervos</w:t>
      </w:r>
      <w:r>
        <w:rPr>
          <w:rFonts w:ascii="Courier New" w:hAnsi="Courier New" w:cs="Courier New"/>
        </w:rPr>
        <w:t xml:space="preserve">           |                  | Somnolenţă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Disgeuzie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oculare</w:t>
      </w:r>
      <w:r>
        <w:rPr>
          <w:rFonts w:ascii="Courier New" w:hAnsi="Courier New" w:cs="Courier New"/>
        </w:rPr>
        <w:t xml:space="preserve">       | Vedere înceţoşată| Uscăciune oculară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generale şi la</w:t>
      </w:r>
      <w:r>
        <w:rPr>
          <w:rFonts w:ascii="Courier New" w:hAnsi="Courier New" w:cs="Courier New"/>
        </w:rPr>
        <w:t>|                  | Oboseală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locul de administrare</w:t>
      </w:r>
      <w:r>
        <w:rPr>
          <w:rFonts w:ascii="Courier New" w:hAnsi="Courier New" w:cs="Courier New"/>
        </w:rPr>
        <w:t xml:space="preserve">   |                  | Edemul membrului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inferior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toracice,</w:t>
      </w:r>
      <w:r>
        <w:rPr>
          <w:rFonts w:ascii="Courier New" w:hAnsi="Courier New" w:cs="Courier New"/>
        </w:rPr>
        <w:t xml:space="preserve">     |                  | Uscăciune nazală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respiratorii şi</w:t>
      </w:r>
      <w:r>
        <w:rPr>
          <w:rFonts w:ascii="Courier New" w:hAnsi="Courier New" w:cs="Courier New"/>
        </w:rPr>
        <w:t xml:space="preserv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mediastinale</w:t>
      </w:r>
      <w:r>
        <w:rPr>
          <w:rFonts w:ascii="Courier New" w:hAnsi="Courier New" w:cs="Courier New"/>
        </w:rPr>
        <w:t xml:space="preserv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dermatologice</w:t>
      </w:r>
      <w:r>
        <w:rPr>
          <w:rFonts w:ascii="Courier New" w:hAnsi="Courier New" w:cs="Courier New"/>
        </w:rPr>
        <w:t xml:space="preserve"> |                  | Piele uscată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şi subcutanate</w:t>
      </w:r>
      <w:r>
        <w:rPr>
          <w:rFonts w:ascii="Courier New" w:hAnsi="Courier New" w:cs="Courier New"/>
        </w:rPr>
        <w:t xml:space="preserv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Tulburări renale şi</w:t>
      </w:r>
      <w:r>
        <w:rPr>
          <w:rFonts w:ascii="Courier New" w:hAnsi="Courier New" w:cs="Courier New"/>
        </w:rPr>
        <w:t xml:space="preserve">     |                  | Dificultăţi       | Retenţie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urinare</w:t>
      </w:r>
      <w:r>
        <w:rPr>
          <w:rFonts w:ascii="Courier New" w:hAnsi="Courier New" w:cs="Courier New"/>
        </w:rPr>
        <w:t xml:space="preserve">                 |                  | micţionale        | urinară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parcursul dezvoltării clinice nu au fost observate reacţii alergice. Totuşi, apariţia reacţiilor alergice nu poate fi exclusă.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Atenţionări şi precauţii speciale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Înainte de începerea tratamentului cu solifenacinum succinat, trebuie evaluate alte cauze ale micţiunilor frecvente (insuficienţă cardiacă sau afecţiune renală). În cazul infecţiei urinare, se va iniţia un tratament antibacterian adecvat.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succinat se administrează cu precauţie la pacienţii cu: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crescut de retenţie urinară prin obstrucţie subvezicală semnificativă clinic.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obstructive gastro-intestinale.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de motilitate gastro-intestinală scăzută.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al creatininei &lt;/= 30 ml/min), dozele nu vor depăşi 5 mg la aceşti pacienţi.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moderată (scorul Child-Pugh de 7 la 9), dozele nu vor depăşi 5 mg la aceşti pacienţi.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a unui inhibitor potent al CYP3A4, de exemplu ketoconazol.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hernie hiatală/reflux gastroesofagian, pacienţi sub tratament cu medicamente care exacerbează esofagita (cum ar fi bifosfonaţi).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neuropatie autonomă.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nu au fost încă stabilite la pacienţi cu etiologie neurogenică a hiperactivităţii detrusorului.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Pacienţilor cu probleme de intoleranţă ereditară la galactoză, deficit de Lapp lactază sau tulburări în absorbţia glucozei-galactozei nu li se va indica acest produs.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Sarcina şi alăptarea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Sarcina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de la femei însărcinate în timpul tratamentului cu solifenacinum. Studiile la animale nu indică efecte directe nocive asupra fertilităţii, dezvoltării embrionare şi fetale sau asupra naşterii. Riscul potenţial la om este necunoscut. Ca urmare, se recomandă precauţie în administrarea la gravide.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Alăptare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despre excreţia Solifenacinului în laptele matern. La şoareci, solifenacinum şi/sau metaboliţii săi au fost excretaţi în lapte, determinând o incapacitate de a supravieţui dependentă de doză. Ca urmare, utilizarea solifenacinum succinat se evită în timpul alăptării.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clinice.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complianţa la tratament a fost foarte mare (aproximativ 99%) şi aproximativ 90% din pacienţii trataţi cu Vesicare au încheiat perioada de 12 săptămâni de tratament incluse în studiu.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Referinţă: Rezumatul Caracteristicilor Produsului Vesicare 5 mg şi 10 mg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specialişti ginecologi, urologi şi uroginecologi cu respectarea protocolului actual, iar la recomandarea acestora pot continua prescripţia şi medicii de familie pentru perioada stabilită de către medicul specialist.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COMISIA DE OBSTETRICĂ-GINECOLOGIE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TOLTERODINUM/SOLIFENACINUM SUCCINAT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Tolterodina</w:t>
      </w:r>
      <w:r>
        <w:rPr>
          <w:rFonts w:ascii="Times New Roman" w:hAnsi="Times New Roman" w:cs="Times New Roman"/>
          <w:sz w:val="28"/>
          <w:szCs w:val="28"/>
        </w:rPr>
        <w:t xml:space="preserve"> şi </w:t>
      </w:r>
      <w:r>
        <w:rPr>
          <w:rFonts w:ascii="Times New Roman" w:hAnsi="Times New Roman" w:cs="Times New Roman"/>
          <w:b/>
          <w:bCs/>
          <w:sz w:val="28"/>
          <w:szCs w:val="28"/>
        </w:rPr>
        <w:t>Solifenacin</w:t>
      </w:r>
      <w:r>
        <w:rPr>
          <w:rFonts w:ascii="Times New Roman" w:hAnsi="Times New Roman" w:cs="Times New Roman"/>
          <w:sz w:val="28"/>
          <w:szCs w:val="28"/>
        </w:rPr>
        <w:t xml:space="preserve"> fac parte </w:t>
      </w:r>
      <w:r>
        <w:rPr>
          <w:rFonts w:ascii="Times New Roman" w:hAnsi="Times New Roman" w:cs="Times New Roman"/>
          <w:b/>
          <w:bCs/>
          <w:sz w:val="28"/>
          <w:szCs w:val="28"/>
        </w:rPr>
        <w:t>din arsenalul terapeutic de primă linie</w:t>
      </w:r>
      <w:r>
        <w:rPr>
          <w:rFonts w:ascii="Times New Roman" w:hAnsi="Times New Roman" w:cs="Times New Roman"/>
          <w:sz w:val="28"/>
          <w:szCs w:val="28"/>
        </w:rPr>
        <w:t xml:space="preserve">, folosit în tratamentul medicamentos în caz de </w:t>
      </w:r>
      <w:r>
        <w:rPr>
          <w:rFonts w:ascii="Times New Roman" w:hAnsi="Times New Roman" w:cs="Times New Roman"/>
          <w:b/>
          <w:bCs/>
          <w:sz w:val="28"/>
          <w:szCs w:val="28"/>
        </w:rPr>
        <w:t>vezică urinară hiperactivă</w:t>
      </w:r>
      <w:r>
        <w:rPr>
          <w:rFonts w:ascii="Times New Roman" w:hAnsi="Times New Roman" w:cs="Times New Roman"/>
          <w:sz w:val="28"/>
          <w:szCs w:val="28"/>
        </w:rPr>
        <w:t xml:space="preserve"> cu simptome de </w:t>
      </w:r>
      <w:r>
        <w:rPr>
          <w:rFonts w:ascii="Times New Roman" w:hAnsi="Times New Roman" w:cs="Times New Roman"/>
          <w:b/>
          <w:bCs/>
          <w:sz w:val="28"/>
          <w:szCs w:val="28"/>
        </w:rPr>
        <w:t>incontinenţă urinară</w:t>
      </w:r>
      <w:r>
        <w:rPr>
          <w:rFonts w:ascii="Times New Roman" w:hAnsi="Times New Roman" w:cs="Times New Roman"/>
          <w:sz w:val="28"/>
          <w:szCs w:val="28"/>
        </w:rPr>
        <w:t xml:space="preserve">, </w:t>
      </w:r>
      <w:r>
        <w:rPr>
          <w:rFonts w:ascii="Times New Roman" w:hAnsi="Times New Roman" w:cs="Times New Roman"/>
          <w:b/>
          <w:bCs/>
          <w:sz w:val="28"/>
          <w:szCs w:val="28"/>
        </w:rPr>
        <w:t>frecvenţă crescută a micţiunilor</w:t>
      </w:r>
      <w:r>
        <w:rPr>
          <w:rFonts w:ascii="Times New Roman" w:hAnsi="Times New Roman" w:cs="Times New Roman"/>
          <w:sz w:val="28"/>
          <w:szCs w:val="28"/>
        </w:rPr>
        <w:t xml:space="preserve"> şi </w:t>
      </w:r>
      <w:r>
        <w:rPr>
          <w:rFonts w:ascii="Times New Roman" w:hAnsi="Times New Roman" w:cs="Times New Roman"/>
          <w:b/>
          <w:bCs/>
          <w:sz w:val="28"/>
          <w:szCs w:val="28"/>
        </w:rPr>
        <w:t>incontinenţă prin imperiozitate</w:t>
      </w:r>
      <w:r>
        <w:rPr>
          <w:rFonts w:ascii="Times New Roman" w:hAnsi="Times New Roman" w:cs="Times New Roman"/>
          <w:sz w:val="28"/>
          <w:szCs w:val="28"/>
        </w:rPr>
        <w:t>. De asemenea sunt indicate ca şi terapie complementară în tratamentul vezicii neurologice şi enurezis nocturn.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Tolterodinum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comprimatele cu eliberare rapidă se administrează oral 2 mg de două ori pe zi. Doza poate fi redusă la 1 mg de două ori pe zi funcţie de răspunsul individual şi toleranţă. Pentru capsulele cu eliberare prelungită se administrează oral 4 mg o dată pe zi, doză ce poate fi redusă la 2 mg o dată pe zi. Capsulele se înghit întregi asociate cu lichide. În caz de reducere semnificativă a funcţiei renale sau hepatice nu se administrează mai mult de 1 mg de două ori pe zi în cazul comprimatelor cu eliberare rapidă şi nu mai mult de 2 mg o dată pe zi pentru capsulele cu eliberare prelungită.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Solifenacinum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recomandată este de 5 mg/zi. Dacă această doză este bine tolerată, aceasta poate fi crescută până la 10 mg/zi. Comprimatele de solifenacin se înghit întregi, asociate cu lichide. Pentru pacienţii cu insuficienţă renală sau hepatică, doza zilnică nu trebuie să depăşească 5 mg/zi.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PREDNISONUM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CINACALCET HIDROCLORID</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Cinacalacet hidroclorid este recomandat în BCR stadiul 5 dializă, ca terapie de linia a treia a hiperparatiroidismului sever, în cazuri selecţionate: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iPTH peste 300 pg/mL (peste 5 x limita superioară a valorii normale a laboratorului) la două determinări consecutive în interval de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absenţa corectării iPTH sub tratamentul cu calcitriolum/alfacalcidolum sau imposibilitatea continuării terapiei cu aceştia datorită hipercalcemiei (calcemie totală corectată &gt; 10.2 mg/dL) şi hiperfosfatemiei (&gt; 5.5 mg/dL) recurente chiar după reducerea calciului în dializant, optimizarea terapiei de reducere a fosfatemiei şi reducerea dozelor;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calcemie totală corectată &gt;/= 8,4 mg/dL;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&lt; 20 µg/L sau între 20 - 60 µg/L, dacă testul la desferioxamină este negativ.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sever (vezi mai sus) şi a valorilor calciului şi fosfaţilor serici (vezi mai sus).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r>
        <w:rPr>
          <w:rFonts w:ascii="Times New Roman" w:hAnsi="Times New Roman" w:cs="Times New Roman"/>
          <w:sz w:val="28"/>
          <w:szCs w:val="28"/>
        </w:rPr>
        <w:t xml:space="preserve"> 30 mg, o dată pe zi, pe cale orală, în timpul meselor sau imediat după masă.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întreţinere:</w:t>
      </w:r>
      <w:r>
        <w:rPr>
          <w:rFonts w:ascii="Times New Roman" w:hAnsi="Times New Roman" w:cs="Times New Roman"/>
          <w:sz w:val="28"/>
          <w:szCs w:val="28"/>
        </w:rPr>
        <w:t xml:space="preserve"> între 30 - 180 mg/zi şi trebuie individualizată (uzual 60 - 90 mg/zi).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se face la 2 - 4 săptămâni prin creşterea secvenţială a dozei cu câte 30 mg până la atingerea valorilor recomandate ale iPTH (150 - 300 pg/mL), fără apariţia hipocalcemiei: 30 mg/zi -&gt; 30 mg x 2/zi -&gt; 90 mg/zi -&gt; 60 mg x 2/zi -&gt; 90 mg x 2/zi, în funcţie 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funcţie de calcemie (clinic şi paraclinic):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totală corectată &gt; 8,4 mg/dL - doza de cinacalcet este menţinută sau crescută pentru a atinge obiectivul terapeutic de reducere a iPTH;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calcemie totală corectată între 7,5 - 8,4 mg/dL şi/sau apariţia semnelor clinice de hipocalcemie - se reduce doza cinacalcet cu 30 mg/zi, se adaugă sau se cresc dozele sărurilor de calciu, se creşte concentraţia calciului în dializant la 3,5 mEq/L (1,75 mmol/L), se adaugă sau se cresc dozele derivaţilor vitaminei D (dacă fosfatemia este &lt; 5,5 mg/dL şi produsul fosfo-calcic &lt; 55 mg</w:t>
      </w:r>
      <w:r>
        <w:rPr>
          <w:rFonts w:ascii="Times New Roman" w:hAnsi="Times New Roman" w:cs="Times New Roman"/>
          <w:sz w:val="28"/>
          <w:szCs w:val="28"/>
          <w:vertAlign w:val="superscript"/>
        </w:rPr>
        <w:t>2</w:t>
      </w:r>
      <w:r>
        <w:rPr>
          <w:rFonts w:ascii="Times New Roman" w:hAnsi="Times New Roman" w:cs="Times New Roman"/>
          <w:sz w:val="28"/>
          <w:szCs w:val="28"/>
        </w:rPr>
        <w:t>/dL</w:t>
      </w:r>
      <w:r>
        <w:rPr>
          <w:rFonts w:ascii="Times New Roman" w:hAnsi="Times New Roman" w:cs="Times New Roman"/>
          <w:sz w:val="28"/>
          <w:szCs w:val="28"/>
          <w:vertAlign w:val="superscript"/>
        </w:rPr>
        <w:t>2</w:t>
      </w:r>
      <w:r>
        <w:rPr>
          <w:rFonts w:ascii="Times New Roman" w:hAnsi="Times New Roman" w:cs="Times New Roman"/>
          <w:sz w:val="28"/>
          <w:szCs w:val="28"/>
        </w:rPr>
        <w:t>). Dacă persistă semnele clinice de hipocalcemie şi reducerea calcemiei totale corectate după aceste măsuri terapeutice, va fi întreruptă temporar administrarea cinacalcet;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calcemie totală corectată sub 7,5 mg/dL - se întrerupe temporar administrarea cinacalcet. După creşterea calcemiei &gt; 8,4 mg/dL şi dispariţia semnelor clinice de hipocalcemie, administrarea cinacalcet poate fi reluată cu doza imediat inferioară celei pe care o urma bolnavul în momentul incidentului.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nivelul iPTH seric: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între 150 - 300 pg/mL - se menţine aceeaşi doză;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peste 300 pg/mL - se creşte doza cinacalcet treptat, cu câte 30 mg/zi la 2 - 4 săptămâni interval, până la atingerea obiectivului terapeutic, fără apariţia hipocalcemiei;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sub 150 pg/mL - se întrerupe administrarea cinacalcet.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Hipocalcemie (calcemia totală corectată sub 7,5 mg/dL).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Hipocalcemie (calcemie totală corectată între 7,5 - 8,4 mg/dL) cu semne clinice persistente de hipocalcemie.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sub 150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Neresponsivitate la cinacalcet: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persistenţa iPTH peste 500 - 800 pg/mL (peste 8 - 12 x limita superioară a valorii normale a laboratorului) după ajustarea corectă a dozelor de cinacalcet şi utilizarea adecvată a celorlalte mijloace terapeutice recomandate;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apariţia complicaţiilor clinice ale hiperparatiroidismului sever (calcifilaxie, fracturi în os patologic, ruptura tendonului muşchiului cvadriceps, calcificări metastatice).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Calcemie (calciu ionic seric măsurat direct cu electrod specific sau calcemia totală corectată) - săptămânal în fazele de iniţiere şi ajustare a dozei, apoi lunar;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Fosfatemie şi produs fosfo-calcic - săptămânal în fazele de iniţiere şi ajustare a dozei, apoi lunar;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 lunar în fazele de iniţiere şi ajustare a dozei, apoi trimestrial;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 anual.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cinacalcet hidrocloric va fi efectuată de către medicii nefrologi, cu aprobarea comisiilor CNAS. Bolnavilor dializaţi nu li se pot prescrie şi elibera reţete prin farmacii cu circuit deschis pentru cinacalcet hidrocloric, deoarece tratamentul tulburărilor metabolismului mineral este inclus în serviciul de dializă.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CETRORELIXUM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Infertilitate:</w:t>
      </w:r>
      <w:r>
        <w:rPr>
          <w:rFonts w:ascii="Times New Roman" w:hAnsi="Times New Roman" w:cs="Times New Roman"/>
          <w:sz w:val="28"/>
          <w:szCs w:val="28"/>
        </w:rPr>
        <w:t xml:space="preserve"> absenţa concepţiei după un an de raporturi sexuale neprotejate.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 ale stimulaţiei ovariene în infertilitate: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primă intenţie.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DISFUNCŢIILOR OVULATORII (OMS)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w:t>
      </w:r>
      <w:r>
        <w:rPr>
          <w:rFonts w:ascii="Times New Roman" w:hAnsi="Times New Roman" w:cs="Times New Roman"/>
          <w:sz w:val="28"/>
          <w:szCs w:val="28"/>
        </w:rPr>
        <w:t xml:space="preserve"> Disfuncţii hipotalamo-hipofizare, amenoree, fără producţie de estrogeni endogeni.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 Nivel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OMS Grup II:</w:t>
      </w:r>
      <w:r>
        <w:rPr>
          <w:rFonts w:ascii="Times New Roman" w:hAnsi="Times New Roman" w:cs="Times New Roman"/>
          <w:sz w:val="28"/>
          <w:szCs w:val="28"/>
        </w:rPr>
        <w:t xml:space="preserve"> Disfuncţii hipotalamo-hipofizare, disfuncţii ale ciclului menstrual, deficienţe ale fazei luteale. Producţie endogenă de estrogeni adecvată. Nivel de prolactină normal. Nivele de FSH normal sau scăzut.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Indicaţiile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Prevenirea ovulaţiei premature la pacientele aflate în perioada stimulării ovariene.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Vârsta: minimă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 clinico-paraclinici: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r>
        <w:rPr>
          <w:rFonts w:ascii="Times New Roman" w:hAnsi="Times New Roman" w:cs="Times New Roman"/>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Cetrorelixum 0,25 mg se administrează injectabil subcutanat în peretele abdominal inferior.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 administrare de cetrorelixum 0,25 mg trebuie efectuată sub supravegherea unui medic şi în condiţii ce permit instituirea de urgenţă a tratamentului în cazul apariţiei reacţiilor alergice/pseudoalergice. Următoarea injecţie poate fi autoadministrată dacă pacienta este avertizată asupra semnelor şi simptomelor care pot indica hipersensibilitatea, consecinţele acesteia şi necesitatea unei intervenţii medicale imediate.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 unui flacon (0,25 mg cetrorelixum) se administrează injectabil o dată pe zi, la interval de 24 ore, fie dimineaţa, fie seara. După prima administrare se recomandă ţinerea sub observaţie a pacientei timp de 30 minute pentru siguranţa că nu apar reacţii alergice/pseudoalergice. Măsurile de tratament în cazul unor astfel de situaţii trebuie să fie disponibile urgent.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matinală:</w:t>
      </w:r>
      <w:r>
        <w:rPr>
          <w:rFonts w:ascii="Times New Roman" w:hAnsi="Times New Roman" w:cs="Times New Roman"/>
          <w:sz w:val="28"/>
          <w:szCs w:val="28"/>
        </w:rPr>
        <w:t xml:space="preserve"> Tratamentul cu cetrorelixum 0,25 mg trebuie început în ziua a 5-a sau a 6-a a stimulării ovariene (aproximativ la 96 până la 120 ore după iniţierea stimulării ovariene) cu gonadotrofine urinare sau recombinante şi se continuă pe tot parcursul tratamentului cu gonadotrofine inclusiv în ziua de inducere a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Administrarea de seară:</w:t>
      </w:r>
      <w:r>
        <w:rPr>
          <w:rFonts w:ascii="Times New Roman" w:hAnsi="Times New Roman" w:cs="Times New Roman"/>
          <w:sz w:val="28"/>
          <w:szCs w:val="28"/>
        </w:rPr>
        <w:t xml:space="preserve"> Tratamentul cu cetrorelixum 0,25 mg trebuie început în ziua a 5-a a stimulării ovariene (aproximativ la 96 ore până la 108 ore după iniţierea stimulării ovariene) cu gonadotrofine urinare sau recombinante şi se continuă pe tot parcursul tratamentului cu gonadotrofine până în seara precedentă zilei de inducere a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variabil în funcţie de răspunsul individual la tratament al pacientei.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SCHEMA DE TRATAMENT CU ANTAGONIŞTI GnRH (CETRORELIXUM):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 Administrare de FSH 150 UI în zilele: 2, 3, 4, 5, 6 ale ciclului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2. Administrare de antagonist GnRH (Cetrorelixum): 0,25 mg în ziua 5 sau 6 a ciclului (în funcţie de ora administrării)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Monitorizare: ecografie transvaginală în ziua 7 a ciclului (endometru trilaminar 8 mm, foliculul dominant ~ 14 mm)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Administrare de FSH 225 UI şi 0,25 mg Cetrorelixum/zi în zilele (5), 6, 7, 8, 9 ale ciclului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5. Monitorizare: ecografie transvaginală în ziua 10 a ciclului (endometru trilaminar 10 mm, foliculul dominant &gt; 17 mm)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6. Administrare hCG 10000 UI în ziua a 10-a ciclului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Parametrii clinici: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Evaluarea cuplului: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paraclinici: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FEMININ</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Investigaţii generale: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Investigaţii suplimentare în funcţie de patologia individuală: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Histerosalpingografia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INVESTIGAREA PARTENERULUI MASCULIN</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MONITORIZAREA DIN TIMPUL TRATAMENTULUI: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Ecografie transvaginală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Periodicitate:</w:t>
      </w:r>
      <w:r>
        <w:rPr>
          <w:rFonts w:ascii="Times New Roman" w:hAnsi="Times New Roman" w:cs="Times New Roman"/>
          <w:sz w:val="28"/>
          <w:szCs w:val="28"/>
        </w:rPr>
        <w:t xml:space="preserve"> în ziua 2, 7, 10, 14 a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folicului &gt; 14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a doua zi după administrarea de hCG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Se urmăreşte ecografic: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Analize hormonale: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Analize hormonale suplimentare: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de LH seric/urinar în ziua 8 - 9 (dacă LH &gt; 10 UI/I şansa de succes este redusă)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RISCULUI DE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w:t>
      </w:r>
      <w:r>
        <w:rPr>
          <w:rFonts w:ascii="Times New Roman" w:hAnsi="Times New Roman" w:cs="Times New Roman"/>
          <w:b/>
          <w:bCs/>
          <w:sz w:val="28"/>
          <w:szCs w:val="28"/>
        </w:rPr>
        <w:t>risc de hiperstimulare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 cu dimensiuni de peste 14 mm diametru.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SCĂDEREA RISCULUI DE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FORMELOR CLINICE ALE SINDROMULUI DE HIPERSTIMULARE OVARIANĂ: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Debut:</w:t>
      </w:r>
      <w:r>
        <w:rPr>
          <w:rFonts w:ascii="Times New Roman" w:hAnsi="Times New Roman" w:cs="Times New Roman"/>
          <w:sz w:val="28"/>
          <w:szCs w:val="28"/>
        </w:rPr>
        <w:t xml:space="preserve"> imediat postovulator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uşoară: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medie: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Forma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Conduita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eficienţă a tratamentului (criterii de maturare foliculară):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Factori de risc: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vârstă tânără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masă corporală redusă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orice analog structural de GnRH, hormoni peptidici sau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Co-morbidităţi:</w:t>
      </w:r>
      <w:r>
        <w:rPr>
          <w:rFonts w:ascii="Times New Roman" w:hAnsi="Times New Roman" w:cs="Times New Roman"/>
          <w:sz w:val="28"/>
          <w:szCs w:val="28"/>
        </w:rPr>
        <w:t xml:space="preserve"> Paciente cu afecţiuni renale sau hepatice moderate sau severe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Sarcina şi alăptarea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4. Menopauza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Reluare tratament (condiţii)</w:t>
      </w:r>
      <w:r>
        <w:rPr>
          <w:rFonts w:ascii="Times New Roman" w:hAnsi="Times New Roman" w:cs="Times New Roman"/>
          <w:sz w:val="28"/>
          <w:szCs w:val="28"/>
        </w:rPr>
        <w:t xml:space="preserve"> - doar pentru afecţiunile în care există prescriere pe o durată de timp limitată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cetrorelixum este reluat la următorul ciclu de tratament în aceleaşi condiţii de prescriere.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obstetrică-ginecologie şi endocrinologie.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OBSTETRICĂ-GINECOLOGIE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ACROMEGALIE ŞI GIGANTISM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examen clinic endocrinologic: semne şi simptome de activitate a bolii: hiperhidroză, artralgii, astenie, cefalee, extremităţi în curs de lărgire şi semne date de expansiunea tumorii hipofizare: sindrom neurooftalmic, cefalee, semne de insuficienţă hipofizară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determinarea hormonului de creştere (GH) în cursul probei de toleranţă orală la glucoză (OGTT) sau GH seric bazal, minim 4 determinări la interval de 4 ore (la pacienţii diabetici)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determinarea insulin-like growth factor (IGF1) cu referinţă faţă de grupele de vârstă şi sex din România.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imagistică - rezonanţa magnetică nucleară (RMN), tomografie computerizată (CT) hipofizare sau de regiunea suspectată de tumoră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Anatomopatologie cu imunohistochimie.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Diagnosticul pozitiv</w:t>
      </w:r>
      <w:r>
        <w:rPr>
          <w:rFonts w:ascii="Times New Roman" w:hAnsi="Times New Roman" w:cs="Times New Roman"/>
          <w:i/>
          <w:iCs/>
          <w:sz w:val="28"/>
          <w:szCs w:val="28"/>
        </w:rPr>
        <w:t xml:space="preserve"> de acromegalie activă se pune pe baza semnelor clinice şi se certifică prin GH nesupresibil sub 1 ng/ml în cursul OGTT şi IGF1 crescut pentru vârstă şi sex (vezi punctul 3 anterior). În cazul pacienţilor cu diabet zaharat, în loc de OGTT se calculează media/24 h a GH bazal; o valoare peste 2,5 ng/ml confirmă acromegalia activă cu risc crescut pentru complicaţii.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Aceste cut-offuri nu se aplică la pacienţii cu vârsta sub 18 ani, la care rezultatele se vor interpreta în funcţie de stadiul pubertar, vârstă şi sex.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şi cazuri de acromegalie cu discordanţă între GH şi IGF1, ceea ce nu exclude tratamentul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etiologic</w:t>
      </w:r>
      <w:r>
        <w:rPr>
          <w:rFonts w:ascii="Times New Roman" w:hAnsi="Times New Roman" w:cs="Times New Roman"/>
          <w:i/>
          <w:iCs/>
          <w:sz w:val="28"/>
          <w:szCs w:val="28"/>
        </w:rPr>
        <w:t xml:space="preserve"> se face prin imagistica tumorii hipofizare sau extrahipofizare, care în majoritatea cazurilor este un macroadenom hipofizar (diametru &gt; 1 cm), rareori un microadenom.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certitudine</w:t>
      </w:r>
      <w:r>
        <w:rPr>
          <w:rFonts w:ascii="Times New Roman" w:hAnsi="Times New Roman" w:cs="Times New Roman"/>
          <w:i/>
          <w:iCs/>
          <w:sz w:val="28"/>
          <w:szCs w:val="28"/>
        </w:rPr>
        <w:t xml:space="preserve"> este cel histopatologic, cu imunohistochimia care evidenţiază celulele somatotrope.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înlăturarea tumorii,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inhibarea hipersecreţiei de GH şi normalizarea nivelelor IGF-1,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prevenirea sau corectarea complicaţiilor pentru a asigura o durată de viaţă egală cu a populaţiei generale.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tumorii hipofizare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medicamentos (de scădere a secreţiei de GH, de scădere a IGF1)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radioterapia hipofizară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Chirurgia hipofizară transsfenoidală</w:t>
      </w:r>
      <w:r>
        <w:rPr>
          <w:rFonts w:ascii="Times New Roman" w:hAnsi="Times New Roman" w:cs="Times New Roman"/>
          <w:i/>
          <w:iCs/>
          <w:sz w:val="28"/>
          <w:szCs w:val="28"/>
        </w:rPr>
        <w:t xml:space="preserve"> este tratamentul de elecţie pentru: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microadenoamele şi macroadenoamele hipofizare secretante de GH neinvazive (fără extensie în sinusul cavernos sau osoasă), cu diametrul maxim sub 2 cm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atunci când tumora determină simptome compresive, în absenţa contraindicaţiilor. Chirurgia transfrontală este foarte rar indicată.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tumorilor de peste 2 cm a căror evoluţie locală sau a căror secreţie nu poate fi controlată medicamentos, reducerea volumului tumoral prin chirurgie hipofizară reprezintă o măsură necesară pentru controlul adecvat al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chirurgiei transsfenoidale sunt rare şi cuprind: fistula cu scurgere de lichid cefalorahidian, pareza oculomotorie tranzitorie, deteriorarea câmpului vizual, afectarea arterei carotide şi epistaxisul (apar la mai puţin de 1% dintre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Contraindicaţiile chirurgiei sunt cardiomiopatia severă cu insuficienţă cardiacă, boala respiratorie severă sau alte afecţiuni cu risc anestezic/chirurgical crescut.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Tratamentul medicamentos reprezintă prima sau a doua linie de intervenţie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a) Agoniştii dopaminergici</w:t>
      </w:r>
      <w:r>
        <w:rPr>
          <w:rFonts w:ascii="Times New Roman" w:hAnsi="Times New Roman" w:cs="Times New Roman"/>
          <w:i/>
          <w:iCs/>
          <w:sz w:val="28"/>
          <w:szCs w:val="28"/>
        </w:rPr>
        <w:t xml:space="preserve"> (bromocriptina, cabergolina). Monoterapia cu cabergolină s-a dovedit a fi eficace la mai puţin de 10% dintre pacienţi.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pacientul preferă medicaţia orală - la pacienţi cu nivele mult crescute ale prolactinei şi/sau nivele GH şi IGF-1 modest crescute - ca terapie adiţională la agoniştii de somatostatin la pacienţii parţial responsivi la o doză maximală, în doză de 2 - 4 mg/săptămână.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dovezi ca tratamentul cu doze mari de cabergolină pe perioade lungi de timp sunt asociate cu apariţia disfuncţiilor valvulare cardiace. Deşi la pacienţii care primesc dozele convenţionale din tumorile hipofizare nu s-au găsit valvulopatii, se recomandă ca pacienţii să fie monitorizaţi prin efectuarea de ecocardiografie.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Analogii de somatostatin</w:t>
      </w:r>
      <w:r>
        <w:rPr>
          <w:rFonts w:ascii="Times New Roman" w:hAnsi="Times New Roman" w:cs="Times New Roman"/>
          <w:i/>
          <w:iCs/>
          <w:sz w:val="28"/>
          <w:szCs w:val="28"/>
        </w:rPr>
        <w:t xml:space="preserve"> (octreotid, lanreotid etc.) - se leagă de subtipurile 2 şi 5 de receptori de somatostatin, având efect antisecretor pentru GH şi determinând scăderea volumului tumoral. Ei par a fi echivalenţi din punctul de vedere al controlului simptomatologiei şi al scăderii hipersecreţiei de GH.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adverse: balonarea şi crampele abdominale în primele luni de tratament. Frecvent apar multipli calculi biliari mici şi nămol biliar dar rar se produce colecistită. Scăderea secreţiei de insulină cu agravarea diabetului poate surveni la unii dintre pacienţi. Au existat câteva cazuri de pancreatită.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Antagonistul receptorului de GH (pegvisomant) -</w:t>
      </w:r>
      <w:r>
        <w:rPr>
          <w:rFonts w:ascii="Times New Roman" w:hAnsi="Times New Roman" w:cs="Times New Roman"/>
          <w:i/>
          <w:iCs/>
          <w:sz w:val="28"/>
          <w:szCs w:val="28"/>
        </w:rPr>
        <w:t xml:space="preserve"> este indicat la pacienţii cu niveluri persistent crescute de GH şi IGF-1 în pofida tratamentului maximal cu alte preparate medicamentoase. Poate fi administrat ca monoterapie sau în combinaţie cu un agonist de somatostatin. Efecte adverse: anomalii ale funcţiei hepatice şi creşterea tumorii (&lt; 2% din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Radioterapia hipofizară</w:t>
      </w:r>
      <w:r>
        <w:rPr>
          <w:rFonts w:ascii="Times New Roman" w:hAnsi="Times New Roman" w:cs="Times New Roman"/>
          <w:i/>
          <w:iCs/>
          <w:sz w:val="28"/>
          <w:szCs w:val="28"/>
        </w:rPr>
        <w:t xml:space="preserve"> este o metodă de a treia linie terapeutică; este indicată 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la care nu s-a obţinut normalizarea nivelurilor hormonale prin chirurgie şi tratament medicamentos în doză maximă timp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la care nu s-a obţinut normalizarea nivelurilor hormonale prin tratament medicamentos în doză maximă timp de 6 luni şi au contraindicaţii la chirurgie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contraindicaţii pentru tratamentul medicamentos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Efectele radioterapiei se evaluează după o perioadă de 10 - 15 ani în cazul radioterapiei convenţionale şi 2 - 5 ani în cazul radiochirurgiei stereotactice (Gamma Knife şi Cyber Knife).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Complicaţiile radioterapiei: insuficienţă hipofizară, nevrită optică, complicaţii cerebrovasculare, riscul apariţiei unor tumori secundare.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w:t>
      </w:r>
      <w:r>
        <w:rPr>
          <w:rFonts w:ascii="Times New Roman" w:hAnsi="Times New Roman" w:cs="Times New Roman"/>
          <w:b/>
          <w:bCs/>
          <w:i/>
          <w:iCs/>
          <w:sz w:val="28"/>
          <w:szCs w:val="28"/>
        </w:rPr>
        <w:t>microadenoamele hipofizare (&lt; 10 mm) şi tumorile hipofizare cu diametrul de 10 - 20 mm,</w:t>
      </w:r>
      <w:r>
        <w:rPr>
          <w:rFonts w:ascii="Times New Roman" w:hAnsi="Times New Roman" w:cs="Times New Roman"/>
          <w:i/>
          <w:iCs/>
          <w:sz w:val="28"/>
          <w:szCs w:val="28"/>
        </w:rPr>
        <w:t xml:space="preserve"> chirurgia este tratamentul primar. În cazul în care rezecţia nu este completă, se administrează tratament medicamentos conform protocolului (analogi de somatostatin, terapie combinată); dacă efectul este parţial după 6 luni cu doza maximă de tratament medicamentos, se aplică radioterapia şi se continuă tratamentul medicamentos până ce radioterapia are efect (minim 5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w:t>
      </w:r>
      <w:r>
        <w:rPr>
          <w:rFonts w:ascii="Times New Roman" w:hAnsi="Times New Roman" w:cs="Times New Roman"/>
          <w:b/>
          <w:bCs/>
          <w:i/>
          <w:iCs/>
          <w:sz w:val="28"/>
          <w:szCs w:val="28"/>
        </w:rPr>
        <w:t>tumorile hipofizare mari (peste 20 mm),</w:t>
      </w:r>
      <w:r>
        <w:rPr>
          <w:rFonts w:ascii="Times New Roman" w:hAnsi="Times New Roman" w:cs="Times New Roman"/>
          <w:i/>
          <w:iCs/>
          <w:sz w:val="28"/>
          <w:szCs w:val="28"/>
        </w:rPr>
        <w:t xml:space="preserve"> fără sindrom neurooftalmic, la care rata de succes a rezecţiei complete a tumorii este de sub 40%, se începe cu terapie medicamentoasă (analogi de somatostatin). Dacă răspunsul este parţial după 6 luni de tratament cu doza maximă de analog de somatostatină, se recomandă tratamentul chirurgical, pentru reducerea masei </w:t>
      </w:r>
      <w:r>
        <w:rPr>
          <w:rFonts w:ascii="Times New Roman" w:hAnsi="Times New Roman" w:cs="Times New Roman"/>
          <w:i/>
          <w:iCs/>
          <w:sz w:val="28"/>
          <w:szCs w:val="28"/>
        </w:rPr>
        <w:lastRenderedPageBreak/>
        <w:t>tumorale. Dacă medicaţia şi chirurgia nu normalizează producţia de GH şi/sau IGF1, se adaugă radioterapia supravoltată sau radiochirurgia.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tumorilor cu </w:t>
      </w:r>
      <w:r>
        <w:rPr>
          <w:rFonts w:ascii="Times New Roman" w:hAnsi="Times New Roman" w:cs="Times New Roman"/>
          <w:b/>
          <w:bCs/>
          <w:i/>
          <w:iCs/>
          <w:sz w:val="28"/>
          <w:szCs w:val="28"/>
        </w:rPr>
        <w:t>sindrom neurooftalmic, apoplexie hipofizară sau hipertensiune intracraniană,</w:t>
      </w:r>
      <w:r>
        <w:rPr>
          <w:rFonts w:ascii="Times New Roman" w:hAnsi="Times New Roman" w:cs="Times New Roman"/>
          <w:i/>
          <w:iCs/>
          <w:sz w:val="28"/>
          <w:szCs w:val="28"/>
        </w:rPr>
        <w:t xml:space="preserve"> chirurgia se practică cu prioritate.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ÎN TRATAMENTUL CU ANALOGI DE SOMATOSTATINĂ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acromegalie în evoluţie şi se încadrează în una din următoarele situaţii: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cu macroadenoame hipozare cu diametrul de peste 2 cm, macroadenoame invazive cu extensie în sinusul cavernos sau osoasă, dar care nu determină efect de compresie pe chiasma optică,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Postoperator, în condiţiile menţinerii criteriilor de acromegalie activă, indiferent de mărimea tumorii restante,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operaţi şi iradiaţi, nevindecaţi după dublă 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Postiradiere, în primii 10 ani după radioterapie în condiţii de contraindicaţie chirurgicală motivată medical şi specificată în dosarul pacientului. Pacienţii din această categorie pot beneficia de tratament cu analogi de somatostatină în situaţia menţinerii contraindicaţiei pentru intervenţia chirurgicală, contraindicaţie motivată medical în dosarul pacientului. Pacienţii care au depăşit 10 ani de la ultima iradiere hipofizară vor fi reevaluaţi în vederea terapiei chirurgicale, iar în cazul menţinerii contraindicaţiei chirurgicale se va indica o nouă cură de radioterapie, după care pot redeveni eligibili pentru tratamentul cu analogi de somatostatină.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 La pacienţii sub 18 ani indicaţia, schema de tratament şi posologia vor fi individualizate.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Cazurile vor fi supuse discuţiei în consiliile medicale din centrele universitare în care se face evaluarea, diagnosticarea şi recomandarea terapiei (opinia comisiei de experţi).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Evaluări pentru iniţierea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Vor fi efectuate de un medic specialist endocrinolog dintr-o clinică universitară.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2.1. Evaluarea minimă şi obligatorie pentru iniţierea tratamentului (evaluări nu mai vechi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de acromegalie activă, certificate obligatoriu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Supresia GH în test oral de toleranţă la glucoză - TOTG (75 g glucoză p.o. la adulţi, respectiv 1,75 g/KgC, maxim 75 g la copii)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data      | 0 min | 30 min | 60 min | 120 min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Glicemia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GH        |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 în acromegalia activă GH seric este peste 1 ng/ml în cursul TOTG, în toate probele. Acest test nu se va efectua la pacienţii cu diabet zaharat.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Curba de GH seric în 24 ore (minim 4 probe GH recoltate la intervale de 4 ore) va înlocui TOTG la pacienţii cu diabet zaharat. Media GH pe 24 ore &gt;/= 2,5 ng/ml confirmă acromegalie 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IGF1. Cel puţin două valori crescute, în prezenţa tabloului clinic sugestiv, susţin diagnosticul de acromegalie activă, indiferent de valoarea GH.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Confirmarea masei tumorale hipofizare: diagnostic CT sau RMN pentru localizare: intraselară/cu expansiune extraselară, dimensiuni: diametre maxime - cranial, transversal.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Absenţa restului tumoral la examenul imagistic postoperator în condiţiile criteriilor a. b. sau c. prezente, nu exclude eligibilitatea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complicaţiilor (susţinute prin documente anexate), a terapiei urmate şi a contraindicaţiilor terapeutice (susţinute prin documente anexate).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2.2. Evaluări complementare</w:t>
      </w:r>
      <w:r>
        <w:rPr>
          <w:rFonts w:ascii="Times New Roman" w:hAnsi="Times New Roman" w:cs="Times New Roman"/>
          <w:i/>
          <w:iCs/>
          <w:sz w:val="28"/>
          <w:szCs w:val="28"/>
        </w:rPr>
        <w:t xml:space="preserve"> (nu mai vechi de 6 luni) sunt necesare în dosarul pacientului pentru a preveni şi evidenţia complicaţiile şi a indica medicaţia adjuvantă.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hemoglobină glicozilată (la pacienţii diabetici), profil lipidic, transaminaze, uree, creatinină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prolactină, cortizol plasmatic bazal 8 - 9 a.m. fT4, TSH, gonadotropi + Estradiol (la femei de vârstă fertilă) sau gonadotropi + Testosteron 8 - 9 a.m. (la bărbaţi).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FO, câmp vizual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Electrocardiograma (EKG)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colecist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2.3.</w:t>
      </w:r>
      <w:r>
        <w:rPr>
          <w:rFonts w:ascii="Times New Roman" w:hAnsi="Times New Roman" w:cs="Times New Roman"/>
          <w:i/>
          <w:iCs/>
          <w:sz w:val="28"/>
          <w:szCs w:val="28"/>
        </w:rPr>
        <w:t xml:space="preserve"> Evaluări suplimentare pentru depistarea eventualelor complicaţii (nu sunt obligatorii pentru includerea în program, dar au importanţă pentru prioritizarea accesului la terapia gratuită, atunci când CJAS o cer):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cardiologic clinic, echocardiografie - criterii pentru complicaţiile cardiovasculare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Colonoscopie - criteriu pentru depistarea şi tratarea polipilor colonici cu potenţial malign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Polisomnografie cu şi fără respiraţie sub presiune (CPAP)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pentru depistarea şi tratarea apneei de somn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DOZE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LANREOTID (Lanreotidum PR/Lanreotidum AUTOGEL)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 Pentru </w:t>
      </w:r>
      <w:r>
        <w:rPr>
          <w:rFonts w:ascii="Times New Roman" w:hAnsi="Times New Roman" w:cs="Times New Roman"/>
          <w:b/>
          <w:bCs/>
          <w:i/>
          <w:iCs/>
          <w:sz w:val="28"/>
          <w:szCs w:val="28"/>
        </w:rPr>
        <w:t>Lanreotidum PR:</w:t>
      </w:r>
      <w:r>
        <w:rPr>
          <w:rFonts w:ascii="Times New Roman" w:hAnsi="Times New Roman" w:cs="Times New Roman"/>
          <w:i/>
          <w:iCs/>
          <w:sz w:val="28"/>
          <w:szCs w:val="28"/>
        </w:rPr>
        <w:t xml:space="preserve"> se recomandă începerea tratamentului cu doza de 30 mg, în injectare intramusculară la 14 zile. Dacă se obţine un control terapeutic optim se poate înlocui Lanreotidum PR 30 mg la 14 zile cu Lanreotidum Autogel 120 mg subcutanat la 56 zile. În condiţii de eficienţă scăzută la Lanreotidum PR 30 mg la 14 zile timp de 3 luni, se va creşte doza de Lanreotidum PR la 30 mg la 7 zile sau Lanreotidum Autogel 120 mg la 28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OCTREOTID (Octreotidum 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ambulator sau spitalizare de zi (la iniţiere), în exclusivitate de către personal medical specializat, sub supraveghere, conform ghidului de injectare. Medicul </w:t>
      </w:r>
      <w:r>
        <w:rPr>
          <w:rFonts w:ascii="Times New Roman" w:hAnsi="Times New Roman" w:cs="Times New Roman"/>
          <w:i/>
          <w:iCs/>
          <w:sz w:val="28"/>
          <w:szCs w:val="28"/>
        </w:rPr>
        <w:lastRenderedPageBreak/>
        <w:t>curant este obligat să informeze pacientul asupra eficacităţii, reacţiilor adverse şi vizitelor pentru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doza de 20 mg Octreotidum LAR administrat intramuscular la intervale de 4 săptămâni (28 zile), timp de 3 luni. În condiţii de eficienţă scăzută la această doză, se va administra Octreotidum LAR 30 mg la 28 zile. Pentru pacienţii insuficient controlaţi cu doza de Octreotidum LAR 30 mg/28 zile, doza se poate creşte la 40 mg/28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control clinic al simptomelor de acromegalie, cu concentraţiile de GH sub 1 ng/l şi cu nivele scăzute de IGF-1 se poate reduce doza de analogi de somatostatin (octreotidum LAR) sau se poate creşte intervalul de administrare (Lanreotidum PR sau Autogel) la recomandarea medicului endocrinolog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ACROMEGALIILOR ÎN TIMPUL TERAPIEI CU ANALOGI DE SOMATOSTATINĂ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Monitorizarea va fi efectuată de un </w:t>
      </w:r>
      <w:r>
        <w:rPr>
          <w:rFonts w:ascii="Times New Roman" w:hAnsi="Times New Roman" w:cs="Times New Roman"/>
          <w:b/>
          <w:bCs/>
          <w:i/>
          <w:iCs/>
          <w:sz w:val="28"/>
          <w:szCs w:val="28"/>
        </w:rPr>
        <w:t>medic specialist endocrinolog, dintr-o clinică universitară.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Perioadele de timp la care se face evaluarea (monitorizarea sub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primul an de tratament: din 3 în 3 luni până la stabilirea dozei terapeutice cu eficacitate optimă, apoi evaluări anuale.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(minim 4 probe la 4 ore interval sau minim 5 probe la 30 minute interval) sau GH în TTOG, IGF1 seric, glicemie a jeun şi hemoglobina glicozilată (la pacienţii diabetici)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oftalmologic: FO, câmp vizual (la 6 luni de tratament, apoi anual)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de colecist (la 6 luni de tratament, apoi anual)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hipofizare (la 6 luni de tratament, apoi anual)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EKG şi analize curente;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3 ani de tratament fără întrerupere, la pacienţii cu valori hormonale normalizate sub tratament (eficienţa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valoare medie pe 24 ore sub 2,5 ng/ml sau GH în TOTG sub 1 ng/ml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normal pentru vârstă şi sex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pentru răspuns parţial (incomplet)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mediu bazal peste 2,5 ng/ml, dar care s-a redus cu peste 50% faţă de cel înregistrat înainte de tratament la media profilului GH pe 24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dar care s-a redus cu &gt; 50% din valoarea iniţială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Simptomatologie specifică de acromegalie evolutivă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media GH seric bazal (minim 4 probe la 4 ore interval) peste 2,5 ng/ml, ale căror valori nu s-au redus cu peste 50% faţă de cele înregistrate înainte de tratament la media profilului GH pe 24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IGF1 crescut, care nu s-a redus cu &gt; 50% din valoarea iniţială (apreciată cu aceeaşi metodă de dozare după acelaşi standard).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Masa tumorală hipofizară evolutivă.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ALGORITM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La iniţierea terapiei cu analog de somatostatin avizul Comisiei Casei Naţionale de Asigurări de Sănătate va fi dat pentru 6 luni de tratament cu doza minimă de 30 mg Lanreotidum PR la 14 zile sau 20 mg octreotidum LAR la 4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după primele 3 luni de tratament răspunsul este parţial, medicul curant poate administra doze mai mari: lanreotidum PR 30 mg im la 7 zile sau Lanreotidum Autogel 120 mg sc la 4 săptămâni, respectiv octreotidum LAR 30 mg im la 28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Octreotidum LAR, după 3 luni de tratament cu 30 mg im la 28 zile, dacă răspunsul este parţial, medicul curant poate creşte doza la 40 mg la 28 zile.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Dacă sunt îndeplinite criteriile de eficienţă terapeutică optimă, pacientul va continua cu aceeaşi doză până la 3 ani. El va fi evaluat la 12 luni de la iniţierea tratamentului, apoi anual, pentru aprecierea siguranţei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după cel puţin 3 luni de doză maximă de tratament cu analog de somatostatină nu sunt îndeplinite criteriile de </w:t>
      </w:r>
      <w:r>
        <w:rPr>
          <w:rFonts w:ascii="Times New Roman" w:hAnsi="Times New Roman" w:cs="Times New Roman"/>
          <w:b/>
          <w:bCs/>
          <w:i/>
          <w:iCs/>
          <w:sz w:val="28"/>
          <w:szCs w:val="28"/>
        </w:rPr>
        <w:t>eficienţă terapeutică optimă,</w:t>
      </w:r>
      <w:r>
        <w:rPr>
          <w:rFonts w:ascii="Times New Roman" w:hAnsi="Times New Roman" w:cs="Times New Roman"/>
          <w:i/>
          <w:iCs/>
          <w:sz w:val="28"/>
          <w:szCs w:val="28"/>
        </w:rPr>
        <w:t xml:space="preserve"> medicul curant are obligaţia de a propune o măsură terapeutică suplimentară, după caz:</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preparatului de analog de somatostatină în doză maximă (Octreotidum LAR 40 mg/28 zile cu Lanreotidum Autogel 120 mg/28 zile, respectiv Lanreotidum PR 30 mg/7 zile sau Lanreotidum Autogel 120 mg/28 zile cu Octreotidum LAR 40 mg/28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asocierea tratamentului cu Cabergolină (agonist dopaminergic) în doză de 2 - 4 mg/săpt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răspuns parţial la asocierea terapeutică analog de somatostatină şi cabergolină se poate opta pentru tratament combinat: analogi de somatostatină (Octreotidum LAR doza de 30 mg/28 zile sau Lanreotidum PR 30 mg/7 zile sau Lanreotidum Autogel 120 mg/28 zile) asociat cu Pegvisomant în doza de 40 mg/săptămână cu posibilitate de creştere până la 80 mg/săptămână. Pentru asocierea Pegvisomantului este necesară iradierea hipofizară prealabilă, cu excepţia pacienţilor tineri, de vârsta fertilă (&lt; 40 ani), fără insuficienţă gonadotropă la care radioterapia ar putea induce infertilitate.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fără răspuns la asocierea terapeutică analog de somatostatină şi cabergolină se poate opta pentru tratament cu blocant de receptor pentru GH ca monoterapie (vezi Criterii de includere pentru tratamentul cu blocanţi de receptor al GH: Pegvisomant)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nivele normalizate ale IGF-1, după 3 luni de tratament, se poate încerca reducerea dozei de pegvisomant/analog de somatostatin, la recomandarea endocrinologului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chirurgie (pentru pacienţii neoperaţi, care nu au contraindicaţie pentru chirurgie)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radioterapie (pentru pacienţii anterior operaţi sau cu contraindicaţie pentru chirurgie) - excepţie făcând pacienţii tineri de vârstă fertilă, operaţi, fără insuficienţă gonadotropă post operatorie, la care radioterapia ar putea induce infertilitate.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Medicul evaluator va cere avizarea unui alt mijloc terapeutic, având obligaţia de a transmite imediat documentaţia justificativă către comisia Casei Naţionale de Asigurări de Sănătate care, după analiza acesteia, va emite sau nu decizia de întrerupere sau schimbare a medicaţiei. Până la obţinerea aprobării Casei Naţionale de Asigurări de Sănătate, pacientul va rămâne pe schema anterioară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medicul evaluator constată apariţia unor reacţii adverse majore la tratamentul cu analogi de somatostatină sau lipsa de complianţă a pacientului la terapie/monitorizare, va transmite imediat comisiei Casei Naţionale de Asigurări de Sănătate decizia de întrerupere 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După 3 ani de tratament fără întrerupere, în cazul pacienţilor cu control terapeutic optim, medicaţia cu analog de somatostatin va fi întreruptă timp de 2 luni, pentru a demonstra persistenţa bolii active. Reevaluarea de la 3 ani va cuprinde toate evaluările iniţiale (GH va fi măsurat în cursul probei de toleranţă orală la glucoză + media GH bazal).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În cazul pacienţilor cu răspuns parţial şi al pacienţilor cu răspuns optim dar cu istoric (absenţa tratamentului chirurgical/radiochirurgical) şi investigaţii imagistice hipofizare care susţin improbabilitatea vindecării bolii, medicaţia cu analog de somatostatin nu va fi întreruptă.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Pacienţii la care tratamentul cu analogi de somatostatin a fost iniţiat conform criteriului A (macroadenom hipofizar cu diametru &gt; 2 cm) pierd indicaţia de tratament medicamentos atunci când tumora a scăzut sub 2 cm, căpătând indicaţie chirurgicală.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EXCLUDERE (ÎNTRERUPERE) A TRATAMENTULUI CU ANALOG DE SOMATOSTATIN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întrunesc criteriile de eficacitate terapeutică </w:t>
      </w:r>
      <w:r>
        <w:rPr>
          <w:rFonts w:ascii="Times New Roman" w:hAnsi="Times New Roman" w:cs="Times New Roman"/>
          <w:b/>
          <w:bCs/>
          <w:i/>
          <w:iCs/>
          <w:sz w:val="28"/>
          <w:szCs w:val="28"/>
        </w:rPr>
        <w:t>optimă</w:t>
      </w:r>
      <w:r>
        <w:rPr>
          <w:rFonts w:ascii="Times New Roman" w:hAnsi="Times New Roman" w:cs="Times New Roman"/>
          <w:i/>
          <w:iCs/>
          <w:sz w:val="28"/>
          <w:szCs w:val="28"/>
        </w:rPr>
        <w:t xml:space="preserve"> după 12 luni de tratament (din care 3 luni cu doză maximă) şi cărora nu li s-a efectuat o metodă terapeutică anti-tumorală complementară (chirurgie sau radioterapie).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Pacienţilor cu acromegalie neoperată care au beneficiat 12 luni de tratament cu analog de somatostatină cu eficienţă parţială (răspuns incomplet); li se va recomanda chirurgie hipofizară. După efectuarea tratamentului chirurgical pacienţii pot redeveni eligibili conform condiţiilor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sau contraindicaţiilor la tratamentul cu analog de somatostatin (trebuie documentate şi comunicate comisiei Casei Naţionale de Asigurări de Sănătate în cazul acordării de tratament gratuit).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 sau comunicarea deficitară a rezultatelor monitorizării către comisia Casei Naţionale de Asigurări de Sănătate.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INCLUDERE PENTRU TRATAMENTUL CU BLOCANŢI DE RECEPTOR AL GH: PEGVISOMANT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acromegalie în evoluţie, operaţi, supuşi radioterapiei, care au primit (incluşi în programul CNAS) tratament cu analogi de somatostatină (conform protocolului de mai sus) +/- Cabergolina şi nu au îndeplinit criteriile de eficienţă a tratamentului cu analogi de somatostatină (conform aceluiaşi protocol).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cu acromegalie în evoluţie, care deşi au fost operaţi şi supuşi radioterapiei, nu au tolerat tratamentul cu analogi de somatostatină.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NOTĂ: Radioterapia nu este obligatorie la pacienţii tineri de vârstă fertilă, operaţi, fără insuficienţă gonadotropă post operatorie, la care radioterapia ar putea induce infertilitate.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Aceşti pacienţi pot beneficia de tratament cu Pegvisomant pe o perioadă variabilă, dar fără a depăşi 10 ani de la terminarea radioterapiei. </w:t>
      </w:r>
      <w:r>
        <w:rPr>
          <w:rFonts w:ascii="Times New Roman" w:hAnsi="Times New Roman" w:cs="Times New Roman"/>
          <w:b/>
          <w:bCs/>
          <w:i/>
          <w:iCs/>
          <w:sz w:val="28"/>
          <w:szCs w:val="28"/>
        </w:rPr>
        <w:t>Evaluarea obligatorie</w:t>
      </w:r>
      <w:r>
        <w:rPr>
          <w:rFonts w:ascii="Times New Roman" w:hAnsi="Times New Roman" w:cs="Times New Roman"/>
          <w:i/>
          <w:iCs/>
          <w:sz w:val="28"/>
          <w:szCs w:val="28"/>
        </w:rPr>
        <w:t xml:space="preserve"> pentru tratamentul cu pegvisomant este aceiaşi cu cea pentru tratamentul cu analogi de somatostatin, plus dovezile încadrării în indicaţia 1 sau 2 menţionată mai sus (dovezi nu mai vechi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DOZE PEGVISOMANT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administrată subcutanat o doză de încărcare de 80 mg pegvisomant, sub supraveghere medicală. Apoi, 20 mg pegvisomant reconstituit în 1 ml apă pentru preparate injectabile trebuie administrat subcutanat,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trebuie făcută în funcţie de concentraţia serică de IGF-I.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Concentraţia serică a IGF-I trebuie măsurată la fiecare 4 săptămâni, iar ajustările necesare trebuie făcute prin creşterea cu câte 5 - 10 mg/zi, (sau scăderea dozei) pentru a aduce şi menţine concentraţia serică de IGF-I în limitele normale pentru vârsta şi sexul pacientului şi pentru menţinerea unui răspuns terapeutic optim.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trebuie să nu depăşească 30 mg/zi/administrare.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doza maximă de Pergvisomant (30 mg/zi) nu reuşeşte să normalizeze nivelul IGF1 se indică asocierea cu Cabergolină în doza de 2 - 4 mg/săpt.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Criteriile de eficacitate terapeutică a pegvisomant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îndrumaţi către o clinică universitară, unde se vor efectua: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interval de 4 - 5 săptămâni, în primele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Determinări de IGF-I pentru ajustarea dozei optime de Pegvisomant, iar ajustările necesare trebuie vor fi făcute prin creşterea dozei de Pegvisomant cu 5 - 10 mg/zi în paliere lunare, pentru a menţine concentraţia serică de IGF-I în limitele normale pentru vârsta şi sexul pacientului şi pentru menţinerea unui răspuns terapeutic optim.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Determinări ale transaminazelor (AST, ALT), criteriu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fiecare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Imagistica - rezonanţă magnetică nucleară sau tomografie computerizată hipofizară, pentru supravegherea volumului tumoral în primul an de tratament, apoi anual;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 IGF1 (insulin-like growth factor 1) - criteriu de eficienţă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 Examen oftalmologic: câmp vizual (campimetrie computerizată) şi acuitate vizuală pentru supravegherea complicaţiilor neurooftalmice, fund de ochi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Biochimie generală: glicemie, hemoglobină glicozilată, profil lipidic, ALT, AST, uree, creatinină, fosfatemie, pentru complicaţiile metabolice.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Anual, în plus faţă de investigaţiile de la punctul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Analize hormonale pentru pentru depistarea insuficienţei hipofizare: LH şi FSH seric, cortizol, TSH şi T4 liber, testosteron/estradiol la pacienţii iradiaţi.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Consult cardiologic clinic, EKG, opţional echocardiografie pentru complicaţiile de cardiomiopatie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După 5 ani de tratament fără întrerupere, în cazul pacienţilor cu control terapeutic optim, medicaţia cu pegvisomant va fi întreruptă timp de 2 luni, pentru a demonstra persistenţa bolii active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Notă: În cazul pacienţilor trataţi cu Pegvisomant în monoterapie la care IGF-1 nu s-a normalizat după 6 luni de tratament cu Pegvisomant în doza maximă, se poate opta pentru asocierea terapeutică analog de somatostatină şi blocant de receptor de GH.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 Criteriile de excludere din programul terapeutic cu pegvisomant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diametrului maxim tumoral hipofizar cu peste 25% din cel iniţial +/- apariţia complicaţiilor oftalmologice/neurologice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Creşterea titrului transaminazelor la peste 3 ori valoarea maximă a normalului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Lipsa de complianţă a pacientului/personalului medical la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XI. PRESCRIPTORI:</w:t>
      </w:r>
      <w:r>
        <w:rPr>
          <w:rFonts w:ascii="Times New Roman" w:hAnsi="Times New Roman" w:cs="Times New Roman"/>
          <w:i/>
          <w:iCs/>
          <w:sz w:val="28"/>
          <w:szCs w:val="28"/>
        </w:rPr>
        <w:t xml:space="preserve"> Tratamentul este iniţiat de către medicii endocrinologi şi poate fi continuat de medicii de familie, pe bază de scrisoare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TUMORILE NEUROENDOCRINE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Clasificare OMS a tumorilor neuroendocrine gastroenteropancreatice (2010)</w:t>
      </w:r>
      <w:r>
        <w:rPr>
          <w:rFonts w:ascii="Times New Roman" w:hAnsi="Times New Roman" w:cs="Times New Roman"/>
          <w:i/>
          <w:iCs/>
          <w:sz w:val="28"/>
          <w:szCs w:val="28"/>
        </w:rPr>
        <w:t xml:space="preserve"> (Bosman FT, Cameiro F, Hruban RH, Thelse ND. WHO Classification of Tumours of the Digestive System, 2010), recunoaşte următoarele categorii de TNE: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Tumori neuroendocrine, NET G1 (Ki 67 &lt;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 neuroendocrine, NET G2 (Ki 67 3 - 20%)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Carcinoame neuroendocrine, NEC (cu celule mici sau cu celule mari) (Ki 67 &gt; 20%)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Carcinoame mixte adeno-neuroendocrine, MANEC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Leziuni hiperplazice şi preneoplazice - leziuni "tumor-like"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Grading-ul tumoral, pe baza indicelui de proliferare Ki-67, propus de ENETS</w:t>
      </w:r>
      <w:r>
        <w:rPr>
          <w:rFonts w:ascii="Times New Roman" w:hAnsi="Times New Roman" w:cs="Times New Roman"/>
          <w:i/>
          <w:iCs/>
          <w:sz w:val="28"/>
          <w:szCs w:val="28"/>
        </w:rPr>
        <w:t xml:space="preserve"> (Rindi G, et al. Virchows Arch. 2006; 449:395-401):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Grading propus pentru TNE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Grad | Număr mitotic (10 HPF*)| </w:t>
      </w:r>
      <w:r>
        <w:rPr>
          <w:rFonts w:ascii="Courier New" w:hAnsi="Courier New" w:cs="Courier New"/>
          <w:b/>
          <w:bCs/>
          <w:i/>
          <w:iCs/>
        </w:rPr>
        <w:t>Indicele Ki-67 (%)</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G1   |        &lt; 2             |        &lt;/= 2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G2   |      2 - 20            |        3 - 20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G3   |        &gt; 20            |          &gt; 20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HPF - high power field = 2mm2, cel puţin 40 câmpuri evaluate în zona cu cea mai mare densitate de mitoze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Strategiile terapeutice pentru TNE includ: rezecţia chirurgicală a tumorii primitive, terapia cu analogi de somatostatin, imunoterapia (ex interferon), chimioterapia, radioterapia ţintită pentru receptorii peptidici (PRRT), tratamentul local al metastazelor hepatice (chemoembolizare transarterială, distrucţia prin radiofrecvenţa, rezecţia chirurgicală), precum şi terapii biologice: inhibitorii de mTOR şi inhibitorii de receptori tirozin-kinazici.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Rezecţia chirurgicală a tumorii trebuie efectuată ori de câte ori tumora este localizată. Tratamentul cu analogi de somatostatină (Octreotid, Lanreotid) reprezintă un tratament eficace în controlul simptomatologiei de sindrom carcinoid şi cu efect recent dovedit în reducerea </w:t>
      </w:r>
      <w:r>
        <w:rPr>
          <w:rFonts w:ascii="Times New Roman" w:hAnsi="Times New Roman" w:cs="Times New Roman"/>
          <w:i/>
          <w:iCs/>
          <w:sz w:val="28"/>
          <w:szCs w:val="28"/>
        </w:rPr>
        <w:lastRenderedPageBreak/>
        <w:t>volumului tumoral (Octreotid, studiul PROMID), în cazul TNE G1 şi G2, de ansă mijlocie, care au progresat. Profilul de siguranţă al acestor medicamente este foarte bun, sunt bine tolerate; există însă şi cazuri rezistente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DIAGNOSTIC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Examenul histopatologic cu imunohistochimie este mandatoriu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Imunohistochimie pozitivă pentru markerii pan-neuroendocrini: cromogranina A şi sinaptofizina. Enolaza specific neuronală (NSE) şi CD56 sunt adesea pozitivi în TNE-GEP, dar fără a fi specifici acestei entităţi tumorale. Obligatoriu pentru încadrarea diagnostică şi stabilirea grading-ului tumoral este indexul de proliferare Ki-67.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selecţionate coloraţii specifice pentru hormoni: serotonină, gastrină, insulină, glucagon, VIP, precum şi imunohistochimia pentru receptorii de somatostatin.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Imagistica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Metodele imagistice tradiţionale pot evidenţia o tumoră primară sau metastatică, fără a putea preciza însă natura neuroendocrină: radiografia toracică, ecografia abdominală, endoscopia digestivă, superioară sau inferioară, scintigrafia osoasă cu techneţiu (dacă există simptomatologie specifică). Metodele imagistice pentru determinarea extinderii bolii sunt: TC torace, abdomen şi pelvis, RMN, echoendoscopia digestivă, bronhoscopia, scintigrama osoasă.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 cu specificitate mai mare sunt: scintigrafia receptorilor de somatostatină - Octreoscan, tomografia cu emisie de pozitroni (PET) cu trasori selectivi cum ar fi </w:t>
      </w:r>
      <w:r>
        <w:rPr>
          <w:rFonts w:ascii="Times New Roman" w:hAnsi="Times New Roman" w:cs="Times New Roman"/>
          <w:i/>
          <w:iCs/>
          <w:sz w:val="28"/>
          <w:szCs w:val="28"/>
          <w:vertAlign w:val="superscript"/>
        </w:rPr>
        <w:t>11</w:t>
      </w:r>
      <w:r>
        <w:rPr>
          <w:rFonts w:ascii="Times New Roman" w:hAnsi="Times New Roman" w:cs="Times New Roman"/>
          <w:i/>
          <w:iCs/>
          <w:sz w:val="28"/>
          <w:szCs w:val="28"/>
        </w:rPr>
        <w:t xml:space="preserve">C-5HTP sau </w:t>
      </w:r>
      <w:r>
        <w:rPr>
          <w:rFonts w:ascii="Times New Roman" w:hAnsi="Times New Roman" w:cs="Times New Roman"/>
          <w:i/>
          <w:iCs/>
          <w:sz w:val="28"/>
          <w:szCs w:val="28"/>
          <w:vertAlign w:val="superscript"/>
        </w:rPr>
        <w:t>68</w:t>
      </w:r>
      <w:r>
        <w:rPr>
          <w:rFonts w:ascii="Times New Roman" w:hAnsi="Times New Roman" w:cs="Times New Roman"/>
          <w:i/>
          <w:iCs/>
          <w:sz w:val="28"/>
          <w:szCs w:val="28"/>
        </w:rPr>
        <w:t xml:space="preserve">Galium. PET-CT cu </w:t>
      </w:r>
      <w:r>
        <w:rPr>
          <w:rFonts w:ascii="Times New Roman" w:hAnsi="Times New Roman" w:cs="Times New Roman"/>
          <w:i/>
          <w:iCs/>
          <w:sz w:val="28"/>
          <w:szCs w:val="28"/>
          <w:vertAlign w:val="superscript"/>
        </w:rPr>
        <w:t>18</w:t>
      </w:r>
      <w:r>
        <w:rPr>
          <w:rFonts w:ascii="Times New Roman" w:hAnsi="Times New Roman" w:cs="Times New Roman"/>
          <w:i/>
          <w:iCs/>
          <w:sz w:val="28"/>
          <w:szCs w:val="28"/>
        </w:rPr>
        <w:t>FDG este utilă uneori în identificarea TNE slab diferenţiate, anaplazice.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biochimice umorale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Markerii umorali biochimici relevanţi: cromogranina A, care reprezintă un marker general de TNE. La tumorile G3 cromogranina A poate fi adesea normală, dar enolaza specific neuronală poate fi utilă ca marker general de TNE. Pentru tumorile carcinoide (de intestin subţire) se recomandă măsurarea 5-HIAA, serotoninei şi a cromograninei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Markeri umorali specifici pentru diverse tipuri de tumori neuroendocrine: gastrină, insulină, glucagon, ACTH like, VIP, calcitonina, normetanefrine/metanefrine.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Clinica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Sindromul carcinoid (flush, diaree, obstrucţie bronşică, cianoză cutanată)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Alte manifestări clinice (durere abdominală, obstrucţie intestinală, sindrom Cushing, acromegalie)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Asimptomatic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pozitiv de TNE se stabileşte pe baza: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histopatologic de TNE cu imunohistochimie pozitivă pentru cromogranina A, sinaptofizină, NSE şi indexul de proliferare KI-67 certifică diagnosticul de TNE şi permit o clasificare corelată cu răspunsul la terapie şi cu prognosticul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Confirmare imagistică a tumorii primare şi/sau a metastazelor (diagnostic CT, RMN, echoendoscopia), scintigrafia tip Octreoscan sau PET-CT cu radiotrasori specifici.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Niveluri crescute de cromogranina A şi/sau serotonină şi acid 5 hidroxiindol acetic (5-HIAA) cu semnificaţie clinică, susţin diagnosticul de TNE funcţională. Nivel crescut seric al </w:t>
      </w:r>
      <w:r>
        <w:rPr>
          <w:rFonts w:ascii="Times New Roman" w:hAnsi="Times New Roman" w:cs="Times New Roman"/>
          <w:i/>
          <w:iCs/>
          <w:sz w:val="28"/>
          <w:szCs w:val="28"/>
        </w:rPr>
        <w:lastRenderedPageBreak/>
        <w:t>hormonilor imunoreactivi specifici pancreatici, gastrici, medulosuprarenali, ai celulelor parafoliculare C tiroidiene sau paraneoplazici, în cazuri selecţionate.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Atragem atenţia asupra posibilelor cauze de rezultate fals pozitive ale dozării de cromogranina A (medicamente: inhibitori de pompă protonică, antagonişti de receptori H2, insuficienţă renală, HTA arterială, insuficienţă cardiacă, ciroză hepatică, hepatită cronică, pancreatită, gastrită atrofică cronică, sd. de colon iritabil, artrită reumatoidă, BPOC, hipertiroidism, diferite adenocarcinoame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Tumori neuroendocrine cu secreţii hormonale specifice. Teste diagnostice specifice se aplică pentru insulinoame, gastrinoame, feocromocitoame, carcinoame medulare tiroidiene, cu evidenţierea hormonului produs în exces în sânge (prin imunodozări) sau în ţesutul tumoral (imunohistochimic).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Metode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radicală în boala locală/loco-regională sau citoreducţională în boala avansată/metastatică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locoregional al metastazelor prin embolizarea sau chemoembolizarea arterei hepatice, ablaţie prin radiofrecvenţă (RFA), radioterapie internă selectivă (SIRT)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medical cu analogi de somatostatină (Octreotid, Lanreotid), ca terapie de primă linie în TNE G1 şi G2, nemetastazate care au progresat sau cu metastaze care au progresat sau nu, funcţionale sau nefuncţionale. TNE care au progresat sunt TNE cunoscute (rezecate curativ), la care la un bilanţ imagistic de urmărire se constată creşterea tumorii, apariţia recidivei locoregionale sau a metastazelor.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încă nici o indicaţie de folosire a analogilor de somatostatină cu scop adjuvant în TNE G1 sau G2, indiferent de localizarea tumorii primare sau pentru tratamentul posibilelor metastaze microscopice (ESMO 2012).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Chimioterapia sistemică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Radioterapia externă pentru metastazele osoase şi cerebrale.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Radioterapia cu analogi radioactivi de somatostatină: Indiu-DTPA-octreotid, Ytriu</w:t>
      </w:r>
      <w:r>
        <w:rPr>
          <w:rFonts w:ascii="Times New Roman" w:hAnsi="Times New Roman" w:cs="Times New Roman"/>
          <w:i/>
          <w:iCs/>
          <w:sz w:val="28"/>
          <w:szCs w:val="28"/>
          <w:vertAlign w:val="superscript"/>
        </w:rPr>
        <w:t>90</w:t>
      </w:r>
      <w:r>
        <w:rPr>
          <w:rFonts w:ascii="Times New Roman" w:hAnsi="Times New Roman" w:cs="Times New Roman"/>
          <w:i/>
          <w:iCs/>
          <w:sz w:val="28"/>
          <w:szCs w:val="28"/>
        </w:rPr>
        <w:t>-DOTATOC şi Luteţiu</w:t>
      </w:r>
      <w:r>
        <w:rPr>
          <w:rFonts w:ascii="Times New Roman" w:hAnsi="Times New Roman" w:cs="Times New Roman"/>
          <w:i/>
          <w:iCs/>
          <w:sz w:val="28"/>
          <w:szCs w:val="28"/>
          <w:vertAlign w:val="superscript"/>
        </w:rPr>
        <w:t>177</w:t>
      </w:r>
      <w:r>
        <w:rPr>
          <w:rFonts w:ascii="Times New Roman" w:hAnsi="Times New Roman" w:cs="Times New Roman"/>
          <w:i/>
          <w:iCs/>
          <w:sz w:val="28"/>
          <w:szCs w:val="28"/>
        </w:rPr>
        <w:t>-DOTA-octreotat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Tratament medical imunologic cu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Principii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Rezecţia chirurgicală radicală sau citoreducţională a tumorii primare şi metastazelor este indicaţia primară, utilă în orice moment al evoluţiei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chimioterapic este indicat pentru TNE slab diferenţiate, anaplazice, dar şi pentru TNE pancreatice G1, G2 metastazate.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poate asocia cu analogi de somatostatină, dacă prezintă elemente clinice de sindrom carcinoid clinic manifest, pentru care analogii de somatostatină devin terapie adjuvantă.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cu analogi de somatostatină controlează eficient simptomatologia clinică şi nivelul seric de hormoni. Studiul PROMID a arătat reducerea volumului tumoral cu Octreotid 30 mg la 4 săptămâni în TNE G1 şi G2, de ansă mijlocie care au progresat.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Radioterapia cu analogi radioactivi de somatostatină (PRRT) este disponibilă în prezent doar în centre europene de referinţă.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Tratamentul medical imunologic cu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 Criterii de includere în tratamentul cu analogi de somatostatină: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histopatologic de tumoră neuroendocrină G1/G2, cu imunohistochimie pozitivă pentru cromogranina A, sinaptofizină, +/- NSE şi obligatoriu index de proliferare Ki-67, funcţională sau nefuncţională, cu tumora prezentă sau metastaze/resturi tumorale prezente postoperator.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Prezenţa elementelor clinice de sindrom carcinoid şi unul dintre markerii serici crescuţi (cromogranina A +/- serotonina serică sau 5-HIAA urinar).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Tumoră neuroendocrină slab diferenţiată, TNE G3, cu condiţia să fie însoţită de elemente clinice de sindrom carcinoid şi confirmate de un marker seric cu nivel crescut.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Tumorile neuroendocrine diferenţiate, funcţionale, cu secreţii hormonale specifice (gastrina, insulina, catecolamine, ACTH like, calcitonina) care pe lângă tratamentul specific acestor tumori (în funcţie de hormonul secretat şi imunohistochimia specifică), vor necesita şi o corecţie a unui sindrom clinic carcinoid asociat (cu serotonina serică crescută) sau care au receptori pentru somatostatin demonstraţi în masă tumorală.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urmărire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simptomatologie clinică de sindrom carcinoid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markeri serici: cromogranina A, serotonina, 5-HIAA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evaluarea volumului tumoral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evaluare se efectuează după 3 luni de tratament, apoi la 6 luni de tratament. Orice mărire a dozei de tratament (în limitele permise de protocol) necesită reevaluare la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Rezultatele evaluării: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ameliorarea/controlarea simptomatologiei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scăderea concentraţiilor plasmatice ale markerilor hormonali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stabilizarea/reducerea volumului tumoral, evaluat imagistic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justifică menţinerea aceleiaşi doze. În caz contrar se recomandă creşterea dozei, în limitele prevăzute de protocol.</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IV. Posologie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Octreotid (forme cu eliberare prelungită-LAR)</w:t>
      </w:r>
      <w:r>
        <w:rPr>
          <w:rFonts w:ascii="Times New Roman" w:hAnsi="Times New Roman" w:cs="Times New Roman"/>
          <w:i/>
          <w:iCs/>
          <w:sz w:val="28"/>
          <w:szCs w:val="28"/>
        </w:rPr>
        <w:t xml:space="preserve"> 20 sau 30 mg i.m. la fiecare 4 săptămâni (28 de zile), cu posibilitatea creşterii dozei până la maxim 60 mg/lună.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este 20 mg, i.m. la fiecare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efectul anti-proliferativ doza iniţială recomandată este de 30 mg la fiecare 4 săpt.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PR - 30 mg</w:t>
      </w:r>
      <w:r>
        <w:rPr>
          <w:rFonts w:ascii="Times New Roman" w:hAnsi="Times New Roman" w:cs="Times New Roman"/>
          <w:i/>
          <w:iCs/>
          <w:sz w:val="28"/>
          <w:szCs w:val="28"/>
        </w:rPr>
        <w:t xml:space="preserve"> i.m. la 14 zile, cu posibilitatea creşterii dozei la maxim 30 mg i.m. la 7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30 mg Lanreotid PR, i.m. la fiecare 14 zile. În condiţiile unui răspuns nesatisfăcător la evaluarea de 3 luni post-terapie, se poate trece la administrarea de Lanreotid Autogel 120 mg la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Lanreotid Autogel 120 mg</w:t>
      </w:r>
      <w:r>
        <w:rPr>
          <w:rFonts w:ascii="Times New Roman" w:hAnsi="Times New Roman" w:cs="Times New Roman"/>
          <w:i/>
          <w:iCs/>
          <w:sz w:val="28"/>
          <w:szCs w:val="28"/>
        </w:rPr>
        <w:t xml:space="preserve"> - soluţie injectabilă subcutan profund în regiunea gluteală, cu eliberare prelungită, conţine acetat de lanreotidă, asigurând injectarea s.c. a 120 mg lanreotidă. Doza iniţială recomandată este de 60 - 120 mg s.c. lanreotidă administrată la interval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variabilitatea sensibilităţii tumorilor la analogii de somatostatină, este recomandat să se înceapă tratamentul cu injecţii test de analogi de somatostatină cu acţiune scurtă (Octreotid 100 µg x 3/zi subcutan), pentru a evalua calitatea răspunsului (simptome legate de tumora carcinoidă, secreţii tumorale) şi toleranţă.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iniţială este de o injecţie de Lanreotid PR 30 mg i.m. la fiecare 14 zile sau Octreotid LAR 20 mg, i.m. odată pe lună. Doza maximă de Octreotid LAR este de 60 mg/lună, iar de Lanreotid autogel 120 mg/lună.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 medical specializat, sub supravegherea medicului de familie sau a medicului prescriptor, conform ghidului de injectare. Medicul curant este obligat să informeze pacientul asupra eficacităţii, reacţiilor adverse şi vizitelor pentru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într-o clinică universitară de către medicul curant endocrinolog sau oncolog sau gastroenterolog.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obligativitatea înscrierii pacientului de către acest medic, în Registrul Naţional de Tumori Endocrine de la Institutul Naţional de Endocrinologie, abilitat de către Ministerul Sănătăţii, din momentul în care acesta va deveni funcţional.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monitorizarea: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trei luni de tratament cu un analog de somatostatină la doza recomandată de medicul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menţine controlul terapeutic, cel puţin satisfăcător, cu preparatul şi doza recomandată anterior, reevaluarea se face la fiecare 6 luni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dacă preparatul şi doza recomandată de medicul curant nu este eficientă la 3 luni, se poate recomanda creşterea dozei, dar nu peste doza maximă recomandată în protocol, cu reevaluare după alte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întrerupere 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progresia bolii, evidenţiată imagistic, dar în absenţa simptomatologiei clinice de sindrom carcinoid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reacţiilor adverse severe sau a contraindicaţiilor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complianţă la tratament şi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decesul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medicii endocrinologi şi/sau oncologi şi/sau gastroenterologi.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OCTREOTIDUM</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64, corespunzătoare protocolului terapeutic OCTREOTIDUM (H008E),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(H008E).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CRITERIILE DE ELIGIBILITATE PENTRU INCLUDEREA ÎN TRATAMENTUL SPECIFIC ŞI ALEGEREA SCHEMEI TERAPEUTICE PENTRU PACIENŢII CU ACROMEGALIE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Acromegalia</w:t>
      </w:r>
      <w:r>
        <w:rPr>
          <w:rFonts w:ascii="Times New Roman" w:hAnsi="Times New Roman" w:cs="Times New Roman"/>
          <w:sz w:val="28"/>
          <w:szCs w:val="28"/>
        </w:rPr>
        <w:t xml:space="preserve"> este o boală rară, cu o incidenţă anuală estimată la 4 - 6 cazuri la un milion de locuitori. Se caracterizează prin hipersecreţie de hormon de creştere (growth hormone, GH) şi în peste 95% din cazuri se datorează unui adenom hipofizar cu celule somatotrope, care la aproximativ 80% din pacienţi este un macroadenom (cu diametru peste 10 mm). Acromegalia este o boală cronică, lent progresivă, insidioasă, adesea diagnosticul ei fiind făcut tardiv, după câţiva ani de evoluţie, ceea ce favorizează apariţia complicaţiilor metabolice, cardiovasculare, neurologice, oncologice, care scad calitatea şi durata vieţii şi cresc costurile serviciilor medicale adiacente. Tratamentul chirurgical în macroadenoamele hipofizare înscrie o rată a vindecării de sub 50%, iar radioterapia hipofizară este urmată de un răspuns lent atingând valori acceptabile de GH la doar 60% din pacienţi după 10 ani de la tratament. Aceasta cu preţul unor reacţii adverse notabile (insuficienţă hipofizară la peste 50%, nevrită optică 5%). În perioada de constituire a efectelor radioterapiei sau dacă acestea nu au fost cele aşteptate este necesar un control medicamentos al bolii. Terapia cu analogi de somatostatină (ex. octreotid, lanreotidă) este unanim acceptată pentru tratamentul tuturor pacienţilor cu acromegalie activă, care nu au beneficiat de chirurgie sau radioterapie curativă sau au comorbidităţi ce contraindică terapia chirurgicală de primă intenţie. Tratamentul cu octreotid - Sandostatin LAR este foarte eficace în controlul hipersecreţiei de GH şi la peste 20% din pacienţi înregistrează şi scăderea semnificativă a volumului tumoral. Profilul de siguranţă al acestor medicamente este de asemeni foarte bun, iar rezistenţa completă la tratament este apreciată la &lt; 10%.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SANDOSTATIN LAR</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Categorii de pacienţi eligibili pentru tratamentul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Pacientul prezintă acromegalie în evoluţie şi se încadrează în una din următoarele situaţii: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Pacienţi operaţi şi iradiaţi în primii 10 ani după radioterapie. Pacienţii din această categorie, nevindecaţi după dubla terapie pot beneficia de tratament cu octreotidum (Sandostatin LAR) fără a depăşi 10 ani de la terminarea radioterapiei. Pacienţii care au depăşit 10 ani de la ultima iradiere hipofizară vor fi evaluaţi şi trataţi prin radiochirurgie stereotaxică sau reoperaţi, după care pot deveni eligibili pentru tratament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Postoperator, în condiţiile contraindicaţiilor majore pentru radioterapie, documentate în dosarul pacientului. Pacienţii din această categorie pot beneficia de tratament cu Sandostatin LAR pe durata menţinerii contraindicaţiei pentru radioterapie dacă s-a dovedit eficienţa terapiei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Postoperator, la pacienţii tineri, de vârstă fertilă, fără insuficienţă gonadotropă postoperatorie, la care radioterapia ar putea induce infertilitate. Pacienţii din această categorie pot beneficia de tratament cu Sandostatin LAR până la vârsta de 29 de ani, indiferent de vârsta la care au fost operaţi sau pe o perioadă de 5 ani*1) postchirurgical, dacă au fost operaţi la o vârsta mai mare de 24 de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Postiradiere, în primii 10 ani după radioterapie în condiţii de inoperabilitate stabilite medical şi specificate în dosarul pacientului. Pacienţii din această categorie pot beneficia de tratament cu Sandostatin LAR fără a depăşi 10 ani de la terminarea radioterapiei în situaţia menţinerii contraindicaţiei pentru intervenţia chirurgicală. Pacienţii care au depăşit 10 ani de la </w:t>
      </w:r>
      <w:r>
        <w:rPr>
          <w:rFonts w:ascii="Times New Roman" w:hAnsi="Times New Roman" w:cs="Times New Roman"/>
          <w:sz w:val="28"/>
          <w:szCs w:val="28"/>
        </w:rPr>
        <w:lastRenderedPageBreak/>
        <w:t>ultima iradiere hipofizară vor fi evaluaţi şi trataţi prin radiochirurgie stereotaxică sau reoperaţi, după care pot deveni eligibili pentru tratament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Preoperator: pacienţi cu macroadenoame hipofizare fără compresie pe structurile neurologice de vecinătate. Pacienţii din această categorie pot beneficia de tratament cu Sandostatin LAR maxim 6 luni preoperator, pentru reducerea volumului tumoral şi îmbunătăţirea condiţiilor de operabilitate.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Parametrii de evaluare minimă şi obligatorie pentru iniţierea tratamentului cu Sandostatin LAR (evaluări nu mai vechi de 6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seric</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(metode RIA clasice) în cel puţin 2 probe.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maxime-cranial, transversal.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a </w:t>
      </w:r>
      <w:r>
        <w:rPr>
          <w:rFonts w:ascii="Times New Roman" w:hAnsi="Times New Roman" w:cs="Times New Roman"/>
          <w:sz w:val="28"/>
          <w:szCs w:val="28"/>
          <w:u w:val="single"/>
        </w:rPr>
        <w:t>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DE TRATAMENT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tineri şi de prezenţa a cel puţin una dintre complicaţiile specifice acromegaliei (cardiovasculare, respiratorii, metabolice) documentate prin: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echocardiografie şi EKG - </w:t>
      </w:r>
      <w:r>
        <w:rPr>
          <w:rFonts w:ascii="Times New Roman" w:hAnsi="Times New Roman" w:cs="Times New Roman"/>
          <w:b/>
          <w:bCs/>
          <w:sz w:val="28"/>
          <w:szCs w:val="28"/>
        </w:rPr>
        <w:t>criterii pentru complicaţiile cardiovasculare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Examen oftalmologic: câmp vizual (campimetrie computerizată) şi acuitate vizuală - </w:t>
      </w:r>
      <w:r>
        <w:rPr>
          <w:rFonts w:ascii="Times New Roman" w:hAnsi="Times New Roman" w:cs="Times New Roman"/>
          <w:b/>
          <w:bCs/>
          <w:sz w:val="28"/>
          <w:szCs w:val="28"/>
        </w:rPr>
        <w:t>criterii pentru complicaţiile neurooftalmice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Polisomnografie cu şi fără respiraţie sub presiune (CPAP) - </w:t>
      </w:r>
      <w:r>
        <w:rPr>
          <w:rFonts w:ascii="Times New Roman" w:hAnsi="Times New Roman" w:cs="Times New Roman"/>
          <w:b/>
          <w:bCs/>
          <w:sz w:val="28"/>
          <w:szCs w:val="28"/>
        </w:rPr>
        <w:t>criterii pentru depistarea şi tratarea apneei de somn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Colonoscopie </w:t>
      </w:r>
      <w:r>
        <w:rPr>
          <w:rFonts w:ascii="Times New Roman" w:hAnsi="Times New Roman" w:cs="Times New Roman"/>
          <w:b/>
          <w:bCs/>
          <w:sz w:val="28"/>
          <w:szCs w:val="28"/>
        </w:rPr>
        <w:t>criteriu pentru depistarea şi tratarea polipilor coloniei cu potenţial malign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 A PACIENTULUI CU ACROMEGALIE ÎN TRATAMENT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Sandostatin LAR se administrează pacienţilor care îndeplinesc criteriile de includere în Programul terapeutic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 va face în exclusivitate de către personal medical specializat, sub supraveghere, conform ghidului de injectare. Medicul curant este obligat să informeze pacientul asupra eficacităţii, reacţiilor adverse şi vizitelor pentru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cu doză de 20 mg Sandostatin LAR administrat la intervale de 4 săptămâni, timp de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Ajustările ulterioare ale dozei trebuie să se bazeze pe nivelele de GH şi IGF-1 (conform protocolului) şi pe evaluarea simptomatologiei caracteristice acromegaliei.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după o perioadă de 3 luni de tratament cu Sandostatin LAR, nu există un control clinic (simptomatologie) şi un control al parametrilor GH, IGF-1, doza poate fi crescută la 30 mg administrată la intervale de 4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cu control clinic al simptomelor de acromegalie, cu concentraţiile de GH sub 1 microgram/l şi cu nivele normalizate de IGF-1 la doză de 20 mg la interval de 4 săptămâni timp de 3 luni se poate reduce doza la 10 mg Sandostatin LAR la interval de 4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special la acest grup, la care se administrează o doză mică de Sandostatin LAR se recomandă o monitorizare atentă a controlului adecvat al concentraţiilor de GH şi IGF-1 şi a evoluţiei semnelor şi/sau simptomelor de acromegalie.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centrele de endocrinologie care au dotarea şi experienţa necesară se recomandă ca înainte de a începe tratamentul cu Sandostatin LAR să se efectueze un test de supresie cu octreotid (măsurarea hormonului somatotrop - GH orar, timp de 6 ore, după octreotid 100 micrograme sc). Această testare este opţională.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EVALUARE A EFICACITĂŢII TERAPEUTICE URMĂRITE ÎN MONITORIZAREA PACIENŢILOR DIN PROGRAMUL TERAPEUTIC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Sandostatin LAR vor fi efectuate de un </w:t>
      </w:r>
      <w:r>
        <w:rPr>
          <w:rFonts w:ascii="Times New Roman" w:hAnsi="Times New Roman" w:cs="Times New Roman"/>
          <w:b/>
          <w:bCs/>
          <w:sz w:val="28"/>
          <w:szCs w:val="28"/>
        </w:rPr>
        <w:t>medic specialist endocrinolog dintr-o clinică universitară</w:t>
      </w:r>
      <w:r>
        <w:rPr>
          <w:rFonts w:ascii="Times New Roman" w:hAnsi="Times New Roman" w:cs="Times New Roman"/>
          <w:sz w:val="28"/>
          <w:szCs w:val="28"/>
        </w:rPr>
        <w:t xml:space="preserve">, numit mai jos </w:t>
      </w:r>
      <w:r>
        <w:rPr>
          <w:rFonts w:ascii="Times New Roman" w:hAnsi="Times New Roman" w:cs="Times New Roman"/>
          <w:b/>
          <w:bCs/>
          <w:sz w:val="28"/>
          <w:szCs w:val="28"/>
        </w:rPr>
        <w:t>medic evaluator</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Perioadele de timp la care se face evaluarea (monitorizarea sub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primul an de tratament la 3, 6 şi 12 luni pentru stabilirea dozei eficace de terapie şi monitorizarea reacţiilor adverse la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vor cuprinde valori ale GH şi IGF1 (efectuate în aceleaşi condiţii ca la evaluarea iniţială), glicemie a jeun şi hemoglobină glicozilată (la pacienţii diabetici) şi ecografie de colecist (obligatorie la fiecare 6 luni pe toată durata tratamentului). Dacă doza eficientă pentru controlul </w:t>
      </w:r>
      <w:r>
        <w:rPr>
          <w:rFonts w:ascii="Times New Roman" w:hAnsi="Times New Roman" w:cs="Times New Roman"/>
          <w:sz w:val="28"/>
          <w:szCs w:val="28"/>
        </w:rPr>
        <w:lastRenderedPageBreak/>
        <w:t>bolii a fost stabilită la 3 luni, evaluarea la 6 luni va viza doar reacţiile adverse la tratament: glicemie a jeun şi hemoglobina glicozilată şi ecografie de colecist.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începutul fiecărui an nou de tratament: se va întrerupe Sandostatin LAR timp de 3 luni şi se va face o evaluare imediat după această perioadă de pauză pentru a demonstra persistenţa bolii active. Această evaluare va cuprinde toţi parametrii obligatorii de la iniţierea terapiei (atât cei de evaluare minimă cât şi cei de evaluare complementară)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Criterii de eficacitate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de control terapeutic optim: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&lt; 1 ng/ml (RIA) sau 0.4 ng/ml (IRMA) sau media GH profil pe 24 h &lt; 2.5 ng/ml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Criterii de control terapeutic satisfăcător: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media GH profil pe 24 ore &lt; 2.5 ng/ml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IGF1 normal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pentru eficienţa terapeutică minimală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controlată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în OGTT nesupresibil sau media GH profil pe 24 ore &gt; 2.5 ng/ml, dar care s-au redus cu peste 50% faţă de cele înregistrate înainte de tratament la nadirul GH în OGTT sau la media profilului GH pe 24 ore.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Criterii de ineficienţă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evolutivă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 nesupresibil sau media GH profil pe 24 ore &gt; 2.5 ng/ml, ale căror valori nu s-au redus cu peste 50% faţă de cele înregistrate înainte de tratament la nadirul GH în OGTT sau la media profilului GH pe 24 ore.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Tumora hipofizară evolutivă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Complicaţii evolutive ale acromegaliei sub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considera ineficienţă terapeutică în condiţiile lipsei de ameliorare a criteriilor menţionate după 3 luni de terapie combinate între Sandostatin LAR 30 mg/lună + Cabergolină 4 mg/săptămână.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Procedura de avizare a 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Sandostatin LAR avizul de principiu al comisiei CNAS va fi dat pentru un an de tratament cu doză de 20 mg (1 fiolă Sandostatin LAR) la 30 zile.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medicul evaluator nu constată necesitatea modificării acestei doze la 3 luni de tratament, reevaluările din primul an de tratament (la 3, 6 şi 12 luni) împreună cu cea de la 15 luni (după 3 luni de pauză) vor fi trimise imediat după evaluarea de la 15 luni într-un dosar unic comisiei CNAS care va reaviza anual tratamentul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medicul evaluator constată la evaluările de 3 şi 6 luni necesitatea modificării dozei el are obligaţia de a transmite imediat documentaţia justificativă către Comisia CNAS care, după analiza acesteia, va emite sau nu decizia de modificare a schemei terapeutice. Până la obţinerea aprobării CNAS, pacientul va rămâne pe schema anterioară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Dacă medicul evaluator constată apariţia unor </w:t>
      </w:r>
      <w:r>
        <w:rPr>
          <w:rFonts w:ascii="Times New Roman" w:hAnsi="Times New Roman" w:cs="Times New Roman"/>
          <w:sz w:val="28"/>
          <w:szCs w:val="28"/>
          <w:u w:val="single"/>
        </w:rPr>
        <w:t>reacţii adverse majore</w:t>
      </w:r>
      <w:r>
        <w:rPr>
          <w:rFonts w:ascii="Times New Roman" w:hAnsi="Times New Roman" w:cs="Times New Roman"/>
          <w:sz w:val="28"/>
          <w:szCs w:val="28"/>
        </w:rPr>
        <w:t xml:space="preserve"> la tratamentul cu Sandostatin LAR sau </w:t>
      </w:r>
      <w:r>
        <w:rPr>
          <w:rFonts w:ascii="Times New Roman" w:hAnsi="Times New Roman" w:cs="Times New Roman"/>
          <w:sz w:val="28"/>
          <w:szCs w:val="28"/>
          <w:u w:val="single"/>
        </w:rPr>
        <w:t>lipsa de complianţă a pacientului la terapie/monitorizare</w:t>
      </w:r>
      <w:r>
        <w:rPr>
          <w:rFonts w:ascii="Times New Roman" w:hAnsi="Times New Roman" w:cs="Times New Roman"/>
          <w:sz w:val="28"/>
          <w:szCs w:val="28"/>
        </w:rPr>
        <w:t xml:space="preserve"> va transmite imediat Comisiei CNAS decizia de întrerupere a 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Evaluarea rezultatului terapeutic anual şi decizia de a continua sau opri acest tratament</w:t>
      </w:r>
      <w:r>
        <w:rPr>
          <w:rFonts w:ascii="Times New Roman" w:hAnsi="Times New Roman" w:cs="Times New Roman"/>
          <w:sz w:val="28"/>
          <w:szCs w:val="28"/>
        </w:rPr>
        <w:t xml:space="preserve"> se va face după criteriile Consensului de diagnostic al acromegaliei evolutive (vezi parametrii de evaluare obligatorie). Reavizarea anuală se va face în condiţiile criteriilor de eficacitate terapeutică A, B sau C şi a persistenţei bolii active după 3 luni de la întreruperea tratamentului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CRITERIILE DE EXCLUDERE (ÎNTRERUPERE) DIN PROGRAMUL CNAS A TRATAMENTULUI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criteriile de eficacitate terapeutică A, B sau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au criterii de ineficienţă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acromegalie neoperată care au beneficiat 6 luni de tratament cu Sandostatin LAR şi nu au contraindicaţii pentru chirurgie hipofizară. După efectuarea tratamentului chirurgical pacienţii pot deveni eligibili conform condiţiilor de includere.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acromegalie şi secreţie mixtă de GH şi prolactină care nu au dovezi ale ineficacităţii terapiei cu cabergolină în doze de minim 4 mg/saptămână, cel puţin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deveni eligibili pentru tratamentul cu Sandostatin LAR, după un trial ineficace la cabergolină, în condiţiile protocolului prezent.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Sandostatin LAR documentate şi comunicate Comisiei CNAS. Complianţa scăzută la tratament şi monitorizare sau comunicarea deficitară a rezultatelor monitorizării către Comisia CNAS.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endocrinologi, cu respectarea protocolului actual şi cu aprobarea comisiei de la nivelul Casei Naţionale de Asigurări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DIABET ŞI ENDOCRINOLOGIE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SOMATROPINUM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OCTREOTIDUM*)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66, corespunzătoare protocolului terapeutic OCTREOTIDUM (H010C),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OCTREOTIDUM (H010C).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Tumori neuroendocrine gastro-entero-pancreatice (GEP/NET):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prezenţa sindromului carcinoid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neuroendocrine gastro-entero-pancreatice (GEP/NET)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de ambele sexe, cu diagnostic confirmat (clinic, paraclinic şi anatomo-patologic) de tumoră neuroendocrină gastro-entero-pancreatică funcţională.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clinic este necesară prezenţa simptomatologiei specifice fiecărui tip de tumoră, astfel: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flushing cutanat şi diaree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 diaree secretorie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eritem necrolitic migrator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ulcer peptic, diaree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hipoglicemie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simptomatologie asemănătoare acromegaliei.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paraclinice ale markerilor biologici tumorali efectuate sunt, de asemenea, specifice fiecărui tip de tumoră, astfel: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carcinoide cu caracteristici de sindrom carcinoid: serotonină plasmatică, cromogranină A plasmatică şi acid 5-hidroxiindolacetic urinar (24 ore)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VIP-om: VIP plasmatic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Glucagonom: glucagon plasmatic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Gastrinom/sindrom Zollinger-Ellison: gastrină plasmatică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Insulinom: insulină plasmatică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secretante de factor de eliberare a hormonului de creştere (GRF): GH plasmatic şi IGF-1 plasmatic.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Confirmarea masei tumorale se poate face prin TC sau IRM (localizare şi dimensiuni). De asemenea, masa tumorală poate fi evidenţiată şi prin test Octreoscan, atunci când astfel de evaluare este disponibilă.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Pacienţii controlaţi adecvat prin tratament subcutanat cu Sandostatin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administrarea dozei de 20 mg Sandostatin LAR, la intervale de 4 săptămâni. Tratamentul subcutanat cu Sandostatin trebuie continuat cu doza anterioară eficace timp de 2 săptămâni după prima injectare a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Pacienţi netrataţi anterior cu Sandostatin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începerea tratamentului prin administrare subcutanată a dozei de 0,1 mg Sandostatin, de 3 ori pe zi, pentru o scurtă perioadă (aproximativ 2 săptămâni) pentru a se evalua răspunsul şi tolerabilitatea sistemică la octreotidă, înaintea iniţierii tratamentului cu Sandostatin LAR aşa cum este descris anterior.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pacienţii ale căror simptome şi markeri biologici sunt bine controlaţi după 3 luni de tratament, doza poate fi redusă la 10 mg Sandostatin LAR la intervale de 4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ale căror simptome sunt numai parţial controlate după 3 luni de tratament, doza poate fi crescută la 30 mg Sandostatin LAR la intervale de 4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Sandostatin LAR se recomandă ca în zilele în care simptomele asociate tumorilor neuroendocrine gastro-entero-pancreatice se intensifică să se administreze suplimentar subcutanat Sandostatin în dozele utilizate anterior tratamentului cu Sandostatin LAR. Acest lucru apare mai ales în primele 2 luni de tratament, până la atingerea concentraţiilor terapeutice de octreotidă.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renală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pacienţii cu insuficienţă hepatică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vârstnici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Utilizarea la copii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Experienţa referitoare la administrarea Sandostatin LAR la copii este foarte limitată.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Nedeterminată, în condiţiile în care există beneficiu terapeutic manifest şi nu apar reacţii adverse grave.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2 săptămâni după începerea tratamentului subcutanat cu Sandostatin (pentru pacienţii netrataţi anterior cu octreotidă)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3 luni după începerea tratamentului cu Sandostatin 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 intervale de 6 luni după menţinerea/modificarea dozei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valorilor markerilor biologici tumorali pentru evaluarea răspunsului terapeutic la administrarea de Sandostatin LAR în funcţie de care se menţine, se reduce sau se creşte doza administrată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examinare imagistică pentru evidenţierea masei tumorale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profilului tolerabilitate sistemică la administrarea de octreotidă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grave determinate de tratament care fac imposibilă continuarea acestuia.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Lipsa completă a beneficiului terapeutic în cazul administrării dozei maxime prescrise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 - N/A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endocrinologi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SOMATROPINUM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Prader-Willi (SPW) este o afecţiune genetică definită prin: hipotonie neonatală cu marcate dificultăţi alimentare şi deficit de creştere în primele luni de viaţă, dismorfie facială caracteristică, hipostatură, extremităţi mici, obezitate cu debut în copilărie, hipogonadism, retard mintal uşor/moderat şi comportament particular.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Sindromul Prader Willi evoluează practic în 2 etape mari: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Prima etapă caracterizată prin hipotonie marcată şi dificultăţi la alimentare (copilul necesitând frecvent gavaj), care duc la creştere insuficientă; etapa este limitată la primele luni de viaţă până la un an;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doua etapă debutează de obicei în jurul vârstei de un an şi constă în creşterea apetitului cu consum exagerat de alimente care duce la apariţia unei obezităţi marcate. Dezvoltarea psiho-motorie este uşor/moderat întârziată.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la somatotropină sau la oricare dintre excipienţii produsului contraindică începerea medicaţiei cu hormon de creştere.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SPW trebuie confirmat prin teste genetice adecvate.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la pacienţii cu SPW este indicat a fi început după vârsta de 2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afectează în mod egal ambele sexe şi tratamentul se face la fel la băieţi şi la fete.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tratamentul să fie introdus după realizarea unui bilanţ: dozarea hormonului de creştere, măsurarea IGF-1, înregistrarea unui traseu polisomnografic.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deficit izolat de STH instalat în copilărie (fără manifestări de boală hipotalamo-hipofizară sau antecedente de iradiere craniană), trebuie recomandate două teste în dinamică, exceptându-i pe cei cu concentraţie mică de IGF-1 (scorul deviaţiei standard &lt; 2) la care se poate efectua un singur test. Valorile limită ale testului în dinamică trebuie să fie stricte.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sindromul Prader-Willi tratamentul nu este indicat la copiii cu un ritm de creştere mai mic de 1 cm pe an, dar şi la cei la care cartilajele de creştere sunt deja închise.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adulţi cu SPW, experienţa privind tratamentul de lungă durată este limitată.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instalează diabetul zaharat, se întrerupe administrarea de hormon de creştere.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recomandă începerea tratamentului în apropierea debutului pubertăţii.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GENOTROPIN(R) 16 UI (5,3 mg); GENOTROPIN(R) 36 UI (12 mg)</w:t>
      </w:r>
      <w:r>
        <w:rPr>
          <w:rFonts w:ascii="Times New Roman" w:hAnsi="Times New Roman" w:cs="Times New Roman"/>
          <w:sz w:val="28"/>
          <w:szCs w:val="28"/>
        </w:rPr>
        <w:t xml:space="preserve"> - Somatropinum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şi schema de administrare trebuie să fie individualizate.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se administrează injectabil, subcutanat, iar locul administrării trebuie schimbat pentru a preveni lipoatrofia.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SPW tratamentul duce la îmbunătăţirea creşterii şi a compoziţiei organismului (raportului masă musculară/ţesut gras) la copii.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se recomandă doza de 0,035 mg somatotropină/kg/zi sau 1 mg somatotropină/m</w:t>
      </w:r>
      <w:r>
        <w:rPr>
          <w:rFonts w:ascii="Times New Roman" w:hAnsi="Times New Roman" w:cs="Times New Roman"/>
          <w:sz w:val="28"/>
          <w:szCs w:val="28"/>
          <w:vertAlign w:val="superscript"/>
        </w:rPr>
        <w:t>2</w:t>
      </w:r>
      <w:r>
        <w:rPr>
          <w:rFonts w:ascii="Times New Roman" w:hAnsi="Times New Roman" w:cs="Times New Roman"/>
          <w:sz w:val="28"/>
          <w:szCs w:val="28"/>
        </w:rPr>
        <w:t>/zi. Doza zilnică nu trebuie să depăşească 2,7 mg somatotropină.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recomandate la copii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Indicaţie       | Doza zilnică  | Doza zilnică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în mg/kg      | în mg/mp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Sindromul Prader-Willi |      0,035    |       1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la copii               |               |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hormon de creştere se recomandă în general până la închiderea cartilajelor de creştere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amestecat cu alte medicamente şi trebuie reconstituit numai cu ajutorul solventului furnizat.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tratamentului se realizează prin evaluare periodică (la 3 luni), cu aprecierea creşterii şi dozarea GH.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miozită (foarte rar), se administrează o formă de Somatropin fără meta-cresol.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Somatotropina poate induce rezistenţă la insulină şi, la anumiţi pacienţi, hiperglicemie. De aceea, pacienţii trebuie supravegheaţi pentru a se evidenţia o eventuală intoleranţă la glucoză.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diabet zaharat manifest, instituirea tratamentului cu somatotropina poate necesita ajustarea terapiei antidiabetice.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insistent testarea funcţiei tiroidiene după începerea tratamentului cu somatotropina şi după modificările dozei.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deficitului de hormon de creştere secundar tratamentului afecţiunilor maligne, se recomandă urmărirea atentă a semnelor de recidivă a neoplaziei.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care şchiopătează în timpul tratamentului cu somatotropină trebuie examinaţi clinic privitor la posibile deplasări ale epifizelor la nivelul şoldului.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apar cefalee severă/recurentă, tulburări de vedere, greaţă şi/sau vărsături, se recomandă examinarea fundului de ochi pentru evidenţierea unui eventual edem papilar.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risc crescut pentru diabet zaharat (de exemplu, antecedente heredo-colaterale de diabet zaharat, obezitate, rezistenţă severă la insulină, acanthosis nigricans) trebuie efectuat testul de toleranţă la glucoză 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optimă a hormonului de creştere trebuie verificată la fiecare 6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dacă există semne de activitate tumorală; tratamentul antitumoral trebuie definitivat înaintea începerii terapiei cu Somatropin.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Somatropin nu trebuie utilizat pentru stimularea creşterii la copiii cu nucleii de creştere epifizari închişi.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Pacienţii cu afecţiuni acute severe, cu complicaţii survenite după intervenţii chirurgicale pe cord deschis, intervenţii chirurgicale abdominale, politraumatisme, insuficienţă respiratorie acută sau stări similare, nu trebuie trataţi cu Somatropin.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în condiţiile efectuării transplantului renal.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trebuie întrerupt dacă apare sarcina.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Somatropin este indicat a fi prescris de medicii din specialităţile Genetică Medicală, Pediatrie sau Endocrinologie.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PEGVISOMANTUM*)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Menţionăm că, în tabelul de la începutul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poziţia nr. 68, corespunzătoare protocolului terapeutic PEGVISOMANTUM (H012E), a fost abrogată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Considerăm că, prin abrogarea acestei poziţii, a fost abrogat în mod implicit şi protocolul terapeutic PEGVISOMANTUM (H012E).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Acromegalia</w:t>
      </w:r>
      <w:r>
        <w:rPr>
          <w:rFonts w:ascii="Times New Roman" w:hAnsi="Times New Roman" w:cs="Times New Roman"/>
          <w:sz w:val="28"/>
          <w:szCs w:val="28"/>
        </w:rPr>
        <w:t xml:space="preserve"> este o maladie cronică debilitantă severă cu o incidenţă anuală raportată de 3 - 4 cazuri la 1 milion de locuitori (AACE Guidelines, anexa 1). Morbiditatea şi mortalitatea asociate acromegaliei se datorează consecinţelor metabolice derivate din hipersecreţia de GH cât şi efectelor directe exercitate de adenom.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Examenul clinic clasic la pacienţii cu acromegalie în stadiu avansat evidenţiază accentuarea/deformarea faciesului, îngroşarea buzelor, creşterea în dimensiune a mandibulei (protruzie) şi distanţarea (spaţierea) dinţilor. Se mai descrie o creştere accentuată a extremităţilor (nas, mâini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Gravitatea bolii este determinată de următoarele tulburări sistemice: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Cardiovasculare (hipertrofie cardiacă, sindrom hiperkinetic, afectarea ventriculului stâng, disfuncţie diastolică, hipertensiune arterială, patologie coronară)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Metabolice (diabet)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Articulare (artropatie hipertrofică prin creşterea cartilajelor şi a ţesutului sinovial, sindrom de tunel carpian)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Hiperhidroză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apneei în somn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Polipoza colonului la 30% din bolnavii cu acromegalie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tulburări pot fi prevenite în condiţiile instituirii precoce a unui tratament eficient.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Rata mortalităţii la pacienţii cu acromegalie se menţine ridicată, fiind de 2 - 4 ori mai mare comparativ cu populaţia generală şi se datorează în special complicaţiilor cardiovasculare. Terapia ce normalizează nivelul IGF-I (principalul marker biologic monitorizat în acromegalie) reduce riscul apariţiei acestor complicaţii, rata mortalităţii scăzând la un nivel comparabil cu cea din populaţia generală.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acromegaliei constă în: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Chirurgie hipofizară - tratament de primă intenţie - are o rată de curabilitate a bolii de sub 50% în cazul macroadenoamelor hipofizare, şi până la 80% în microadenoame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Terapia medicamentoasă - a doua linie terapeutică - include 3 grupe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Analogii de somatostatin: octreotid/lanreotid realizează controlul adecvat al simptomelor clinice şi al nivelelor de GH şi IGF1 la circa 70% din pacienţi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Agonişti dopaminergici (cabergolină/bromocriptină) controlează boala la mai puţin de 15% din pacienţi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Antagonişti ai hormonului de creştere uman, grup reprezentat de Pegvisomant (</w:t>
      </w:r>
      <w:r>
        <w:rPr>
          <w:rFonts w:ascii="Times New Roman" w:hAnsi="Times New Roman" w:cs="Times New Roman"/>
          <w:b/>
          <w:bCs/>
          <w:sz w:val="28"/>
          <w:szCs w:val="28"/>
        </w:rPr>
        <w:t>Somavert</w:t>
      </w:r>
      <w:r>
        <w:rPr>
          <w:rFonts w:ascii="Times New Roman" w:hAnsi="Times New Roman" w:cs="Times New Roman"/>
          <w:sz w:val="28"/>
          <w:szCs w:val="28"/>
        </w:rPr>
        <w:t>). Acesta este un analog al hormonului de creştere uman, modificat genetic pentru a fi blocant al receptorilor hormonului de creştere, inhibând astfel acţiunea acestuia. Studiile clinice au evidenţiat o eficienţă remarcabilă la 97% din pacienţii trataţi pe o perioadă de 12 luni sau mai mult, nivelurile de IGF-1 atingând valori normale, în condiţii bune de siguranţă şi tolerabilitate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Radioterapia, considerată în prezent a treia treaptă terapeutică în acromegalie (AACE Guidelines, anexa 1), are o rată de curabilitate a bolii de circa 30% la 10 ani, cu preţul unor efecte secundare notabile: panhipopituitarism la 50% din cazuri, apariţia unor tumori cerebrale secundare, arterită cerebrală radică, leziuni ale nervilor cranieni.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CRITERIILE DE INCLUDERE A PACIENŢILOR ÎN PROGRAMUL TERAPEUTIC CU PEGVISOMANT (SOMAVERT):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acromegalie în evoluţie care au fost incluşi în programul CNAS de tratament cu analogi de somatostatină (conform protocolului CNAS pentru tratamentul cu Lanreotide) şi nu au îndeplinit criteriile de eficienţă a tratamentului (conform aceluiaşi protocol) în terapie simplă sau combinată cu analogi de somatostatină şi cabergolină.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cu acromegalie în evoluţie care nu au tolerat tratamentul cu analogi de somatostatină (în cadrul şi conform aceluiaşi Protocol CNAS)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Aceşti pacienţi pot beneficia de tratament cu pegvisomant pe o perioadă de maxim 5 ani, dar fără a depăşi 10 ani de la terminarea radioterapiei.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Criteriul de iradiere hipofizară nu se impune pacienţilor tineri operaţi de vârstă fertilă, fără insuficienţă gonadotropă post operatorie, la care radioterapia ar putea induce infertilitate (vezi punctul C Criterii de includere în tratamentul cu Lanreotide).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Parametrii de evaluare minimă şi obligatorie pentru iniţierea tratamentului cu pegvisomant (Somavert) evaluări nu mai vechi de 6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clinice de acromegalie activă, certificate obligatoriu 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sz w:val="28"/>
          <w:szCs w:val="28"/>
          <w:u w:val="single"/>
        </w:rPr>
        <w:t>Supresia GH în hiperglicemia provocată</w:t>
      </w:r>
      <w:r>
        <w:rPr>
          <w:rFonts w:ascii="Times New Roman" w:hAnsi="Times New Roman" w:cs="Times New Roman"/>
          <w:sz w:val="28"/>
          <w:szCs w:val="28"/>
        </w:rPr>
        <w:t xml:space="preserve"> (se adm. p.o. 75 g glucoză)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0 min  | 30 min  |  60 min  |  90 min  |  120 min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Glicemie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GH       |         |         |          |          |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Interpretare: în acromegalie nu apare supresia GH &lt; 1 ng/ml (metode RIA clasice) sau GH &lt; 0.4 ng/ml (cu metode de dozare ultrasensibile IRMA)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sz w:val="28"/>
          <w:szCs w:val="28"/>
          <w:u w:val="single"/>
        </w:rPr>
        <w:t>IGF1.</w:t>
      </w:r>
      <w:r>
        <w:rPr>
          <w:rFonts w:ascii="Times New Roman" w:hAnsi="Times New Roman" w:cs="Times New Roman"/>
          <w:sz w:val="28"/>
          <w:szCs w:val="28"/>
        </w:rPr>
        <w:t xml:space="preserve"> O valoare crescută susţine dg. de acromegalie activă. O valoare normală a IGF1, în condiţiile unui GH nesupresibil în hiperglicemie nu exclude eligibilitatea la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sz w:val="28"/>
          <w:szCs w:val="28"/>
          <w:u w:val="single"/>
        </w:rPr>
        <w:t>Curba de GH serie</w:t>
      </w:r>
      <w:r>
        <w:rPr>
          <w:rFonts w:ascii="Times New Roman" w:hAnsi="Times New Roman" w:cs="Times New Roman"/>
          <w:sz w:val="28"/>
          <w:szCs w:val="28"/>
        </w:rPr>
        <w:t xml:space="preserve"> în 24 ore (minim 4 probe GH recoltate la intervale de 4 ore) poate înlocui la pacienţii cu diabet testul de supresie la hiperglicemie provocată. La acromegali GH este detectabil în toate probele. La normal GH este &lt; 0.4 ng/ml în cel puţin 2 probe.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w:t>
      </w:r>
      <w:r>
        <w:rPr>
          <w:rFonts w:ascii="Times New Roman" w:hAnsi="Times New Roman" w:cs="Times New Roman"/>
          <w:sz w:val="28"/>
          <w:szCs w:val="28"/>
          <w:u w:val="single"/>
        </w:rPr>
        <w:t>Confirmarea masei tumorale hipofizare:</w:t>
      </w:r>
      <w:r>
        <w:rPr>
          <w:rFonts w:ascii="Times New Roman" w:hAnsi="Times New Roman" w:cs="Times New Roman"/>
          <w:sz w:val="28"/>
          <w:szCs w:val="28"/>
        </w:rPr>
        <w:t xml:space="preserve"> diagnostic CT sau MRI, pentru localizare: intraselară/cu expansiune extraselară, dimensiuni: diametre maxime - cranial, transversal.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restului tumoral la ex. CT postoperator în condiţiile criteriilor a. b. şi c. prezente, nu exclude eligibilitatea la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w:t>
      </w:r>
      <w:r>
        <w:rPr>
          <w:rFonts w:ascii="Times New Roman" w:hAnsi="Times New Roman" w:cs="Times New Roman"/>
          <w:sz w:val="28"/>
          <w:szCs w:val="28"/>
          <w:u w:val="single"/>
        </w:rPr>
        <w:t>complicaţiilor</w:t>
      </w:r>
      <w:r>
        <w:rPr>
          <w:rFonts w:ascii="Times New Roman" w:hAnsi="Times New Roman" w:cs="Times New Roman"/>
          <w:sz w:val="28"/>
          <w:szCs w:val="28"/>
        </w:rPr>
        <w:t xml:space="preserve"> (susţinute prin documente anexate), </w:t>
      </w:r>
      <w:r>
        <w:rPr>
          <w:rFonts w:ascii="Times New Roman" w:hAnsi="Times New Roman" w:cs="Times New Roman"/>
          <w:sz w:val="28"/>
          <w:szCs w:val="28"/>
          <w:u w:val="single"/>
        </w:rPr>
        <w:t>a terapiei urmate</w:t>
      </w:r>
      <w:r>
        <w:rPr>
          <w:rFonts w:ascii="Times New Roman" w:hAnsi="Times New Roman" w:cs="Times New Roman"/>
          <w:sz w:val="28"/>
          <w:szCs w:val="28"/>
        </w:rPr>
        <w:t xml:space="preserve"> şi a </w:t>
      </w:r>
      <w:r>
        <w:rPr>
          <w:rFonts w:ascii="Times New Roman" w:hAnsi="Times New Roman" w:cs="Times New Roman"/>
          <w:sz w:val="28"/>
          <w:szCs w:val="28"/>
          <w:u w:val="single"/>
        </w:rPr>
        <w:t>contraindicaţiilor terapeutice</w:t>
      </w:r>
      <w:r>
        <w:rPr>
          <w:rFonts w:ascii="Times New Roman" w:hAnsi="Times New Roman" w:cs="Times New Roman"/>
          <w:sz w:val="28"/>
          <w:szCs w:val="28"/>
        </w:rPr>
        <w:t xml:space="preserve"> (susţinute prin documente anexate).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Evaluări complementare (nu mai vechi de 6 luni) obligatoriu prezente în dosarul pacientului pentru iniţierea tratamentului cu lanreotide: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hemoglobină glicozilată (la pacienţii diabetici), profil lipidic, transaminaze, uree, creatinină;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prolactina, cortizol plasmatic bazal 8 - 9 a.m. fT4, TSH, gonadotropi + Estradiol (la femei de vârstă fertilă) sau gonadotropi + Testosteron 8 - 9 a.m. (la bărbaţi);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 Oftalmologie: ex. FO, câmp vizual.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PRIORITIZARE PENTRU PROGRAMUL CNAS A TRATAMENTULUI CU PEGVISOMANT (SOMAVERT)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eligibili vor fi prioritizaţi în funcţie de vârstă, având prioritate cei tineri şi de prezenţa a cel puţin una din complicaţiile specifice acromegaliei (cardiovasculare, respiratorii, metabolice, endocrine) documentate prin: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Biochimie generală: glicemie, hemoglobină glicozilată, profil lipidic, fosfatemie, transaminaze, - </w:t>
      </w:r>
      <w:r>
        <w:rPr>
          <w:rFonts w:ascii="Times New Roman" w:hAnsi="Times New Roman" w:cs="Times New Roman"/>
          <w:b/>
          <w:bCs/>
          <w:sz w:val="28"/>
          <w:szCs w:val="28"/>
        </w:rPr>
        <w:t>criterii pentru complicaţiile metabolice</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echocardiografie şi EKG - </w:t>
      </w:r>
      <w:r>
        <w:rPr>
          <w:rFonts w:ascii="Times New Roman" w:hAnsi="Times New Roman" w:cs="Times New Roman"/>
          <w:b/>
          <w:bCs/>
          <w:sz w:val="28"/>
          <w:szCs w:val="28"/>
        </w:rPr>
        <w:t>criterii pentru complicaţiile cardiovasculare</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Analize hormonale pentru insuficienţă adenohipofizară şi a glandelor endocrine hipofizo-dependente: LH şi FSH seric, cortizol, TSH şi T4 liber, testosteron/estradiol - </w:t>
      </w:r>
      <w:r>
        <w:rPr>
          <w:rFonts w:ascii="Times New Roman" w:hAnsi="Times New Roman" w:cs="Times New Roman"/>
          <w:b/>
          <w:bCs/>
          <w:sz w:val="28"/>
          <w:szCs w:val="28"/>
        </w:rPr>
        <w:t>criterii de complicaţii endocrine</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Examen oftalmologic: câmp vizual (campimetrie computerizată) şi acuitate vizuală - </w:t>
      </w:r>
      <w:r>
        <w:rPr>
          <w:rFonts w:ascii="Times New Roman" w:hAnsi="Times New Roman" w:cs="Times New Roman"/>
          <w:b/>
          <w:bCs/>
          <w:sz w:val="28"/>
          <w:szCs w:val="28"/>
        </w:rPr>
        <w:t>criterii pentru complicaţiile neurooftalmice</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Polisomnografie cu şi fără respiraţie sub presiune (CPAP) - </w:t>
      </w:r>
      <w:r>
        <w:rPr>
          <w:rFonts w:ascii="Times New Roman" w:hAnsi="Times New Roman" w:cs="Times New Roman"/>
          <w:b/>
          <w:bCs/>
          <w:sz w:val="28"/>
          <w:szCs w:val="28"/>
        </w:rPr>
        <w:t>criterii pentru depistarea şi tratarea apneei de somn</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Colonscopie </w:t>
      </w:r>
      <w:r>
        <w:rPr>
          <w:rFonts w:ascii="Times New Roman" w:hAnsi="Times New Roman" w:cs="Times New Roman"/>
          <w:b/>
          <w:bCs/>
          <w:sz w:val="28"/>
          <w:szCs w:val="28"/>
        </w:rPr>
        <w:t>criteriu pentru depistarea şi tratarea polipilor coloniei cu potenţial malign</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SCHEMA TERAPEUTICĂ A PACIENTULUI CU ACROMEGALIE ÎN TRATAMENT CU PEGVISOMANT (SOMAVERT)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se administrează pacienţilor care îndeplinesc criteriile de includere în Programul terapeutic cu </w:t>
      </w:r>
      <w:r>
        <w:rPr>
          <w:rFonts w:ascii="Times New Roman" w:hAnsi="Times New Roman" w:cs="Times New Roman"/>
          <w:b/>
          <w:bCs/>
          <w:sz w:val="28"/>
          <w:szCs w:val="28"/>
          <w:u w:val="single"/>
        </w:rPr>
        <w:t>Somavert</w:t>
      </w:r>
      <w:r>
        <w:rPr>
          <w:rFonts w:ascii="Times New Roman" w:hAnsi="Times New Roman" w:cs="Times New Roman"/>
          <w:sz w:val="28"/>
          <w:szCs w:val="28"/>
        </w:rPr>
        <w:t xml:space="preserve">. </w:t>
      </w:r>
      <w:r>
        <w:rPr>
          <w:rFonts w:ascii="Times New Roman" w:hAnsi="Times New Roman" w:cs="Times New Roman"/>
          <w:b/>
          <w:bCs/>
          <w:sz w:val="28"/>
          <w:szCs w:val="28"/>
          <w:u w:val="single"/>
        </w:rPr>
        <w:t>Pegvisomant</w:t>
      </w:r>
      <w:r>
        <w:rPr>
          <w:rFonts w:ascii="Times New Roman" w:hAnsi="Times New Roman" w:cs="Times New Roman"/>
          <w:sz w:val="28"/>
          <w:szCs w:val="28"/>
        </w:rPr>
        <w:t xml:space="preserve"> va fi păstrat ca tratament asociat până la constatarea eficienţei radioterapiei.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administrată subcutanat o doză de încărcare de 80 mg pegvisomant, sub supraveghere medicală. Apoi, Somavert 10 mg reconstituit în 1 ml apă pentru preparate injectabile trebuie administrat subcutanat, o dată pe 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Ajustarea dozei trebuie făcută în funcţie de concentraţia serică de IGF-I. Concentraţia serică a IGF-I trebuie măsurată la fiecare 4 - 6 săptămâni, iar ajustările necesare trebuie făcute prin creşterea cu câte 5 mg/zi, pentru a aduce şi menţine concentraţia serică de IGF-I în limitele normale pentru vârsta şi sexul pacientului şi pentru menţinerea unui răspuns terapeutic optim.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nu trebuie să depăşească 30 mg/zi.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CRITERIILE DE EVALUARE A EFICACITĂŢII TERAPEUTICE URMĂRITE ÎN MONITORIZAREA PACIENŢILOR DIN PROGRAMUL TERAPEUTIC CU PEGVISOMANT (SOMAVERT)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Evaluarea rezultatului terapeutic şi decizia de a continua sau opri acest tratament se va face după criteriile Consensului de diagnostic al acromegaliei evolutive. În acest scop, pacienţii vor fi îndrumaţi către o clinică universitară, unde se vor efectua: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La interval de 4 săptămâni, în primele 6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w:t>
      </w:r>
      <w:r>
        <w:rPr>
          <w:rFonts w:ascii="Times New Roman" w:hAnsi="Times New Roman" w:cs="Times New Roman"/>
          <w:sz w:val="28"/>
          <w:szCs w:val="28"/>
        </w:rPr>
        <w:t xml:space="preserve"> Determinări de IGF-I pentru ajustarea dozei optime de Somavert, iar ajustările necesare trebuie vor fi făcute prin creşterea dozei de Somavert cu câte 5 mg/zi, în paliere lunare, pentru a menţine concentraţia serică de IGF-I în limitele normale pentru vârsta şi sexul pacientului şi pentru menţinerea unui răspuns terapeutic optim.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w:t>
      </w:r>
      <w:r>
        <w:rPr>
          <w:rFonts w:ascii="Times New Roman" w:hAnsi="Times New Roman" w:cs="Times New Roman"/>
          <w:sz w:val="28"/>
          <w:szCs w:val="28"/>
        </w:rPr>
        <w:t xml:space="preserve"> Determinări ale transaminazelor (AST, ALT), criteriu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La fiecare 6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Imagistica - rezonanţă magnetică nucleară sau tomografie computerizată hipofizară, pentru supravegherea volumului tumoral;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IGF</w:t>
      </w:r>
      <w:r>
        <w:rPr>
          <w:rFonts w:ascii="Times New Roman" w:hAnsi="Times New Roman" w:cs="Times New Roman"/>
          <w:sz w:val="28"/>
          <w:szCs w:val="28"/>
          <w:vertAlign w:val="subscript"/>
        </w:rPr>
        <w:t>1</w:t>
      </w:r>
      <w:r>
        <w:rPr>
          <w:rFonts w:ascii="Times New Roman" w:hAnsi="Times New Roman" w:cs="Times New Roman"/>
          <w:sz w:val="28"/>
          <w:szCs w:val="28"/>
        </w:rPr>
        <w:t xml:space="preserve"> (insulin-like growth factor 1) - criteriu de eficienţă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Examen oftalmologic: câmp vizual (campimetrie computerizată) şi acuitate vizuală pentru supravegherea complicaţiilor neurooftalmice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Biochimie generală: glicemie, hemoglobină glicozilată, profil lipidic, ALT, AST, uree, creatinină, fosfatemie, pentru complicaţiile metabolice.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Anual, în plus faţă de investigaţiile de la punctul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 hormonale pentru funcţia adenohipofizară şi a glandelor endocrine hipofizodependente: LH şi FSH seric, cortizol, TSH şi T</w:t>
      </w:r>
      <w:r>
        <w:rPr>
          <w:rFonts w:ascii="Times New Roman" w:hAnsi="Times New Roman" w:cs="Times New Roman"/>
          <w:sz w:val="28"/>
          <w:szCs w:val="28"/>
          <w:vertAlign w:val="subscript"/>
        </w:rPr>
        <w:t>4</w:t>
      </w:r>
      <w:r>
        <w:rPr>
          <w:rFonts w:ascii="Times New Roman" w:hAnsi="Times New Roman" w:cs="Times New Roman"/>
          <w:sz w:val="28"/>
          <w:szCs w:val="28"/>
        </w:rPr>
        <w:t xml:space="preserve"> liber, testosteron/estradiol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 cardiologic clinic, EKG, opţional echocardiografie pentru complicaţiile de cardiomiopatie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La 3 - 5 ani, în plus faţă de evaluările anuale: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Colonoscopie pentru depistarea şi tratarea polipilor/cancerului de colon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Polisomnografie pentru depistarea şi tratarea apneei de somn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CRITERIILE DE EXCLUDERE A PACIENŢILOR DIN PROGRAMUL TERAPEUTIC CU PEGVISOMANT (SOMAVERT)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Creşterea volumului tumoral hipofizar +/- apariţia complicaţiilor oftalmologice/neurologice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Creşterea titrului transaminazelor la peste 3 ori valoarea maximă a normalului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Ineficienţa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complianţă a pacientului/personalului medical la 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Pacienţi cu acromegalie şi care nu au dovezi ale ineficacităţii terapiei combinate cu analogi de somatostatină şi cabergolină în doze de minim 4 mg/săptămână, cel puţin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ASPECTE ORGANIZATORICE INSTITUŢIONALE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Personal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Selectarea bolnavilor trataţi cu Pegvisomant aparţine medicului curant specialist endocrinolog, care are şi responsabilitatea urmăririi şi controlării curei, având permisiunea de a ajusta doza terapeutică în funcţie de evaluările lunare. Medicul specialist endocrinolog are obligaţia de a înştiinţa CNAS şi CJAS de modificările dozelor prescrise în urma evaluărilor. Efectuarea tratamentului se face în ambulator, sub supravegherea medicului de familie.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Fişa pacientului</w:t>
      </w:r>
      <w:r>
        <w:rPr>
          <w:rFonts w:ascii="Times New Roman" w:hAnsi="Times New Roman" w:cs="Times New Roman"/>
          <w:sz w:val="28"/>
          <w:szCs w:val="28"/>
        </w:rPr>
        <w:t xml:space="preserve"> este documentul care ilustrează toate acţiunile întreprinse în cadrul tratamentului cu Pegvisomant. Aceasta este întocmită de către medicul curant specialist endocrinolog care va înregistra datele specifice de evaluare a eficacităţii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specialist endocrinolog completează fişa pacientului în două exemplare, după care înmânează un exemplar către Comisia de Specialitate CNAS prin intermediul CJAS judeţene din raza administrativ teritorială în care îşi are domiciliul pacientul. Medicul curant este direct răspunzător de corectitudinea datelor înscrise. Iniţierea şi monitorizarea tratamentului aprobat reprezintă sarcina sa exclusivă.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specialitate a CNAS analizează fişa pacientului şi comunică decizia trimiţând câte un exemplar din recomandarea aprobată către CJAS care are obligaţia de a o transmite atât pacientului cât şi medicului specialist endocrinolog curant. Aprobarea dosarului asigură începerea curei şi continuarea acesteia pe perioada recomandată conform protocolului, dacă nu intervin elemente susceptibile să o întrerupă (vezi punctul IV criterii de excludere).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aprobării, medicul curant stabileşte doza şi modul de administrare al medicamentului. Iniţierea tratamentului care va fi prescris sub formă de reţetă fără contribuţie personală, se va face exclusiv de medicul specialist endocrinolog. Doar la iniţierea tratamentului pacientul sau reprezentantul legal al acestuia se va prezenta la CJAS sau CASMB, în vederea comunicării numelor farmaciilor care vor onora prescripţia cu </w:t>
      </w:r>
      <w:r>
        <w:rPr>
          <w:rFonts w:ascii="Times New Roman" w:hAnsi="Times New Roman" w:cs="Times New Roman"/>
          <w:b/>
          <w:bCs/>
          <w:sz w:val="28"/>
          <w:szCs w:val="28"/>
        </w:rPr>
        <w:t>pegvisomant</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de familie va continua tratamentul cu </w:t>
      </w:r>
      <w:r>
        <w:rPr>
          <w:rFonts w:ascii="Times New Roman" w:hAnsi="Times New Roman" w:cs="Times New Roman"/>
          <w:b/>
          <w:bCs/>
          <w:sz w:val="28"/>
          <w:szCs w:val="28"/>
        </w:rPr>
        <w:t>pegvisomant</w:t>
      </w:r>
      <w:r>
        <w:rPr>
          <w:rFonts w:ascii="Times New Roman" w:hAnsi="Times New Roman" w:cs="Times New Roman"/>
          <w:sz w:val="28"/>
          <w:szCs w:val="28"/>
        </w:rPr>
        <w:t xml:space="preserve"> în ambulatoriu, conform scrisorii medicale primită din partea medicului specialist endocrinolog, urmând să îndrume pacientul către o clinică universitară, pentru evaluarea tratamentului lunar în primele 6 luni, apoi semestrial.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modificare în schema terapeutică, inclusiv întreruperea tratamentului, va fi comunicată în scris medicului specialist endocrinolog şi comisiei CNAS.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complicaţiile redutabile pe care le produce, această boală afectează semnificativ speranţa de viaţă şi calitatea vieţii bolnavilor de acromegalie. Tratamentul cu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acromegalie, în regim de gratuitate, ar putea înlesni accesul pacienţilor la medicaţie şi ar reprezenta o soluţie terapeutică eficientă pentru acest grup restrâns de bolnavi.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Acestea sunt motivele pentru care susţinem introducerea </w:t>
      </w:r>
      <w:r>
        <w:rPr>
          <w:rFonts w:ascii="Times New Roman" w:hAnsi="Times New Roman" w:cs="Times New Roman"/>
          <w:b/>
          <w:bCs/>
          <w:sz w:val="28"/>
          <w:szCs w:val="28"/>
        </w:rPr>
        <w:t>Somavert</w:t>
      </w:r>
      <w:r>
        <w:rPr>
          <w:rFonts w:ascii="Times New Roman" w:hAnsi="Times New Roman" w:cs="Times New Roman"/>
          <w:sz w:val="28"/>
          <w:szCs w:val="28"/>
        </w:rPr>
        <w:t xml:space="preserve"> (pegvisomant) în regim de gratuitate, cu consecinţe şi asupra îmbunătăţirii actului medical în acest domeniu, element pe care îl considerăm esenţial în condiţiile actuale ale stării de sănătate a populaţiei.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IMUNOGLOBULINA NORMALĂ PENTRU ADMINISTRARE INTRAVASCULARĂ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Utilizare în condiţii de spitalizare de scurtă durată într-o secţie de neurologie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neuropatiile imunologice cronice (polineuropatii inflamatorii cronice demielinizante, neuropatia motorie multifocală, neuropatiile paraproteinemice, paraneoplazice, vasculitice)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 consolidare a remisiunii în miopatiile inflamatorii cronice (polimiozita, dermatomiozita) la pacienţii cu efecte adverse sau fără beneficiu din partea terapiei cu corticosteroizi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miastenia gravis rapid progresivă, pentru echilibrare înainte de timectomie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afecţiunilor paraneoplazice ale sistemului nervos central şi al encefalitei Rasmussen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1 - 2 g/kg corp/cură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curei: 2 - 5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Repetiţia curelor la 4 - 6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Utilizare în condiţii de spitalizare în secţia de neurologie sau terapie intensivă neurologică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poliradiculonevritei acute Guillain Barre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decompensărilor acute ale neuropatiilor cronice demielinizante autoimune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acut al crizei miastenice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 g/kg corp/cură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curei: 5 zile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RIBAVIRINUM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C, cu replicare activă (titruri &gt; 100 ARN VHC copii/mL), cu eRFG &gt; 50 mL/min.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sau titrului copii ARN VHC/mL cu 2 log sau nedetectabil.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Ribavirinum</w:t>
      </w:r>
      <w:r>
        <w:rPr>
          <w:rFonts w:ascii="Times New Roman" w:hAnsi="Times New Roman" w:cs="Times New Roman"/>
          <w:sz w:val="28"/>
          <w:szCs w:val="28"/>
        </w:rPr>
        <w:t>, în doze adaptate gradului deficitului funcţional renal:</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Ribavirinum</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1 - 2 (eRFG &gt; 60 mL/min) | 800 - 1200 mg în două doze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3 - 4 (eRFG              | 400 - 800 mg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15 - 59 mL/min)          | (Nu este recomandată când eRFG &lt; 50 mL/min)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5 (eRFG &lt; 15 mL/min)     | Nu este recomandată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iar dacă este negativ, se opreşte terapia anti-virală.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la 3 luni (titru copii ARN VHC)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2b</w:t>
      </w:r>
      <w:r>
        <w:rPr>
          <w:rFonts w:ascii="Times New Roman" w:hAnsi="Times New Roman" w:cs="Times New Roman"/>
          <w:sz w:val="28"/>
          <w:szCs w:val="28"/>
        </w:rPr>
        <w:t>, în doze adaptate gradului deficitului funcţional renal:</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Peginterferonum alfa 2b</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1 - 2 (eRFG &gt; 60 mL/min) | 1,5 mcg/kg - săpt., s.c.|</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3 - 4 (eRFG              | 1 mcg/kg - săpt., s.c.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5 (eRFG &lt; 15 mL/min)     | 1 mcg/kg - săpt., s.c.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C) la 3 luni (titru copii ARN VHC)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Răspunsul la terapia anti-virală (virusul hepatitei B) iniţial la 4 luni (titru copii AdN VHB), apoi la 6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PEGINTERFERONUM ALFA 2A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C cu replicare activă [(titruri &gt; 100 ARN VHC copii/mL)] sau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ARN VHC/mL cu 2 log sau nedectabil, sau reducerea titrului copii ADN VHB/mL sub 20.000 şi negativarea AgHBe.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Peginterferonum alfa 2a</w:t>
      </w:r>
      <w:r>
        <w:rPr>
          <w:rFonts w:ascii="Times New Roman" w:hAnsi="Times New Roman" w:cs="Times New Roman"/>
          <w:sz w:val="28"/>
          <w:szCs w:val="28"/>
        </w:rPr>
        <w:t>, în doze adaptate gradului deficitului funcţional renal:</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Stadiul BCR</w:t>
      </w:r>
      <w:r>
        <w:rPr>
          <w:rFonts w:ascii="Courier New" w:hAnsi="Courier New" w:cs="Courier New"/>
        </w:rPr>
        <w:t xml:space="preserve">              | </w:t>
      </w:r>
      <w:r>
        <w:rPr>
          <w:rFonts w:ascii="Courier New" w:hAnsi="Courier New" w:cs="Courier New"/>
          <w:b/>
          <w:bCs/>
        </w:rPr>
        <w:t>Doza Peginterferonum alfa 2a</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1 - 2 (eRFG &gt; 60 mL/min) | 180 mcg/săpt., s.c.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3 - 4 (eRFG              | 135 mcg/săpt., s.c.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15 - 59 mL/min)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5 (eRFG &lt; 15 mL/min)     | 135 mcg/kg - săpt., s.c.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C se testează răspunsul la terapie după 3 luni: dacă răspunsul este pozitiv se continuă până la 12 luni, iar dacă este negativ, se opreşte terapia anti-virală.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C) la 3 luni (titru copii ARN VHC)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ADN VHB), apoi la 6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LAMIVUDINUM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Lamivudinum</w:t>
      </w:r>
      <w:r>
        <w:rPr>
          <w:rFonts w:ascii="Times New Roman" w:hAnsi="Times New Roman" w:cs="Times New Roman"/>
          <w:sz w:val="28"/>
          <w:szCs w:val="28"/>
        </w:rPr>
        <w:t>, în doze adaptate gradului deficitului funcţional renal:</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Lamivudina | 100 mg  | 100 mg      | 100 mg      | 35 mg       | 35 mg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p.o. la | iniţial,    | iniţial,    | iniţial,    | iniţial,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24 ore  | apoi 50 mg, | apoi 25 mg, | apoi 15 mg, | apoi 10 mg,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p.o. la     | p.o. la     | p.o. la     | p.o. la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24 ore      | 24 ore      | 24 ore      | 24 ore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ADN VHB), apoi la 6 luni. Apariţia rezistenţei impune utilizarea altui anti-viral (adefovirum, entecavirum).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hepatitei B cu replicare virală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 2b</w:t>
      </w:r>
      <w:r>
        <w:rPr>
          <w:rFonts w:ascii="Times New Roman" w:hAnsi="Times New Roman" w:cs="Times New Roman"/>
          <w:sz w:val="28"/>
          <w:szCs w:val="28"/>
        </w:rPr>
        <w:t>, în doză de 35 milioane unităţi/săptămână.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INTERFERONUM ALFA 2A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cu virusul virusul hepatitei B cu replicare virală activă [AgHbe pozitiv şi &gt; 10^4 copii VHB ADN/mL].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Interferonum alfa</w:t>
      </w:r>
      <w:r>
        <w:rPr>
          <w:rFonts w:ascii="Times New Roman" w:hAnsi="Times New Roman" w:cs="Times New Roman"/>
          <w:sz w:val="28"/>
          <w:szCs w:val="28"/>
        </w:rPr>
        <w:t xml:space="preserve"> (</w:t>
      </w:r>
      <w:r>
        <w:rPr>
          <w:rFonts w:ascii="Times New Roman" w:hAnsi="Times New Roman" w:cs="Times New Roman"/>
          <w:sz w:val="28"/>
          <w:szCs w:val="28"/>
          <w:u w:val="single"/>
        </w:rPr>
        <w:t>2a</w:t>
      </w:r>
      <w:r>
        <w:rPr>
          <w:rFonts w:ascii="Times New Roman" w:hAnsi="Times New Roman" w:cs="Times New Roman"/>
          <w:sz w:val="28"/>
          <w:szCs w:val="28"/>
        </w:rPr>
        <w:t>, 2b), în doză de 4.5 milioane unităţi x 3/săptămână.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infecţia cu virusul hepatitei B se testează răspunsul la terapie după 4 luni: dacă răspunsul este pozitiv se continuă până la 12 luni, iar dacă este negativ, se opreşte terapia anti-virală.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(virusul hepatitei B) iniţial la 4 luni (titru copii ARN VHB), apoi la 6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ENTECAVIRUM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copii VHB ADN/mL].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Entecavirum</w:t>
      </w:r>
      <w:r>
        <w:rPr>
          <w:rFonts w:ascii="Times New Roman" w:hAnsi="Times New Roman" w:cs="Times New Roman"/>
          <w:sz w:val="28"/>
          <w:szCs w:val="28"/>
        </w:rPr>
        <w:t>, în doze adaptate gradului deficitului funcţional renal:</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Entecavirum       | 0.5 mg   | 0.25 mg  | 0.15 mg  | 0.05 mg  | Administrare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p.o.     | p.o.     | p.o.     | p.o.     | după HD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la 24 ore| la 24 ore| la 24 ore| la 24 ore|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Entecavirum       | 1 mg p.o.| 0.5 mg   | 0.3 mg   | 0.1 mg   | Administrare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(la non-responsivi| la 24 ore| p.o.     | p.o.     | p.o.     | după HD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la lamivudina)    |          | la 24 ore| la 24 ore| la 24 ore|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4 luni se testează răspunsul la terapie: dacă răspunsul este pozitiv se continuă până la 12 luni la cei AgHBe pozitiv şi nedefinit la cei AgHBe negativ cu monitorizare la 6 luni, iar dacă este negativ, se opreşte terapia anti-virală.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4 luni (titru copii ARN VHB), apoi la 6 luni. Apariţia rezistenţei impune utilizarea altui anti-viral (adefovirum dipivoxilum).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ADEFOVIRUM DIPIVOXILUM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nefropatii glomerulare secundare [nefropatie glomerulară membranoasă, glomerulonefrită membrano-proliferativă tip I (crioglobulinemică), glomerulonefrite proliferative extracapilare cu depozite de complexe imune) confirmate anatomopatologic şi infecţie virală cu virusul hepatitei B, cu replicare activă [AgHbe pozitiv şi &gt; 10^4 copii VHB ADN/mL].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titrului copii ADN VHB/mL sub 20.000 şi negativarea AgHBe.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Adefovirum dipivoxilum</w:t>
      </w:r>
      <w:r>
        <w:rPr>
          <w:rFonts w:ascii="Times New Roman" w:hAnsi="Times New Roman" w:cs="Times New Roman"/>
          <w:sz w:val="28"/>
          <w:szCs w:val="28"/>
        </w:rPr>
        <w:t>, în doze adaptate gradului deficitului funcţional renal:</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eRFG (mL/min)</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b/>
          <w:bCs/>
        </w:rPr>
        <w:t>&gt;/= 50</w:t>
      </w:r>
      <w:r>
        <w:rPr>
          <w:rFonts w:ascii="Courier New" w:hAnsi="Courier New" w:cs="Courier New"/>
        </w:rPr>
        <w:t xml:space="preserve">   | </w:t>
      </w:r>
      <w:r>
        <w:rPr>
          <w:rFonts w:ascii="Courier New" w:hAnsi="Courier New" w:cs="Courier New"/>
          <w:b/>
          <w:bCs/>
        </w:rPr>
        <w:t>30 - 50</w:t>
      </w:r>
      <w:r>
        <w:rPr>
          <w:rFonts w:ascii="Courier New" w:hAnsi="Courier New" w:cs="Courier New"/>
        </w:rPr>
        <w:t xml:space="preserve">  | </w:t>
      </w:r>
      <w:r>
        <w:rPr>
          <w:rFonts w:ascii="Courier New" w:hAnsi="Courier New" w:cs="Courier New"/>
          <w:b/>
          <w:bCs/>
        </w:rPr>
        <w:t>10 - 29</w:t>
      </w:r>
      <w:r>
        <w:rPr>
          <w:rFonts w:ascii="Courier New" w:hAnsi="Courier New" w:cs="Courier New"/>
        </w:rPr>
        <w:t xml:space="preserve">  |   </w:t>
      </w:r>
      <w:r>
        <w:rPr>
          <w:rFonts w:ascii="Courier New" w:hAnsi="Courier New" w:cs="Courier New"/>
          <w:b/>
          <w:bCs/>
        </w:rPr>
        <w:t>&lt; 10</w:t>
      </w:r>
      <w:r>
        <w:rPr>
          <w:rFonts w:ascii="Courier New" w:hAnsi="Courier New" w:cs="Courier New"/>
        </w:rPr>
        <w:t xml:space="preserve">   |      </w:t>
      </w:r>
      <w:r>
        <w:rPr>
          <w:rFonts w:ascii="Courier New" w:hAnsi="Courier New" w:cs="Courier New"/>
          <w:b/>
          <w:bCs/>
        </w:rPr>
        <w:t>HD</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Adefovir          | 10 mg    | 10 mg    | 10 mg    |    ?     | 10 mg p.o.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p.o.     | p.o.     | p.o.     |          | la 7 zile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la 24 ore| la 48 ore| la 72 ore|          |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luni se testează răspunsul la terapie: dacă răspunsul este pozitiv se continuă până la 12 luni la cei AgHBe pozitiv şi nedefinit la cei AgHBe negativ cu monitorizare la 6 luni, iar dacă este negativ, se opreşte terapia anti-virală.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anti-virală iniţial la 3 luni (titru copii ADN VHB), apoi la 6 luni. Apariţia rezistenţei impune utilizarea altui anti-viral (entecavirum).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în specialitatea nefrologie.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CASPOFUNGINUM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BPOC</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BMT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Caspofungin şi după identificarea agentului etiologic se aplică principiul dezescaladării, folosind agentul antifungic cel mai activ.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- 70 mg IV în prima zi, apoi 50 mg/zi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VORICONAZOLUM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sepsis cu scor Carmeli 2 sau 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febrilă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Evaluarea riscului - Carmeli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A. Contactul cu sectorul sanitar:</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contact                                  |1|</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2) Contact fără proceduri invazive               |2|</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3) Contacte repetate cu proceduri invazive       |3|</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B. Tratament AB: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AB                                       |1|</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2) Cu AB în antecedente                          |2|</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C. Caracteristicile pacientului: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1) Tânăr - fără comorbidităţi                    |1|</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2) Vârstnic cu comorbidităţi                     |2|</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3) Pacient imunodeprimat:                        |3|</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AIDS</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BPOC</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Cancer</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BMT                                             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|sau 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Schema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iniţiază tratamentul cu voriconazol şi după identificarea agentului etiologic se aplică principiul dezescaladării, folosind agentul antifungic cel mai activ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iv: 6 mg/kgc x 2/zi, în prima zi, apoi 4 mg/kgc x 2/zi în aspergiloză şi infecţii severe cu alte mucegaiuri. În infecţiile severe cu Candida spp.: 3 mg/Kgc x 2/zi.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(comprimate şi suspensie):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&gt; 40 Kg: 400 mg, po, x 2/zi în prima zi, apoi 200 mg, po, x 2/zi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 &lt; 40 Kg: 200 mg, po, x 2/zi în prima zi, apoi 100 mg, po, x 2/zi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MITOXANTRONUM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Indicaţiile tratamentului imunosupresor în scleroza multiplă: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forma secundar progresivă a SM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în cazul eşecului tratamentului imunomodulator</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MITOXANTRONUM (NOVANTRONE)</w:t>
      </w:r>
      <w:r>
        <w:rPr>
          <w:rFonts w:ascii="Times New Roman" w:hAnsi="Times New Roman" w:cs="Times New Roman"/>
          <w:sz w:val="28"/>
          <w:szCs w:val="28"/>
        </w:rPr>
        <w:t xml:space="preserve"> este în prezent singurul imunosupresor demonstrat şi înregistrat oficial de către FDA în S.U.A. (şi de către alte autorităţi naţionale, inclusiv de către ANM din România) ca modificator al evoluţiei SM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Efectele dovedite ale produsului: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scade frecvenţa puseelor şi/sau invaliditatea clinică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ameliorează aspectul IRM al leziunilor în formele foarte active de SM recurentă, SM secundar progresivă şi SM progresiv-recurentă,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riscul reacţiilor adverse importante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hematologice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cardiotoxicitate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însă, dacă indicaţia terapeutică şi evaluarea clinică şi biologică sunt riguros realizate, MITOXANTRONUM este un medicament bine tolerat)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12 mg/mp suprafaţă corporală i.v. o dată la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doză maximă cumulativă de 140 mg/mp suprafaţă corporală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total 8 - 12 doze în 2 - 3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(sub monitorizarea atentă a funcţiei cardiace, HLG şi funcţiei hepatice)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tratamente imunosupresoare nu au demonstrat, până în prezent, prin studii controlate, eficacitatea în sensul modificării favorabile a evoluţiei S.M. De aceea ele pot fi folosite doar în cazuri individuale în care medicul curant îşi asumă responsabilitatea indicaţiei şi a supravegherii siguranţei şi eficacităţii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SCLEROZA MULTIPLĂ - TRATAMENT IMUNOMODULATOR</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Criterii de indicare a tratamentului imunomodulator: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diagnostic de certitudine de SM (</w:t>
      </w:r>
      <w:r>
        <w:rPr>
          <w:rFonts w:ascii="Times New Roman" w:hAnsi="Times New Roman" w:cs="Times New Roman"/>
          <w:b/>
          <w:bCs/>
          <w:sz w:val="28"/>
          <w:szCs w:val="28"/>
        </w:rPr>
        <w:t>SM formă clinic definită</w:t>
      </w:r>
      <w:r>
        <w:rPr>
          <w:rFonts w:ascii="Times New Roman" w:hAnsi="Times New Roman" w:cs="Times New Roman"/>
          <w:sz w:val="28"/>
          <w:szCs w:val="28"/>
        </w:rPr>
        <w:t xml:space="preserve"> conform criteriilor Mc Donald), forma </w:t>
      </w:r>
      <w:r>
        <w:rPr>
          <w:rFonts w:ascii="Times New Roman" w:hAnsi="Times New Roman" w:cs="Times New Roman"/>
          <w:b/>
          <w:bCs/>
          <w:sz w:val="28"/>
          <w:szCs w:val="28"/>
        </w:rPr>
        <w:t>recurent-remisivă</w:t>
      </w:r>
      <w:r>
        <w:rPr>
          <w:rFonts w:ascii="Times New Roman" w:hAnsi="Times New Roman" w:cs="Times New Roman"/>
          <w:sz w:val="28"/>
          <w:szCs w:val="28"/>
        </w:rPr>
        <w:t xml:space="preserve"> sau formă </w:t>
      </w:r>
      <w:r>
        <w:rPr>
          <w:rFonts w:ascii="Times New Roman" w:hAnsi="Times New Roman" w:cs="Times New Roman"/>
          <w:b/>
          <w:bCs/>
          <w:sz w:val="28"/>
          <w:szCs w:val="28"/>
        </w:rPr>
        <w:t>secundar progresivă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(aceasta din urmă formă având indicaţia înregistrată doar pentru unele dintre medicamente).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sindromul clinic izolat (CIS)</w:t>
      </w:r>
      <w:r>
        <w:rPr>
          <w:rFonts w:ascii="Times New Roman" w:hAnsi="Times New Roman" w:cs="Times New Roman"/>
          <w:sz w:val="28"/>
          <w:szCs w:val="28"/>
        </w:rPr>
        <w:t xml:space="preserve"> cu modificări IRM caracteristice de SM (ceea ce presupune excluderea altor afecţiuni care se pot manifesta asemănător clinic şi imagistic)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 ale tratamentului imunomodulator: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criteriilor de certitudine a diagnosticului de SM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SM forma primar-progresivă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psihiatrice, în special depresia medie sau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sarcina în evoluţie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intoleranţa la unul dintre medicamentele imunomodulatoare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afecţiuni: afecţiuni hematologice grave, afecţiuni hepatice grave, neoplazii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Eşecul terapeutic la o formă de tratament imunomodulator este definit când sub tratament un pacient face 2 sau 3 recăderi în 6 luni sau cel puţin 4 recăderi într-un an.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Urmărirea evoluţiei sub tratament a pacienţilor cu S.M. aflaţi sub o formă de tratament imunomodulator este recomandabil a se face prin: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 o dată la 3 luni (sau ori de câte ori evoluţia clinică o impune)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scorului EDSS anual (sau ori de câte ori evoluţia clinică o impune)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evidenţa anuală a numărului de recăderi clinice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IRM cerebral anual (cel puţin în primii 2 ani de tratament, apoi doar atunci când există argumente medicale care să justifice indicaţia)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Eşecul tratamentului imunomodulator constă în: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prezenţa a 4 sau mai multe pusee pe an (v. definiţia de mai sus a eşecului terapeutic)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progresia continuă a 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 aceste condiţii se iau în considerare: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întreruperea tratamentului imunomodulator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schimbarea medicamentului imunomodulator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asocierea altor medicamente simptomatice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asocierea corticoterapiei de scurtă durată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unui medicament imunosupresor.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Medicamentele utilizate pentru tratament imunomodulator sunt: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interferon beta 1a (REBIF)</w:t>
      </w:r>
      <w:r>
        <w:rPr>
          <w:rFonts w:ascii="Times New Roman" w:hAnsi="Times New Roman" w:cs="Times New Roman"/>
          <w:sz w:val="28"/>
          <w:szCs w:val="28"/>
        </w:rPr>
        <w:t xml:space="preserve"> cu administrare s.c. 3 doze/săptămână (doze de 22 sau 44 micrograme per doză; se recomandă iniţierea cu doza de 22 micrograme şi ulterior continuarea cu 44 micrograme)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interferon beta 1 a (AVONEX)</w:t>
      </w:r>
      <w:r>
        <w:rPr>
          <w:rFonts w:ascii="Times New Roman" w:hAnsi="Times New Roman" w:cs="Times New Roman"/>
          <w:sz w:val="28"/>
          <w:szCs w:val="28"/>
        </w:rPr>
        <w:t xml:space="preserve"> cu administrare i.m. o doză/săptămână (doză de 30 micrograme per doză)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interferon beta 1 b (BETAFERON)</w:t>
      </w:r>
      <w:r>
        <w:rPr>
          <w:rFonts w:ascii="Times New Roman" w:hAnsi="Times New Roman" w:cs="Times New Roman"/>
          <w:sz w:val="28"/>
          <w:szCs w:val="28"/>
        </w:rPr>
        <w:t xml:space="preserve"> cu administrare s.c. o doză la 2 zile (doză de 8 milioane UI per doză)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glatiramer acetat (COPAXONE)</w:t>
      </w:r>
      <w:r>
        <w:rPr>
          <w:rFonts w:ascii="Times New Roman" w:hAnsi="Times New Roman" w:cs="Times New Roman"/>
          <w:sz w:val="28"/>
          <w:szCs w:val="28"/>
        </w:rPr>
        <w:t xml:space="preserve"> cu administrare s.c. o doză zilnic (doză de 20 mg per doză)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INDICAŢII ALE TRATAMENTULUI IMUNOMODULATOR: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Sindromul clinic izolat: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BETAFERON</w:t>
      </w:r>
      <w:r>
        <w:rPr>
          <w:rFonts w:ascii="Times New Roman" w:hAnsi="Times New Roman" w:cs="Times New Roman"/>
          <w:sz w:val="28"/>
          <w:szCs w:val="28"/>
        </w:rPr>
        <w:t xml:space="preserve"> sau </w:t>
      </w:r>
      <w:r>
        <w:rPr>
          <w:rFonts w:ascii="Times New Roman" w:hAnsi="Times New Roman" w:cs="Times New Roman"/>
          <w:b/>
          <w:bCs/>
          <w:sz w:val="28"/>
          <w:szCs w:val="28"/>
        </w:rPr>
        <w:t>AVONEX</w:t>
      </w:r>
      <w:r>
        <w:rPr>
          <w:rFonts w:ascii="Times New Roman" w:hAnsi="Times New Roman" w:cs="Times New Roman"/>
          <w:sz w:val="28"/>
          <w:szCs w:val="28"/>
        </w:rPr>
        <w:t xml:space="preserve"> în raport cu complianţa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SM forma clinic definită cu recăderi şi remisiuni cu scor EDSS la iniţierea tratamentului între 0 - 5.5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oricare dintre cele 4 preparate de mai sus, în funcţie de complianţa pacientului şi dinamica 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interferonului beta 1a, dacă pacientul până la iniţierea tratamentului a avut recăderi mai frecvente sau agravare clinică evidentă în ultimii 1 - 2 ani, se preferă interferonul beta cu administrare în doze mai mari şi mai frecvente, respectiv </w:t>
      </w:r>
      <w:r>
        <w:rPr>
          <w:rFonts w:ascii="Times New Roman" w:hAnsi="Times New Roman" w:cs="Times New Roman"/>
          <w:b/>
          <w:bCs/>
          <w:sz w:val="28"/>
          <w:szCs w:val="28"/>
        </w:rPr>
        <w:t>REBIF</w:t>
      </w:r>
      <w:r>
        <w:rPr>
          <w:rFonts w:ascii="Times New Roman" w:hAnsi="Times New Roman" w:cs="Times New Roman"/>
          <w:sz w:val="28"/>
          <w:szCs w:val="28"/>
        </w:rPr>
        <w:t xml:space="preserve"> sau </w:t>
      </w:r>
      <w:r>
        <w:rPr>
          <w:rFonts w:ascii="Times New Roman" w:hAnsi="Times New Roman" w:cs="Times New Roman"/>
          <w:b/>
          <w:bCs/>
          <w:sz w:val="28"/>
          <w:szCs w:val="28"/>
        </w:rPr>
        <w:t>BETAFERON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În forma secundar progresivă cu scor EDSS de până la 6.5</w:t>
      </w:r>
      <w:r>
        <w:rPr>
          <w:rFonts w:ascii="Times New Roman" w:hAnsi="Times New Roman" w:cs="Times New Roman"/>
          <w:sz w:val="28"/>
          <w:szCs w:val="28"/>
        </w:rPr>
        <w:t>, singurul preparat înregistrat şi aprobat este produsul interferon beta 1 b (BETAFERON)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În formele progresive cu recăderi</w:t>
      </w:r>
      <w:r>
        <w:rPr>
          <w:rFonts w:ascii="Times New Roman" w:hAnsi="Times New Roman" w:cs="Times New Roman"/>
          <w:sz w:val="28"/>
          <w:szCs w:val="28"/>
        </w:rPr>
        <w:t xml:space="preserve"> este indicat şi preparatul </w:t>
      </w:r>
      <w:r>
        <w:rPr>
          <w:rFonts w:ascii="Times New Roman" w:hAnsi="Times New Roman" w:cs="Times New Roman"/>
          <w:b/>
          <w:bCs/>
          <w:sz w:val="28"/>
          <w:szCs w:val="28"/>
        </w:rPr>
        <w:t>REBIF</w:t>
      </w:r>
      <w:r>
        <w:rPr>
          <w:rFonts w:ascii="Times New Roman" w:hAnsi="Times New Roman" w:cs="Times New Roman"/>
          <w:sz w:val="28"/>
          <w:szCs w:val="28"/>
        </w:rPr>
        <w:t xml:space="preserve"> (interferon beta 1 a în doza de 44 micrograme s.c de 3 ori pe săptămână)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NATALIZUMAB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indicat în cazul în care un pacient aflat deja sub unul din tratamentele de mai sus are o agravare clinică evidentă corelată cu scăderea responsivităţii sau la pacienţii cu forme severe de la început, NU raportat la scorul EDSS ci la dinamica bolii (adică cel puţin 2 sau mai multe pusee care produc invaliditate într-un an şi cu una sau mai multe leziuni hipercaptante de gadolinium la IRM craniană sau o creştere semnificativă a încărcării leziunilor T2 comparativ cu o IRM craniană recentă) - în concordanţă cu criteriile EMEA.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300 mg în piv la interval de 4 săptămâni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Precauţii şi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excluderea leucoencefalopatiei multifocale progresive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excluderea altor infecţii produse de germeni condiţionat patogeni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hipersensibilitatea la </w:t>
      </w:r>
      <w:r>
        <w:rPr>
          <w:rFonts w:ascii="Times New Roman" w:hAnsi="Times New Roman" w:cs="Times New Roman"/>
          <w:b/>
          <w:bCs/>
          <w:sz w:val="28"/>
          <w:szCs w:val="28"/>
        </w:rPr>
        <w:t>NATALIZUMAB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anterior sau simultan cu alte imunosupresoare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hepatice preexistente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sarcina şi alăptarea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tratamentului pacientului trebuie monitorizat clinic, biologic şi imagistic pentru depistarea precoce a reacţiilor adverse grave: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leucoencefalopatie multifocală progresivă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infecţii în special cu germeni condiţionat patogeni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de hipersensibilitate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oricare dintre aceste situaţii tratamentul trebuie întrerupt de urgenţă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FULVESTRANTUM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Definiţia afecţiunii: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Cancer mamar avansat</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Stadializarea afecţiunii: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Stadiul avansat loco-regional sau metastazat (stadiile III şi IV)</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Criterii de includere (vârstă, sex, parametrii clinico-paraclinici etc.):</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vârsta, sex: femei în post-menopauză;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parametrii clinico-paraclinici:</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tumori cu receptori pentru estrogeni prezenţi;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cancer mamar avansat loco-regional sau metastazat, în caz de recidivă survenită în timpul sau după terapia antiestrogenică adjuvantă sau în caz de evoluţie sub tratament cu un antiestrogenic.</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 Tratament (doze, condiţiile de scădere a dozelor, perioada de tratament):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doza: 250 mg administrată la intervale de 1 lună, intramuscular lent, în</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muşchiul fesier;</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scăderea dozelor: NU ESTE APLICABIL;</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perioada de tratament: până la progresia bolii.</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 Monitorizarea tratamentului (parametrii clinico-paraclinici şi periodicitate)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parametrii clinico-paraclinici:</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examen fizic,</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examene de laborator ale sângelui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imagistica (Rx, echo sau CT)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periodicitate: evaluarea răspunsului la interval de 3 luni</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Criterii de excludere din tratament: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Reacţii adverse: nu este cazul, </w:t>
      </w:r>
      <w:r>
        <w:rPr>
          <w:rFonts w:ascii="Courier New" w:hAnsi="Courier New" w:cs="Courier New"/>
          <w:u w:val="single"/>
        </w:rPr>
        <w:t>dar criteriu de excludere poate fi oricare dintre următoarele contraindicaţii pentru fulvestrant: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Contraindicaţii:</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paciente cu hipersensibilitate cunoscută la substanţa activă sau la oricare dintre excipienţi;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pe perioada sarcinii şi alăptării;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în caz de insuficienţă hepatică severă.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Co-morbidităţi: insuficienţă hepatică severă.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Non-compliant nu este aplicabil</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IV. Reluare tratament (condiţii) - NU ESTE APLICABIL</w:t>
      </w:r>
    </w:p>
    <w:p w:rsidR="00C66B96" w:rsidRDefault="00C66B96" w:rsidP="00C66B96">
      <w:pPr>
        <w:autoSpaceDE w:val="0"/>
        <w:autoSpaceDN w:val="0"/>
        <w:adjustRightInd w:val="0"/>
        <w:spacing w:after="0" w:line="240" w:lineRule="auto"/>
        <w:rPr>
          <w:rFonts w:ascii="Courier New" w:hAnsi="Courier New" w:cs="Courier New"/>
          <w:b/>
          <w:bCs/>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 xml:space="preserve">    V. Prescriptori: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BEVACIZUMABUM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Cancer colorectal</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r>
        <w:rPr>
          <w:rFonts w:ascii="Times New Roman" w:hAnsi="Times New Roman" w:cs="Times New Roman"/>
          <w:i/>
          <w:iCs/>
          <w:sz w:val="28"/>
          <w:szCs w:val="28"/>
        </w:rPr>
        <w:t xml:space="preserve">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Cancer colorectal metastatic în asociere cu chimioterapie pe baza de fluoropirimidine (indiferent de linia de tratament, inclusiv întreţinere).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La pacienţi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funcţie hemato-formatoare, hepatică, renală care permit administrarea tratamentului citostatic şi a inhibitorului de VEGF: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Hemoglobină &gt;/= 9 g/L, bilirubina serică &lt;/= 1,5 x LSN, fosfataza alcalină &lt;/= 2,5 x LSN sau &lt;/= 5 x LSN în prezenţa metastazelor hepatice; ALT şi AST &lt;/= 2,5 x LSN sau &lt;/= 5 x LSN în prezenţa metastazelor hepatice; creatinină serică &lt;/= 1,5 x LSN sau clearance al creatininei &gt; 50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opreşte în caz de progresie a bolii când bevacizumab se administrează în linia a doua.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opreşte în caz de a doua progresie a bolii când Bevacizumab se administrează în linia întâi.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Instalare de efecte secundare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fistulă TE (traheoesofagiană) sau orice fistulă de grad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arteriale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embolism pulmonar, care pune în pericol viaţa (gradul 4), iar pacienţii cu embolism pulmonar de grad &lt;/= 3 trebuie atent monitorizaţi.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5 mg/kgc, sau 10 mg/kgc administrat o dată la două săptămâni sau 7,5 mg/kgc sau 15 mg/kgc administrat o dată la 3 săptămâni, în combinaţie cu chimioterapia specifică;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recomandă ca tratamentul să se continue până la progresia bolii sau toxicitate inacceptabilă, chiar dacă citostaticele la care s-a asociat au fost oprite (ex.: răspuns complet, reacţii adverse specifice citostaticelor)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(clinic şi paraclinic)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imagistice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tensiunii arteriale în timpul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definitiv la pacienţii la care apare proteinurie de grad 4 (sindrom nefrotic).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 (condiţii)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tratarea efectelor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specialitatea oncologie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Cancer mamar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cancerului mamar în stadiu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în asociere cu paclitaxel pentru tratamentul de primă linie al pacienţilor adulţi cu neoplasm mamar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capecitabină pentru tratamentul de primă linie al pacienţilor adulţi cu neoplasm mamar metastatic la care tratamentul cu alte opţiuni chimioterapice incluzând taxani sau antracicline nu este considerat adecvat. Pacienţii la care s-au administrat scheme terapeutice conţinând taxani şi antracicline, ca tratament adjuvant, în ultimele 12 luni, trebuie excluşi din tratamentul cu bevacizumab în asociere cu capecitabina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Prima linie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ECOG 0 - 1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Test FISH/CISH/SISH negativ, determinat în laboratoarele acreditate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Stadiu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Neu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Bilirubină &lt;/= 1,5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Creatinină &lt;/= 2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AST/ALT &lt;/= 2 x vn (5 x vn în cazul metastazelor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PT/PTT &lt;/= 1,5 x vn, INR &lt;/= 1,5 x 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Proteinuria absentă (dipstick)</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Afecţiuni cardiace semnificative (infarct miocardic, angină instabilă, ICC, tulburări de ritm, HTA necontrolată)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de AVC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Antecedente de tromboză venoasă profundă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Proteinurie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Progresia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Imunohistochimie pentru documentarea statusului HER 2 negativ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Forma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i.v. 10 mg/kgc, la 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i.v. 15 mg/kgc, la 3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Determinarea proteinuriei la 3, 6, 9, 12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imagistică.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Definiţia afecţiunii: Cancer pulmonar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Bevacizumab în asociere cu chimioterapie cu săruri de platină, este indicat pentru tratamentul de linia întâi (şi de menţinere a beneficiului terapeutic al chimioterapiei de linia întâi) al </w:t>
      </w:r>
      <w:r>
        <w:rPr>
          <w:rFonts w:ascii="Times New Roman" w:hAnsi="Times New Roman" w:cs="Times New Roman"/>
          <w:i/>
          <w:iCs/>
          <w:sz w:val="28"/>
          <w:szCs w:val="28"/>
        </w:rPr>
        <w:lastRenderedPageBreak/>
        <w:t>pacienţilor cu cancer pulmonar non-microcelular (NSCLC), avansat inoperabil, metastatic sau recurent, excluzând tipul histologic cu celule predominant scuamoase.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Bevacizumab administrat în asociere cu erlotinib este indicat pentru tratamentul de prima linie al pacienţilor adulţi cu neoplasm bronhopulmonar altul decât cel cu celule mici, diferit de tipul histologic cu celule scuamoase, avansat inoperabil, metastazat sau recurent, cu mutaţii activatoare ale receptorului pentru factorul de creştere epidermal (EGFR).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avansat inoperabil, metastatic sau recurent diferit de tipul histologic cu celule scuamoase ca: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de linia I-a în asociere cu chimioterapie cu săruri de platină până la 6 cicluri, după care se administrează bevacizumab în monoterapie până la progresia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0 - 1,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 arterială bine controlată (&lt; 150/100 mmHg).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 neutrofile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xml:space="preserve"> şi hemoglobină &gt;/= 9 mg/dL, bilirubina serică &lt;/= 1,5 mg/dL, ALT şi AST &lt;/= 5 x LSN; creatinină serică &lt;/= 1,5 x LSN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bevacizumab este de 7,5 mg/kg sau 15 mg/kg greutate corporală, administrată o dată la fiecare 3 săptămâni, sub formă de perfuzie intravenoasă, în asociere cu chimioterapia bazată pe săruri de platină.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se va continua până la primele semne de progresie a bolii sau toxicitate inacceptabilă.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bevacizumab, în asociere cu erlotinib, este de 15 mg/kgc, administrată sub formă de perfuzie intravenoasă, la fiecare 3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vor fi urmăriţi imagistic. În caz de progresie tumorală tratamentul va fi întrerupt.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medicamentele obţinute pe celulele ovariene de hamster chinezesc (CHO) sau la alţi anticorpi recombinanţi umani sau umanizaţi.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hemoptizie mare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cardiacă &gt; clasa II NYHA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ischemică acută (infarct miocardic acut în ultimele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Hipertensiune necontrolată medicamentos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netratate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 Prescriptori:</w:t>
      </w:r>
      <w:r>
        <w:rPr>
          <w:rFonts w:ascii="Times New Roman" w:hAnsi="Times New Roman" w:cs="Times New Roman"/>
          <w:i/>
          <w:iCs/>
          <w:sz w:val="28"/>
          <w:szCs w:val="28"/>
        </w:rPr>
        <w:t xml:space="preserve">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D. Definiţia afecţiunii - </w:t>
      </w:r>
      <w:r>
        <w:rPr>
          <w:rFonts w:ascii="Times New Roman" w:hAnsi="Times New Roman" w:cs="Times New Roman"/>
          <w:b/>
          <w:bCs/>
          <w:i/>
          <w:iCs/>
          <w:sz w:val="28"/>
          <w:szCs w:val="28"/>
          <w:u w:val="single"/>
        </w:rPr>
        <w:t>cancer renal</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metastatic/local avansat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cancer renal confirmat histopatologic cu prognostic bun sau intermediar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carcinom renal metastatic sau local avansat chirurgical nerezecabil sau recidivat chirurgical nerezecabil ca tratament de linia I-a în asociere cu interferon alfa-2b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renală şi cardiovasculară care permit administrarea tratamentului citostatic şi a inhibitorului de VEGFR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 mg/kgc, q2w, în combinaţie cu interferon alfa;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bevacizumab nu se reduce;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 chiar dacă interferonul la care s-a asociat a fost oprit (ex.: răspuns complet, reacţii adverse specifice interferon-alfa).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 (înainte şi după fiecare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medulară (lunar)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ecografie, CT la 3 luni sau în funcţie de semnele clinice de evoluţie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intestinală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Intervenţie chirurgicală majoră în ultimele 28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&gt; clasa II NYHA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ischemică acută (infarct miocardic acut în ultimele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necontrolată medicamentos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venoasă/condiţii trombembolice fără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Tromboză arterială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 tratament (condiţii)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bevacizumab trebuie întrerupt temporar în cazul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apariţiei unei tromboze venoase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remisiune, prin instituirea terapiei anticoagulante, tratamentul cu bevacizumab se poate relua.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IMATINIBUM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PRESCRIEREA ŞI MONITORIZAREA TRATAMENTULUI ÎN TUMORILE SOLIDE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adulţi cu tumori stromale gastrointestinale (GIST) maligne inoperabile şi/sau metastatice cu Kit (CD 117)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adjuvant al pacienţilor adulţi cu risc semnificativ (risc mare sau intermediar) de recidivă în urma rezecţiei tumorilor GIST cu Kit (CD 117) pozitiv. Pacienţilor cu risc mic sau foarte mic de recidivă nu trebuie să li se administreze tratament adjuvant.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adulţi cu Dermatofibrosarcom Protuberans (PDFS) inoperabile şi pacienţilor adulţi cu PDFS recidivante şi/sau metastatice, care nu sunt eligibili pentru tratamentul chirurgical.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extinsă (avansată loco-regional sau metastatică)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localizată (operabilă)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inoperabile şi/sau metastatice kit (CD 117+) pozitive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stromale gastro-intestinale operate radical cu risc crescut sau intermediar de recidivă/metastazare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Dimensiune peste 3 cm, index mitotic crescut, localizare extra-gastrică, marginile chirurgicale microscopic pozitive sau ruptură tumorală spontană sau în cursul intervenţiei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0 - 2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100000/mm</w:t>
      </w:r>
      <w:r>
        <w:rPr>
          <w:rFonts w:ascii="Times New Roman" w:hAnsi="Times New Roman" w:cs="Times New Roman"/>
          <w:i/>
          <w:iCs/>
          <w:sz w:val="28"/>
          <w:szCs w:val="28"/>
          <w:vertAlign w:val="superscript"/>
        </w:rPr>
        <w:t>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1,5 ori limita superioară a normalului (LSN), transaminaza (AST/SGOT, ALT/SGPT) şi fosfataza alcalină &lt; 3 ori LSN pentru pacienţii fără metastaze hepatice; transaminaza (AST/SGOT şi ALT/SGPT) şi fosfataza alcalină &lt; 5 ori LSN dacă există metastaze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 determinate de tratament, care fac imposibilă continuarea acestuia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Necomplianţa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Modalitatea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400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cazuri refractare, doza de Imatinib poate fi crescută la 800 mg sau se va trece la terapie cu sunitinib.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dermatofibrosarcom protuberans doza recomandată de Imatinib este de 800 mg pe zi (în două prize de 400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clinice efectuate la pacienţii cu GIST sau dermatofibrosarcom protuberans, recidivate şi/sau metastatice tratamentul a fost continuat până la progresia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tratamentul adjuvant al cazurilor de GIST operate cu risc de recidivă, durata tratamentului cu Imatinib este de 36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întrerupere a tratamentului (temporară/definitivă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răspunsului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eficacităţii va fi efectuată prin explorări imagistice la 3 luni. La majoritatea pacienţilor activitatea antitumorală se evidenţiază prin scăderea dimensiunilor tumorii, dar la unii pacienţi se pot observa doar modificări ale densităţii tumorale evidenţiate prin tomografie computerizată (TC), sau aceste modificări pot preceda o scădere întârziată a dimensiunilor tumorale. De aceea, atât dimensiunile tumorale cât şi densitatea tumorală evidenţiate prin TC, sau modificările persistente, evidenţiate prin IRM, trebuie să fie considerate ca fiind criterii pentru răspunsul tumoral. Explorarea FDG-PET s-a dovedit a fi foarte sensibilă în cazul evaluării precoce a răspunsului tumoral şi poate fi utilă în cazurile incerte.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nivelului de TSH la pacienţii cu tireidectomie şi tratament de substituţie hormonal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(trasaminazele, bilirubina şi fosfataza alcalină) trebuie monitorizată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trebuie efectuată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 N/A</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VIII. Modalităţi de prescriere: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PRESCRIEREA ŞI MONITORIZAREA TRATAMENTULUI ÎN PATOLOGIILE HEMATOLOGICE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(LGC/LMC) Ph1+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Leucemia limfoidă acută (LAL) Ph1+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SMD/SMPC + recombinarea genei factorului de creştere derivate din trombocit (FCDP-R)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Sindrom hipereozinofilic avansat (SHE) şi/sau leucemie eozinofilică cronică (LEC) + recombinare FIP1L1-FCDP-Rα</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II. Criterii de includere: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La pacienţii adulţi: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LMC Ph1+ - faza accelerată, nou diagnosticată, la care TMO nu este considerat tratament de prima linie sau după eşecul tratamentului cu alfa-interferon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LAL Ph1+ recidivantă/refractară (monoterapie)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SMD/SMPC + recombinarea genei factorului de creştere derivate din trombocit (FCDP-R)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hipereozinofilic avansat (SHE) şi/sau leucemie eozinofilică cronică (LEC) + recombinare FIP1L1-FCDP-Rα</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La pacienţii copii şi adolescenţi: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LMC Ph1+ - faza cronică, nou diagnosticată, la care TMO nu este considerat tratament de prima linie sau după eşecul tratamentului cu alfa-interferon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LMC Ph1+ - faza accelerată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LMC Ph1+ - faza blastică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LAL Ph1+ recent diagnosticată (asociat cu chimioterapie)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Modalităţi de prescriere: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LGC/LMC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prescrie </w:t>
      </w:r>
      <w:r>
        <w:rPr>
          <w:rFonts w:ascii="Times New Roman" w:hAnsi="Times New Roman" w:cs="Times New Roman"/>
          <w:b/>
          <w:bCs/>
          <w:i/>
          <w:iCs/>
          <w:sz w:val="28"/>
          <w:szCs w:val="28"/>
          <w:u w:val="single"/>
        </w:rPr>
        <w:t>medicamentul inovator</w:t>
      </w:r>
      <w:r>
        <w:rPr>
          <w:rFonts w:ascii="Times New Roman" w:hAnsi="Times New Roman" w:cs="Times New Roman"/>
          <w:i/>
          <w:iCs/>
          <w:sz w:val="28"/>
          <w:szCs w:val="28"/>
        </w:rPr>
        <w:t xml:space="preserve"> pentru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w:t>
      </w:r>
      <w:r>
        <w:rPr>
          <w:rFonts w:ascii="Times New Roman" w:hAnsi="Times New Roman" w:cs="Times New Roman"/>
          <w:b/>
          <w:bCs/>
          <w:i/>
          <w:iCs/>
          <w:sz w:val="28"/>
          <w:szCs w:val="28"/>
        </w:rPr>
        <w:t>diagnosticaţi recent</w:t>
      </w:r>
      <w:r>
        <w:rPr>
          <w:rFonts w:ascii="Times New Roman" w:hAnsi="Times New Roman" w:cs="Times New Roman"/>
          <w:i/>
          <w:iCs/>
          <w:sz w:val="28"/>
          <w:szCs w:val="28"/>
        </w:rPr>
        <w:t xml:space="preserve"> cu leucemie granulocitară (mieloida) cronică (LGC/LMC) cu cromozom Philadelphia (Bcr-Abl) pozitiv (Ph+) la care transplantul de măduvă osoasă nu este considerat un tratament de primă linie sau după eşecul tratamentului cu alfa-interferon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faza cronică (iniţiere şi continuare)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faza accelerată (iniţiere şi continuare)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prescrie </w:t>
      </w:r>
      <w:r>
        <w:rPr>
          <w:rFonts w:ascii="Times New Roman" w:hAnsi="Times New Roman" w:cs="Times New Roman"/>
          <w:b/>
          <w:bCs/>
          <w:i/>
          <w:iCs/>
          <w:sz w:val="28"/>
          <w:szCs w:val="28"/>
          <w:u w:val="single"/>
        </w:rPr>
        <w:t>medicamentul generic</w:t>
      </w:r>
      <w:r>
        <w:rPr>
          <w:rFonts w:ascii="Times New Roman" w:hAnsi="Times New Roman" w:cs="Times New Roman"/>
          <w:i/>
          <w:iCs/>
          <w:sz w:val="28"/>
          <w:szCs w:val="28"/>
        </w:rPr>
        <w:t xml:space="preserve"> pentru celelalte cazuri, corespunzător indicaţiilor din RCP, în acord cu recomandările anterioare.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pediatrici la care tratamentul a fost iniţiat cu medicamentul inovator, se realizează switch-ul terapeutic cu medicamentele generice în acord cu recomandările anterioare.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LAL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Boli mielodisplazice/mieloproliferative (MDS/MPD) asociate recombinărilor genei receptorului factorului de creştere derivat din trombocit (FCDP-R)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Sindrom hipereozinofilic avansat (SHE) şi/sau leucemie eozinofilică cronică (LEC) cu recombinare a FIP1L1-FCDP-Ra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nou diagnosticaţi tratamentul se iniţiază cu oricare dintre medicamentele corespunzătoare DCI Imatinibum care au această indicaţie, medicul prezentând pacientului cea mai bună opţiune atât din punct de vedere medical, cât şi financiar;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iniţierii tratamentului cu medicamente generice la pacienţii nou diagnosticaţi, switch-ul terapeutic cu un alt medicament generic nu se va realiza mai devreme de 3 luni de tratament cu medicamentul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Doze: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pacienţi adulţi: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cronică - 400 mg/zi cu posibilitatea creşterii la 600 mg/zi sau 800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accelerată şi criza blastică - 600 mg/zi cu posibilitatea creşterii la 800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 - 600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mielodisplazice/mieloproliferative (SMD/SMPC) - 400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hipereozinofilic avansat (SHE) şi/sau leucemie eozinofilică cronică (LEC) cu recombinare a FIP1L1-FCDP-Ra. - 100 mg/zi; o creştere a dozei de la 100 mg la 400 mg poate fi avută în vedere în absenţa reacţiilor adverse dacă evaluările demonstrează un răspuns insuficient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modificarea dozelor rămâne la aprecierea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copii şi adolescent: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LMC faza cronică şi faze avansate - doza zilnică 340 mg/mp şi poate fi crescută până la 570 mg/mp (a nu se depăşi doza totală de 800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LAL Ph1+ doza zilnică 340 mg/mp (a nu se depăşi doza totală de 600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neutropeniei şi trombocitopeniei severe, se recomandă reducerea dozei sau întreruperea tratamentului, conform recomandărilor RCP-ului produsului.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u w:val="single"/>
        </w:rPr>
        <w:t>Toxicitate nehematologică: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severă - tratamentul trebuie întrerupt până când aceasta dispare; tratamentul poate fi reluat, dacă este cazul, în funcţie de severitatea iniţială a reacţiei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concentraţiile plasmatice ale bilirubinei sunt &gt; 3 x limita superioară stabilită a valorilor normale (LSSVN) sau valorile serice ale transaminazelor hepatice sunt &gt; 5 x LSSVN, tratamentul cu Glivec trebuie întrerupt până când concentraţiile plasmatice ale bilirubinei revin la valori &lt; 1,5 x LSSVN şi concentraţiile plasmatice ale transaminazelor revin la valori &lt; 2,5 x LSSVN.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continuat la o doză zilnică redusă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insuficienţă hepatică (uşoară, moderată sau severă) sau cu insuficienţă renală se administrează doza minimă = 400 mg; doza poate fi redusă în funcţie de toleranţă; monitorizare hepatică şi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începerii tratamentului trebuie efectuată testarea pentru infecţia cu virusul hepatitei B - risc de reactivare a hepatitei; ulterior monitorizarea purtătorilor VHB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atentă a pacienţilor cu afecţiuni cardiace, mai ales în cazul SMD/SMPC + recombinarea genei factorului de creştere derivate din trombocit (FCDP-R) şi al sindromului hipereozinofilic avansat (SHE) şi/sau leucemie eozinofilică cronică (LEC) + recombinare FIP1L1-FCDP-Rα</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intoleranţa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 (www.leukemia-net.org).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BORTEZOMIBUM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 este o hemopatie malignă, caracterizată prin proliferarea malignă a celulelor plasmatice din măduva osoasă (celule mielomatoase), care produc o dereglare a funcţiei normale a măduvei osoase, distrugerea localizată a osului, secreţia de proteină monoclonală (Proteina M) în sânge şi/sau urină şi afectare imunitară. Apar pseudotumori localizate (plasmocitoame) în măduva osoasă sau în ţesuturile moi (extramedular).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a doua hemopatie malignă ca frecvenţă (10%), după limfomul non-Hodgkin's, incidenţa aprox. 21,500 pacienţi/an (5.72 la 100,000 de locuitori) şi prevalenţă aprox. 70,000 pacienţi în UE.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Chimioterapia convenţională nu a îmbunătăţit în mod semnificativ coeficientul de remisie, durata de remisie, sau supravieţuirea globală în ultimii 15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stadiului MM este destinată să ofere date referitoare la prognostic şi să pună la dispoziţie un principiu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Sistemul Internaţional de Determinare a Stadiului</w:t>
      </w:r>
      <w:r>
        <w:rPr>
          <w:rFonts w:ascii="Times New Roman" w:hAnsi="Times New Roman" w:cs="Times New Roman"/>
          <w:i/>
          <w:iCs/>
          <w:sz w:val="28"/>
          <w:szCs w:val="28"/>
        </w:rPr>
        <w:t xml:space="preserve"> (ISS, International Staging System) împarte pacienţii în </w:t>
      </w:r>
      <w:r>
        <w:rPr>
          <w:rFonts w:ascii="Times New Roman" w:hAnsi="Times New Roman" w:cs="Times New Roman"/>
          <w:b/>
          <w:bCs/>
          <w:i/>
          <w:iCs/>
          <w:sz w:val="28"/>
          <w:szCs w:val="28"/>
        </w:rPr>
        <w:t>trei grupe</w:t>
      </w:r>
      <w:r>
        <w:rPr>
          <w:rFonts w:ascii="Times New Roman" w:hAnsi="Times New Roman" w:cs="Times New Roman"/>
          <w:i/>
          <w:iCs/>
          <w:sz w:val="28"/>
          <w:szCs w:val="28"/>
        </w:rPr>
        <w:t xml:space="preserve"> de prognostic bazate pe nivelele de microglobulină beta2 şi albumină în ser.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Stadiu Caracteristici       Supravieţuirea medie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(luni)</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beta2M  &lt; 3.5 mg/L;                       62</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albumină &gt;= 3.5 g/dL</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beta2M &lt; 3.5 mg/L;                        44</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albumină &lt; 3.5 g/dL;</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sau</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beta2M 3.5 - 5.5 mg/L</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3 beta2M &gt;= 5.5 mg/L                        29</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INCLUDERE</w:t>
      </w:r>
      <w:r>
        <w:rPr>
          <w:rFonts w:ascii="Times New Roman" w:hAnsi="Times New Roman" w:cs="Times New Roman"/>
          <w:i/>
          <w:iCs/>
          <w:sz w:val="28"/>
          <w:szCs w:val="28"/>
        </w:rPr>
        <w:t xml:space="preserv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ca </w:t>
      </w:r>
      <w:r>
        <w:rPr>
          <w:rFonts w:ascii="Times New Roman" w:hAnsi="Times New Roman" w:cs="Times New Roman"/>
          <w:b/>
          <w:bCs/>
          <w:i/>
          <w:iCs/>
          <w:sz w:val="28"/>
          <w:szCs w:val="28"/>
        </w:rPr>
        <w:t>monoterapie sau</w:t>
      </w:r>
      <w:r>
        <w:rPr>
          <w:rFonts w:ascii="Times New Roman" w:hAnsi="Times New Roman" w:cs="Times New Roman"/>
          <w:i/>
          <w:iCs/>
          <w:sz w:val="28"/>
          <w:szCs w:val="28"/>
        </w:rPr>
        <w:t xml:space="preserve"> în </w:t>
      </w:r>
      <w:r>
        <w:rPr>
          <w:rFonts w:ascii="Times New Roman" w:hAnsi="Times New Roman" w:cs="Times New Roman"/>
          <w:b/>
          <w:bCs/>
          <w:i/>
          <w:iCs/>
          <w:sz w:val="28"/>
          <w:szCs w:val="28"/>
        </w:rPr>
        <w:t>combinaţii terapeutice</w:t>
      </w:r>
      <w:r>
        <w:rPr>
          <w:rFonts w:ascii="Times New Roman" w:hAnsi="Times New Roman" w:cs="Times New Roman"/>
          <w:i/>
          <w:iCs/>
          <w:sz w:val="28"/>
          <w:szCs w:val="28"/>
        </w:rPr>
        <w:t xml:space="preserve">,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progresiv</w:t>
      </w:r>
      <w:r>
        <w:rPr>
          <w:rFonts w:ascii="Times New Roman" w:hAnsi="Times New Roman" w:cs="Times New Roman"/>
          <w:i/>
          <w:iCs/>
          <w:sz w:val="28"/>
          <w:szCs w:val="28"/>
        </w:rPr>
        <w:t xml:space="preserve"> la care s-a administrat </w:t>
      </w:r>
      <w:r>
        <w:rPr>
          <w:rFonts w:ascii="Times New Roman" w:hAnsi="Times New Roman" w:cs="Times New Roman"/>
          <w:b/>
          <w:bCs/>
          <w:i/>
          <w:iCs/>
          <w:sz w:val="28"/>
          <w:szCs w:val="28"/>
        </w:rPr>
        <w:t>anterior cel puţin un tratament şi cărora li s-a efectuat un transplant</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sau nu au indicaţie pentru un astfel de transplant</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în </w:t>
      </w:r>
      <w:r>
        <w:rPr>
          <w:rFonts w:ascii="Times New Roman" w:hAnsi="Times New Roman" w:cs="Times New Roman"/>
          <w:b/>
          <w:bCs/>
          <w:i/>
          <w:iCs/>
          <w:sz w:val="28"/>
          <w:szCs w:val="28"/>
        </w:rPr>
        <w:t>combinaţie cu melfalan şi prednison</w:t>
      </w:r>
      <w:r>
        <w:rPr>
          <w:rFonts w:ascii="Times New Roman" w:hAnsi="Times New Roman" w:cs="Times New Roman"/>
          <w:i/>
          <w:iCs/>
          <w:sz w:val="28"/>
          <w:szCs w:val="28"/>
        </w:rPr>
        <w:t xml:space="preserve"> sau în alte combinaţii terapeutice conform ghidurilor ESMO şi NCCN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sunt eligibili pentru chimioterapie în doze mari asociată cu transplant</w:t>
      </w:r>
      <w:r>
        <w:rPr>
          <w:rFonts w:ascii="Times New Roman" w:hAnsi="Times New Roman" w:cs="Times New Roman"/>
          <w:i/>
          <w:iCs/>
          <w:sz w:val="28"/>
          <w:szCs w:val="28"/>
        </w:rPr>
        <w:t xml:space="preserve"> de celule stem hematopoietice.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indicat în </w:t>
      </w:r>
      <w:r>
        <w:rPr>
          <w:rFonts w:ascii="Times New Roman" w:hAnsi="Times New Roman" w:cs="Times New Roman"/>
          <w:b/>
          <w:bCs/>
          <w:i/>
          <w:iCs/>
          <w:sz w:val="28"/>
          <w:szCs w:val="28"/>
        </w:rPr>
        <w:t>combinaţii terapeutice conform ghidurilor ESMO şi NCCN</w:t>
      </w:r>
      <w:r>
        <w:rPr>
          <w:rFonts w:ascii="Times New Roman" w:hAnsi="Times New Roman" w:cs="Times New Roman"/>
          <w:i/>
          <w:iCs/>
          <w:sz w:val="28"/>
          <w:szCs w:val="28"/>
        </w:rPr>
        <w:t xml:space="preserve"> pentru </w:t>
      </w:r>
      <w:r>
        <w:rPr>
          <w:rFonts w:ascii="Times New Roman" w:hAnsi="Times New Roman" w:cs="Times New Roman"/>
          <w:b/>
          <w:bCs/>
          <w:i/>
          <w:iCs/>
          <w:sz w:val="28"/>
          <w:szCs w:val="28"/>
        </w:rPr>
        <w:t>iniţierea tratamentului</w:t>
      </w:r>
      <w:r>
        <w:rPr>
          <w:rFonts w:ascii="Times New Roman" w:hAnsi="Times New Roman" w:cs="Times New Roman"/>
          <w:i/>
          <w:iCs/>
          <w:sz w:val="28"/>
          <w:szCs w:val="28"/>
        </w:rPr>
        <w:t xml:space="preserve">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mielom multiplu netrataţi anterior</w:t>
      </w:r>
      <w:r>
        <w:rPr>
          <w:rFonts w:ascii="Times New Roman" w:hAnsi="Times New Roman" w:cs="Times New Roman"/>
          <w:i/>
          <w:iCs/>
          <w:sz w:val="28"/>
          <w:szCs w:val="28"/>
        </w:rPr>
        <w:t xml:space="preserve">, care sunt </w:t>
      </w:r>
      <w:r>
        <w:rPr>
          <w:rFonts w:ascii="Times New Roman" w:hAnsi="Times New Roman" w:cs="Times New Roman"/>
          <w:b/>
          <w:bCs/>
          <w:i/>
          <w:iCs/>
          <w:sz w:val="28"/>
          <w:szCs w:val="28"/>
        </w:rPr>
        <w:t>eligibili pentru chimioterapie în doze mari asociată cu transplant</w:t>
      </w:r>
      <w:r>
        <w:rPr>
          <w:rFonts w:ascii="Times New Roman" w:hAnsi="Times New Roman" w:cs="Times New Roman"/>
          <w:i/>
          <w:iCs/>
          <w:sz w:val="28"/>
          <w:szCs w:val="28"/>
        </w:rPr>
        <w:t xml:space="preserve"> de celule stem hematopoietice.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TRATAMENT</w:t>
      </w:r>
      <w:r>
        <w:rPr>
          <w:rFonts w:ascii="Times New Roman" w:hAnsi="Times New Roman" w:cs="Times New Roman"/>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iniţiat şi administrat sub supravegherea unui medic calificat şi cu experienţă în utilizarea agenţilor chimioterapeutici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 PROGRESIV</w:t>
      </w:r>
      <w:r>
        <w:rPr>
          <w:rFonts w:ascii="Times New Roman" w:hAnsi="Times New Roman" w:cs="Times New Roman"/>
          <w:i/>
          <w:iCs/>
          <w:sz w:val="28"/>
          <w:szCs w:val="28"/>
        </w:rPr>
        <w:t xml:space="preserve"> (pacienţi trataţi cu </w:t>
      </w:r>
      <w:r>
        <w:rPr>
          <w:rFonts w:ascii="Times New Roman" w:hAnsi="Times New Roman" w:cs="Times New Roman"/>
          <w:b/>
          <w:bCs/>
          <w:i/>
          <w:iCs/>
          <w:sz w:val="28"/>
          <w:szCs w:val="28"/>
        </w:rPr>
        <w:t>cel puţin o terapie anterioară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Monoterapie.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bortezomib recomandată la început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de două ori pe săptămână, timp de două săptămâni (</w:t>
      </w:r>
      <w:r>
        <w:rPr>
          <w:rFonts w:ascii="Times New Roman" w:hAnsi="Times New Roman" w:cs="Times New Roman"/>
          <w:b/>
          <w:bCs/>
          <w:i/>
          <w:iCs/>
          <w:sz w:val="28"/>
          <w:szCs w:val="28"/>
        </w:rPr>
        <w:t>zilele 1, 4, 8 şi 11</w:t>
      </w:r>
      <w:r>
        <w:rPr>
          <w:rFonts w:ascii="Times New Roman" w:hAnsi="Times New Roman" w:cs="Times New Roman"/>
          <w:i/>
          <w:iCs/>
          <w:sz w:val="28"/>
          <w:szCs w:val="28"/>
        </w:rPr>
        <w:t xml:space="preserve">), urmată de o perioadă de </w:t>
      </w:r>
      <w:r>
        <w:rPr>
          <w:rFonts w:ascii="Times New Roman" w:hAnsi="Times New Roman" w:cs="Times New Roman"/>
          <w:b/>
          <w:bCs/>
          <w:i/>
          <w:iCs/>
          <w:sz w:val="28"/>
          <w:szCs w:val="28"/>
        </w:rPr>
        <w:t>pauză de 10 zile</w:t>
      </w:r>
      <w:r>
        <w:rPr>
          <w:rFonts w:ascii="Times New Roman" w:hAnsi="Times New Roman" w:cs="Times New Roman"/>
          <w:i/>
          <w:iCs/>
          <w:sz w:val="28"/>
          <w:szCs w:val="28"/>
        </w:rPr>
        <w:t xml:space="preserve"> (zilele 12 - 21).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Această perioadă de </w:t>
      </w:r>
      <w:r>
        <w:rPr>
          <w:rFonts w:ascii="Times New Roman" w:hAnsi="Times New Roman" w:cs="Times New Roman"/>
          <w:b/>
          <w:bCs/>
          <w:i/>
          <w:iCs/>
          <w:sz w:val="28"/>
          <w:szCs w:val="28"/>
        </w:rPr>
        <w:t>3 săptămâni</w:t>
      </w:r>
      <w:r>
        <w:rPr>
          <w:rFonts w:ascii="Times New Roman" w:hAnsi="Times New Roman" w:cs="Times New Roman"/>
          <w:i/>
          <w:iCs/>
          <w:sz w:val="28"/>
          <w:szCs w:val="28"/>
        </w:rPr>
        <w:t xml:space="preserve"> este considerată </w:t>
      </w:r>
      <w:r>
        <w:rPr>
          <w:rFonts w:ascii="Times New Roman" w:hAnsi="Times New Roman" w:cs="Times New Roman"/>
          <w:b/>
          <w:bCs/>
          <w:i/>
          <w:iCs/>
          <w:sz w:val="28"/>
          <w:szCs w:val="28"/>
        </w:rPr>
        <w:t>un ciclu</w:t>
      </w:r>
      <w:r>
        <w:rPr>
          <w:rFonts w:ascii="Times New Roman" w:hAnsi="Times New Roman" w:cs="Times New Roman"/>
          <w:i/>
          <w:iCs/>
          <w:sz w:val="28"/>
          <w:szCs w:val="28"/>
        </w:rPr>
        <w:t xml:space="preserve">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 doze consecutive de bortezomib trebuie să treacă cel puţin 72 de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cu un </w:t>
      </w:r>
      <w:r>
        <w:rPr>
          <w:rFonts w:ascii="Times New Roman" w:hAnsi="Times New Roman" w:cs="Times New Roman"/>
          <w:b/>
          <w:bCs/>
          <w:i/>
          <w:iCs/>
          <w:sz w:val="28"/>
          <w:szCs w:val="28"/>
        </w:rPr>
        <w:t>răspuns complet confirmat</w:t>
      </w:r>
      <w:r>
        <w:rPr>
          <w:rFonts w:ascii="Times New Roman" w:hAnsi="Times New Roman" w:cs="Times New Roman"/>
          <w:i/>
          <w:iCs/>
          <w:sz w:val="28"/>
          <w:szCs w:val="28"/>
        </w:rPr>
        <w:t xml:space="preserve"> să primească </w:t>
      </w:r>
      <w:r>
        <w:rPr>
          <w:rFonts w:ascii="Times New Roman" w:hAnsi="Times New Roman" w:cs="Times New Roman"/>
          <w:b/>
          <w:bCs/>
          <w:i/>
          <w:iCs/>
          <w:sz w:val="28"/>
          <w:szCs w:val="28"/>
        </w:rPr>
        <w:t>2 cicluri adiţionale</w:t>
      </w:r>
      <w:r>
        <w:rPr>
          <w:rFonts w:ascii="Times New Roman" w:hAnsi="Times New Roman" w:cs="Times New Roman"/>
          <w:i/>
          <w:iCs/>
          <w:sz w:val="28"/>
          <w:szCs w:val="28"/>
        </w:rPr>
        <w:t xml:space="preserve"> de bortezomib după confirmare.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de asemenea recomandat ca pacienţii care răspund la tratament dar care </w:t>
      </w:r>
      <w:r>
        <w:rPr>
          <w:rFonts w:ascii="Times New Roman" w:hAnsi="Times New Roman" w:cs="Times New Roman"/>
          <w:b/>
          <w:bCs/>
          <w:i/>
          <w:iCs/>
          <w:sz w:val="28"/>
          <w:szCs w:val="28"/>
        </w:rPr>
        <w:t>nu obţin o remisiune completă</w:t>
      </w:r>
      <w:r>
        <w:rPr>
          <w:rFonts w:ascii="Times New Roman" w:hAnsi="Times New Roman" w:cs="Times New Roman"/>
          <w:i/>
          <w:iCs/>
          <w:sz w:val="28"/>
          <w:szCs w:val="28"/>
        </w:rPr>
        <w:t xml:space="preserve"> să primească un total de </w:t>
      </w:r>
      <w:r>
        <w:rPr>
          <w:rFonts w:ascii="Times New Roman" w:hAnsi="Times New Roman" w:cs="Times New Roman"/>
          <w:b/>
          <w:bCs/>
          <w:i/>
          <w:iCs/>
          <w:sz w:val="28"/>
          <w:szCs w:val="28"/>
        </w:rPr>
        <w:t>8 cicluri</w:t>
      </w:r>
      <w:r>
        <w:rPr>
          <w:rFonts w:ascii="Times New Roman" w:hAnsi="Times New Roman" w:cs="Times New Roman"/>
          <w:i/>
          <w:iCs/>
          <w:sz w:val="28"/>
          <w:szCs w:val="28"/>
        </w:rPr>
        <w:t xml:space="preserve"> de 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Bortezomib în combinaţii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de </w:t>
      </w:r>
      <w:r>
        <w:rPr>
          <w:rFonts w:ascii="Times New Roman" w:hAnsi="Times New Roman" w:cs="Times New Roman"/>
          <w:b/>
          <w:bCs/>
          <w:i/>
          <w:iCs/>
          <w:sz w:val="28"/>
          <w:szCs w:val="28"/>
          <w:u w:val="single"/>
        </w:rPr>
        <w:t>bortezomib</w:t>
      </w:r>
      <w:r>
        <w:rPr>
          <w:rFonts w:ascii="Times New Roman" w:hAnsi="Times New Roman" w:cs="Times New Roman"/>
          <w:i/>
          <w:iCs/>
          <w:sz w:val="28"/>
          <w:szCs w:val="28"/>
        </w:rPr>
        <w:t xml:space="preserve">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de două ori pe săptămână, timp de două săptămâni în </w:t>
      </w:r>
      <w:r>
        <w:rPr>
          <w:rFonts w:ascii="Times New Roman" w:hAnsi="Times New Roman" w:cs="Times New Roman"/>
          <w:b/>
          <w:bCs/>
          <w:i/>
          <w:iCs/>
          <w:sz w:val="28"/>
          <w:szCs w:val="28"/>
        </w:rPr>
        <w:t>zilele 1, 4, 8 şi 11</w:t>
      </w:r>
      <w:r>
        <w:rPr>
          <w:rFonts w:ascii="Times New Roman" w:hAnsi="Times New Roman" w:cs="Times New Roman"/>
          <w:i/>
          <w:iCs/>
          <w:sz w:val="28"/>
          <w:szCs w:val="28"/>
        </w:rPr>
        <w:t>, ca parte a unui ciclu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administrate </w:t>
      </w:r>
      <w:r>
        <w:rPr>
          <w:rFonts w:ascii="Times New Roman" w:hAnsi="Times New Roman" w:cs="Times New Roman"/>
          <w:b/>
          <w:bCs/>
          <w:i/>
          <w:iCs/>
          <w:sz w:val="28"/>
          <w:szCs w:val="28"/>
        </w:rPr>
        <w:t>până la 8 cicluri</w:t>
      </w:r>
      <w:r>
        <w:rPr>
          <w:rFonts w:ascii="Times New Roman" w:hAnsi="Times New Roman" w:cs="Times New Roman"/>
          <w:i/>
          <w:iCs/>
          <w:sz w:val="28"/>
          <w:szCs w:val="28"/>
        </w:rPr>
        <w:t xml:space="preserve"> din acest tratament asociat, atâta timp </w:t>
      </w:r>
      <w:r>
        <w:rPr>
          <w:rFonts w:ascii="Times New Roman" w:hAnsi="Times New Roman" w:cs="Times New Roman"/>
          <w:b/>
          <w:bCs/>
          <w:i/>
          <w:iCs/>
          <w:sz w:val="28"/>
          <w:szCs w:val="28"/>
        </w:rPr>
        <w:t>cât pacienţii nu au prezentat progresie a bolii şi tolerează tratamentul</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obţinut un </w:t>
      </w:r>
      <w:r>
        <w:rPr>
          <w:rFonts w:ascii="Times New Roman" w:hAnsi="Times New Roman" w:cs="Times New Roman"/>
          <w:b/>
          <w:bCs/>
          <w:i/>
          <w:iCs/>
          <w:sz w:val="28"/>
          <w:szCs w:val="28"/>
        </w:rPr>
        <w:t>răspuns complet</w:t>
      </w:r>
      <w:r>
        <w:rPr>
          <w:rFonts w:ascii="Times New Roman" w:hAnsi="Times New Roman" w:cs="Times New Roman"/>
          <w:i/>
          <w:iCs/>
          <w:sz w:val="28"/>
          <w:szCs w:val="28"/>
        </w:rPr>
        <w:t xml:space="preserve"> pot continua tratamentul </w:t>
      </w:r>
      <w:r>
        <w:rPr>
          <w:rFonts w:ascii="Times New Roman" w:hAnsi="Times New Roman" w:cs="Times New Roman"/>
          <w:b/>
          <w:bCs/>
          <w:i/>
          <w:iCs/>
          <w:sz w:val="28"/>
          <w:szCs w:val="28"/>
        </w:rPr>
        <w:t>pentru cel puţin 2 cicluri după prima dovadă a răspunsului complet</w:t>
      </w:r>
      <w:r>
        <w:rPr>
          <w:rFonts w:ascii="Times New Roman" w:hAnsi="Times New Roman" w:cs="Times New Roman"/>
          <w:i/>
          <w:iCs/>
          <w:sz w:val="28"/>
          <w:szCs w:val="28"/>
        </w:rPr>
        <w:t xml:space="preserve">, chiar dacă aceasta înseamnă tratament pentru mai mult de 8 cicluri. De asemenea, </w:t>
      </w:r>
      <w:r>
        <w:rPr>
          <w:rFonts w:ascii="Times New Roman" w:hAnsi="Times New Roman" w:cs="Times New Roman"/>
          <w:b/>
          <w:bCs/>
          <w:i/>
          <w:iCs/>
          <w:sz w:val="28"/>
          <w:szCs w:val="28"/>
        </w:rPr>
        <w:t>pot continua atâta timp cât tratamentul este tolerat şi continuă să răspundă</w:t>
      </w:r>
      <w:r>
        <w:rPr>
          <w:rFonts w:ascii="Times New Roman" w:hAnsi="Times New Roman" w:cs="Times New Roman"/>
          <w:i/>
          <w:iCs/>
          <w:sz w:val="28"/>
          <w:szCs w:val="28"/>
        </w:rPr>
        <w:t xml:space="preserve"> la acesta, pacienţii a căror </w:t>
      </w:r>
      <w:r>
        <w:rPr>
          <w:rFonts w:ascii="Times New Roman" w:hAnsi="Times New Roman" w:cs="Times New Roman"/>
          <w:b/>
          <w:bCs/>
          <w:i/>
          <w:iCs/>
          <w:sz w:val="28"/>
          <w:szCs w:val="28"/>
        </w:rPr>
        <w:t>valori de paraproteină continuă să scadă după 8 cicluri</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MIELOM MULTIPLU</w:t>
      </w:r>
      <w:r>
        <w:rPr>
          <w:rFonts w:ascii="Times New Roman" w:hAnsi="Times New Roman" w:cs="Times New Roman"/>
          <w:i/>
          <w:iCs/>
          <w:sz w:val="28"/>
          <w:szCs w:val="28"/>
        </w:rPr>
        <w:t xml:space="preserve"> (</w:t>
      </w:r>
      <w:r>
        <w:rPr>
          <w:rFonts w:ascii="Times New Roman" w:hAnsi="Times New Roman" w:cs="Times New Roman"/>
          <w:b/>
          <w:bCs/>
          <w:i/>
          <w:iCs/>
          <w:sz w:val="28"/>
          <w:szCs w:val="28"/>
        </w:rPr>
        <w:t>pacienţi netrataţi anterior</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care nu sunt eligibili pentru chimioterapie în doze mari asociată cu transplant</w:t>
      </w:r>
      <w:r>
        <w:rPr>
          <w:rFonts w:ascii="Times New Roman" w:hAnsi="Times New Roman" w:cs="Times New Roman"/>
          <w:i/>
          <w:iCs/>
          <w:sz w:val="28"/>
          <w:szCs w:val="28"/>
        </w:rPr>
        <w:t xml:space="preserve"> de celule stem hematopoietice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Bortezomib în combinaţie cu melfalan şi prednison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perioadă de </w:t>
      </w:r>
      <w:r>
        <w:rPr>
          <w:rFonts w:ascii="Times New Roman" w:hAnsi="Times New Roman" w:cs="Times New Roman"/>
          <w:b/>
          <w:bCs/>
          <w:i/>
          <w:iCs/>
          <w:sz w:val="28"/>
          <w:szCs w:val="28"/>
        </w:rPr>
        <w:t>6 săptămâni</w:t>
      </w:r>
      <w:r>
        <w:rPr>
          <w:rFonts w:ascii="Times New Roman" w:hAnsi="Times New Roman" w:cs="Times New Roman"/>
          <w:i/>
          <w:iCs/>
          <w:sz w:val="28"/>
          <w:szCs w:val="28"/>
        </w:rPr>
        <w:t xml:space="preserve"> este considerată a fi </w:t>
      </w:r>
      <w:r>
        <w:rPr>
          <w:rFonts w:ascii="Times New Roman" w:hAnsi="Times New Roman" w:cs="Times New Roman"/>
          <w:b/>
          <w:bCs/>
          <w:i/>
          <w:iCs/>
          <w:sz w:val="28"/>
          <w:szCs w:val="28"/>
        </w:rPr>
        <w:t>un ciclu</w:t>
      </w:r>
      <w:r>
        <w:rPr>
          <w:rFonts w:ascii="Times New Roman" w:hAnsi="Times New Roman" w:cs="Times New Roman"/>
          <w:i/>
          <w:iCs/>
          <w:sz w:val="28"/>
          <w:szCs w:val="28"/>
        </w:rPr>
        <w:t xml:space="preserve">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cadrul </w:t>
      </w:r>
      <w:r>
        <w:rPr>
          <w:rFonts w:ascii="Times New Roman" w:hAnsi="Times New Roman" w:cs="Times New Roman"/>
          <w:b/>
          <w:bCs/>
          <w:i/>
          <w:iCs/>
          <w:sz w:val="28"/>
          <w:szCs w:val="28"/>
        </w:rPr>
        <w:t>ciclurilor 1 - 4</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bortezomib</w:t>
      </w:r>
      <w:r>
        <w:rPr>
          <w:rFonts w:ascii="Times New Roman" w:hAnsi="Times New Roman" w:cs="Times New Roman"/>
          <w:i/>
          <w:iCs/>
          <w:sz w:val="28"/>
          <w:szCs w:val="28"/>
        </w:rPr>
        <w:t xml:space="preserve"> este administrat </w:t>
      </w:r>
      <w:r>
        <w:rPr>
          <w:rFonts w:ascii="Times New Roman" w:hAnsi="Times New Roman" w:cs="Times New Roman"/>
          <w:b/>
          <w:bCs/>
          <w:i/>
          <w:iCs/>
          <w:sz w:val="28"/>
          <w:szCs w:val="28"/>
        </w:rPr>
        <w:t>de două ori pe săptămână</w:t>
      </w:r>
      <w:r>
        <w:rPr>
          <w:rFonts w:ascii="Times New Roman" w:hAnsi="Times New Roman" w:cs="Times New Roman"/>
          <w:i/>
          <w:iCs/>
          <w:sz w:val="28"/>
          <w:szCs w:val="28"/>
        </w:rPr>
        <w:t xml:space="preserve"> în </w:t>
      </w:r>
      <w:r>
        <w:rPr>
          <w:rFonts w:ascii="Times New Roman" w:hAnsi="Times New Roman" w:cs="Times New Roman"/>
          <w:b/>
          <w:bCs/>
          <w:i/>
          <w:iCs/>
          <w:sz w:val="28"/>
          <w:szCs w:val="28"/>
        </w:rPr>
        <w:t>zilele 1, 4, 8, 11, 22, 25, 29 şi 32</w:t>
      </w:r>
      <w:r>
        <w:rPr>
          <w:rFonts w:ascii="Times New Roman" w:hAnsi="Times New Roman" w:cs="Times New Roman"/>
          <w:i/>
          <w:iCs/>
          <w:sz w:val="28"/>
          <w:szCs w:val="28"/>
        </w:rPr>
        <w:t xml:space="preserve"> în doza recomandată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cadrul </w:t>
      </w:r>
      <w:r>
        <w:rPr>
          <w:rFonts w:ascii="Times New Roman" w:hAnsi="Times New Roman" w:cs="Times New Roman"/>
          <w:b/>
          <w:bCs/>
          <w:i/>
          <w:iCs/>
          <w:sz w:val="28"/>
          <w:szCs w:val="28"/>
        </w:rPr>
        <w:t>ciclurilor 5 - 9</w:t>
      </w:r>
      <w:r>
        <w:rPr>
          <w:rFonts w:ascii="Times New Roman" w:hAnsi="Times New Roman" w:cs="Times New Roman"/>
          <w:i/>
          <w:iCs/>
          <w:sz w:val="28"/>
          <w:szCs w:val="28"/>
        </w:rPr>
        <w:t xml:space="preserve">, bortezomib este administrat </w:t>
      </w:r>
      <w:r>
        <w:rPr>
          <w:rFonts w:ascii="Times New Roman" w:hAnsi="Times New Roman" w:cs="Times New Roman"/>
          <w:b/>
          <w:bCs/>
          <w:i/>
          <w:iCs/>
          <w:sz w:val="28"/>
          <w:szCs w:val="28"/>
        </w:rPr>
        <w:t>o dată pe săptămână</w:t>
      </w:r>
      <w:r>
        <w:rPr>
          <w:rFonts w:ascii="Times New Roman" w:hAnsi="Times New Roman" w:cs="Times New Roman"/>
          <w:i/>
          <w:iCs/>
          <w:sz w:val="28"/>
          <w:szCs w:val="28"/>
        </w:rPr>
        <w:t xml:space="preserve"> în </w:t>
      </w:r>
      <w:r>
        <w:rPr>
          <w:rFonts w:ascii="Times New Roman" w:hAnsi="Times New Roman" w:cs="Times New Roman"/>
          <w:b/>
          <w:bCs/>
          <w:i/>
          <w:iCs/>
          <w:sz w:val="28"/>
          <w:szCs w:val="28"/>
        </w:rPr>
        <w:t>zilele 1, 8, 22 şi 29</w:t>
      </w:r>
      <w:r>
        <w:rPr>
          <w:rFonts w:ascii="Times New Roman" w:hAnsi="Times New Roman" w:cs="Times New Roman"/>
          <w:i/>
          <w:iCs/>
          <w:sz w:val="28"/>
          <w:szCs w:val="28"/>
        </w:rPr>
        <w:t xml:space="preserve"> în doza recomandată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Melfalan</w:t>
      </w:r>
      <w:r>
        <w:rPr>
          <w:rFonts w:ascii="Times New Roman" w:hAnsi="Times New Roman" w:cs="Times New Roman"/>
          <w:i/>
          <w:iCs/>
          <w:sz w:val="28"/>
          <w:szCs w:val="28"/>
        </w:rPr>
        <w:t xml:space="preserve"> (</w:t>
      </w:r>
      <w:r>
        <w:rPr>
          <w:rFonts w:ascii="Times New Roman" w:hAnsi="Times New Roman" w:cs="Times New Roman"/>
          <w:b/>
          <w:bCs/>
          <w:i/>
          <w:iCs/>
          <w:sz w:val="28"/>
          <w:szCs w:val="28"/>
        </w:rPr>
        <w:t>9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şi </w:t>
      </w:r>
      <w:r>
        <w:rPr>
          <w:rFonts w:ascii="Times New Roman" w:hAnsi="Times New Roman" w:cs="Times New Roman"/>
          <w:b/>
          <w:bCs/>
          <w:i/>
          <w:iCs/>
          <w:sz w:val="28"/>
          <w:szCs w:val="28"/>
          <w:u w:val="single"/>
        </w:rPr>
        <w:t>prednisone</w:t>
      </w:r>
      <w:r>
        <w:rPr>
          <w:rFonts w:ascii="Times New Roman" w:hAnsi="Times New Roman" w:cs="Times New Roman"/>
          <w:i/>
          <w:iCs/>
          <w:sz w:val="28"/>
          <w:szCs w:val="28"/>
        </w:rPr>
        <w:t xml:space="preserve"> (</w:t>
      </w:r>
      <w:r>
        <w:rPr>
          <w:rFonts w:ascii="Times New Roman" w:hAnsi="Times New Roman" w:cs="Times New Roman"/>
          <w:b/>
          <w:bCs/>
          <w:i/>
          <w:iCs/>
          <w:sz w:val="28"/>
          <w:szCs w:val="28"/>
        </w:rPr>
        <w:t>60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suprafaţa corporală) trebuie administrate oral în </w:t>
      </w:r>
      <w:r>
        <w:rPr>
          <w:rFonts w:ascii="Times New Roman" w:hAnsi="Times New Roman" w:cs="Times New Roman"/>
          <w:b/>
          <w:bCs/>
          <w:i/>
          <w:iCs/>
          <w:sz w:val="28"/>
          <w:szCs w:val="28"/>
        </w:rPr>
        <w:t>zilele 1, 2, 3 şi 4</w:t>
      </w:r>
      <w:r>
        <w:rPr>
          <w:rFonts w:ascii="Times New Roman" w:hAnsi="Times New Roman" w:cs="Times New Roman"/>
          <w:i/>
          <w:iCs/>
          <w:sz w:val="28"/>
          <w:szCs w:val="28"/>
        </w:rPr>
        <w:t xml:space="preserve"> din prima săptămână a fiecărui ciclu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w:t>
      </w:r>
      <w:r>
        <w:rPr>
          <w:rFonts w:ascii="Times New Roman" w:hAnsi="Times New Roman" w:cs="Times New Roman"/>
          <w:b/>
          <w:bCs/>
          <w:i/>
          <w:iCs/>
          <w:sz w:val="28"/>
          <w:szCs w:val="28"/>
        </w:rPr>
        <w:t>nouă cicluri</w:t>
      </w:r>
      <w:r>
        <w:rPr>
          <w:rFonts w:ascii="Times New Roman" w:hAnsi="Times New Roman" w:cs="Times New Roman"/>
          <w:i/>
          <w:iCs/>
          <w:sz w:val="28"/>
          <w:szCs w:val="28"/>
        </w:rPr>
        <w:t xml:space="preserve"> de tratament asociat.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bortezomib în alte </w:t>
      </w:r>
      <w:r>
        <w:rPr>
          <w:rFonts w:ascii="Times New Roman" w:hAnsi="Times New Roman" w:cs="Times New Roman"/>
          <w:b/>
          <w:bCs/>
          <w:i/>
          <w:iCs/>
          <w:sz w:val="28"/>
          <w:szCs w:val="28"/>
        </w:rPr>
        <w:t>combinaţii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w:t>
      </w:r>
      <w:r>
        <w:rPr>
          <w:rFonts w:ascii="Times New Roman" w:hAnsi="Times New Roman" w:cs="Times New Roman"/>
          <w:b/>
          <w:bCs/>
          <w:i/>
          <w:iCs/>
          <w:sz w:val="28"/>
          <w:szCs w:val="28"/>
          <w:u w:val="single"/>
        </w:rPr>
        <w:t>bortezomib</w:t>
      </w:r>
      <w:r>
        <w:rPr>
          <w:rFonts w:ascii="Times New Roman" w:hAnsi="Times New Roman" w:cs="Times New Roman"/>
          <w:i/>
          <w:iCs/>
          <w:sz w:val="28"/>
          <w:szCs w:val="28"/>
        </w:rPr>
        <w:t xml:space="preserve">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de două ori pe săptămână, timp de două săptămâni în </w:t>
      </w:r>
      <w:r>
        <w:rPr>
          <w:rFonts w:ascii="Times New Roman" w:hAnsi="Times New Roman" w:cs="Times New Roman"/>
          <w:b/>
          <w:bCs/>
          <w:i/>
          <w:iCs/>
          <w:sz w:val="28"/>
          <w:szCs w:val="28"/>
        </w:rPr>
        <w:t>zilele 1, 4, 8 şi 11</w:t>
      </w:r>
      <w:r>
        <w:rPr>
          <w:rFonts w:ascii="Times New Roman" w:hAnsi="Times New Roman" w:cs="Times New Roman"/>
          <w:i/>
          <w:iCs/>
          <w:sz w:val="28"/>
          <w:szCs w:val="28"/>
        </w:rPr>
        <w:t>, ca parte a unui ciclu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administrate </w:t>
      </w:r>
      <w:r>
        <w:rPr>
          <w:rFonts w:ascii="Times New Roman" w:hAnsi="Times New Roman" w:cs="Times New Roman"/>
          <w:b/>
          <w:bCs/>
          <w:i/>
          <w:iCs/>
          <w:sz w:val="28"/>
          <w:szCs w:val="28"/>
        </w:rPr>
        <w:t>până la 8 cicluri</w:t>
      </w:r>
      <w:r>
        <w:rPr>
          <w:rFonts w:ascii="Times New Roman" w:hAnsi="Times New Roman" w:cs="Times New Roman"/>
          <w:i/>
          <w:iCs/>
          <w:sz w:val="28"/>
          <w:szCs w:val="28"/>
        </w:rPr>
        <w:t xml:space="preserve"> din acest tratament asociat, atâta timp </w:t>
      </w:r>
      <w:r>
        <w:rPr>
          <w:rFonts w:ascii="Times New Roman" w:hAnsi="Times New Roman" w:cs="Times New Roman"/>
          <w:b/>
          <w:bCs/>
          <w:i/>
          <w:iCs/>
          <w:sz w:val="28"/>
          <w:szCs w:val="28"/>
        </w:rPr>
        <w:t>cât pacienţii nu au prezentat progresie a bolii şi tolerează tratamentul</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obţinut un </w:t>
      </w:r>
      <w:r>
        <w:rPr>
          <w:rFonts w:ascii="Times New Roman" w:hAnsi="Times New Roman" w:cs="Times New Roman"/>
          <w:b/>
          <w:bCs/>
          <w:i/>
          <w:iCs/>
          <w:sz w:val="28"/>
          <w:szCs w:val="28"/>
        </w:rPr>
        <w:t>răspuns complet</w:t>
      </w:r>
      <w:r>
        <w:rPr>
          <w:rFonts w:ascii="Times New Roman" w:hAnsi="Times New Roman" w:cs="Times New Roman"/>
          <w:i/>
          <w:iCs/>
          <w:sz w:val="28"/>
          <w:szCs w:val="28"/>
        </w:rPr>
        <w:t xml:space="preserve"> pot continua tratamentul </w:t>
      </w:r>
      <w:r>
        <w:rPr>
          <w:rFonts w:ascii="Times New Roman" w:hAnsi="Times New Roman" w:cs="Times New Roman"/>
          <w:b/>
          <w:bCs/>
          <w:i/>
          <w:iCs/>
          <w:sz w:val="28"/>
          <w:szCs w:val="28"/>
        </w:rPr>
        <w:t>pentru cel puţin 2 cicluri după prima dovadă a răspunsului complet</w:t>
      </w:r>
      <w:r>
        <w:rPr>
          <w:rFonts w:ascii="Times New Roman" w:hAnsi="Times New Roman" w:cs="Times New Roman"/>
          <w:i/>
          <w:iCs/>
          <w:sz w:val="28"/>
          <w:szCs w:val="28"/>
        </w:rPr>
        <w:t xml:space="preserve">, chiar dacă aceasta înseamnă tratament pentru mai mult de 8 cicluri. De asemenea, </w:t>
      </w:r>
      <w:r>
        <w:rPr>
          <w:rFonts w:ascii="Times New Roman" w:hAnsi="Times New Roman" w:cs="Times New Roman"/>
          <w:b/>
          <w:bCs/>
          <w:i/>
          <w:iCs/>
          <w:sz w:val="28"/>
          <w:szCs w:val="28"/>
        </w:rPr>
        <w:t>pot continua atâta timp cât tratamentul este tolerat şi continuă să răspundă</w:t>
      </w:r>
      <w:r>
        <w:rPr>
          <w:rFonts w:ascii="Times New Roman" w:hAnsi="Times New Roman" w:cs="Times New Roman"/>
          <w:i/>
          <w:iCs/>
          <w:sz w:val="28"/>
          <w:szCs w:val="28"/>
        </w:rPr>
        <w:t xml:space="preserve"> la acesta, pacienţii a căror </w:t>
      </w:r>
      <w:r>
        <w:rPr>
          <w:rFonts w:ascii="Times New Roman" w:hAnsi="Times New Roman" w:cs="Times New Roman"/>
          <w:b/>
          <w:bCs/>
          <w:i/>
          <w:iCs/>
          <w:sz w:val="28"/>
          <w:szCs w:val="28"/>
        </w:rPr>
        <w:t>valori de paraproteină continuă să scadă după 8 cicluri</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pacienţi eligibili pentru chimioterapie în doze mari asociată cu transplant</w:t>
      </w:r>
      <w:r>
        <w:rPr>
          <w:rFonts w:ascii="Times New Roman" w:hAnsi="Times New Roman" w:cs="Times New Roman"/>
          <w:i/>
          <w:iCs/>
          <w:sz w:val="28"/>
          <w:szCs w:val="28"/>
        </w:rPr>
        <w:t xml:space="preserve"> de celule stem hematopoietice (terapie de inducţie)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w:t>
      </w:r>
      <w:r>
        <w:rPr>
          <w:rFonts w:ascii="Times New Roman" w:hAnsi="Times New Roman" w:cs="Times New Roman"/>
          <w:b/>
          <w:bCs/>
          <w:i/>
          <w:iCs/>
          <w:sz w:val="28"/>
          <w:szCs w:val="28"/>
        </w:rPr>
        <w:t>bortezomib</w:t>
      </w:r>
      <w:r>
        <w:rPr>
          <w:rFonts w:ascii="Times New Roman" w:hAnsi="Times New Roman" w:cs="Times New Roman"/>
          <w:i/>
          <w:iCs/>
          <w:sz w:val="28"/>
          <w:szCs w:val="28"/>
        </w:rPr>
        <w:t xml:space="preserve"> recomandată este de </w:t>
      </w:r>
      <w:r>
        <w:rPr>
          <w:rFonts w:ascii="Times New Roman" w:hAnsi="Times New Roman" w:cs="Times New Roman"/>
          <w:b/>
          <w:bCs/>
          <w:i/>
          <w:iCs/>
          <w:sz w:val="28"/>
          <w:szCs w:val="28"/>
        </w:rPr>
        <w:t>1,3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de două ori pe săptămână, timp de două săptămâni în </w:t>
      </w:r>
      <w:r>
        <w:rPr>
          <w:rFonts w:ascii="Times New Roman" w:hAnsi="Times New Roman" w:cs="Times New Roman"/>
          <w:b/>
          <w:bCs/>
          <w:i/>
          <w:iCs/>
          <w:sz w:val="28"/>
          <w:szCs w:val="28"/>
        </w:rPr>
        <w:t>zilele 1, 4, 8 şi 11</w:t>
      </w:r>
      <w:r>
        <w:rPr>
          <w:rFonts w:ascii="Times New Roman" w:hAnsi="Times New Roman" w:cs="Times New Roman"/>
          <w:i/>
          <w:iCs/>
          <w:sz w:val="28"/>
          <w:szCs w:val="28"/>
        </w:rPr>
        <w:t>, ca parte a unui ciclu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Intervalul de timp dintre dozele consecutive de bortezomib trebuie să fie de minim 72 de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administrate </w:t>
      </w:r>
      <w:r>
        <w:rPr>
          <w:rFonts w:ascii="Times New Roman" w:hAnsi="Times New Roman" w:cs="Times New Roman"/>
          <w:b/>
          <w:bCs/>
          <w:i/>
          <w:iCs/>
          <w:sz w:val="28"/>
          <w:szCs w:val="28"/>
        </w:rPr>
        <w:t>până la 4 - 6 cicluri</w:t>
      </w:r>
      <w:r>
        <w:rPr>
          <w:rFonts w:ascii="Times New Roman" w:hAnsi="Times New Roman" w:cs="Times New Roman"/>
          <w:i/>
          <w:iCs/>
          <w:sz w:val="28"/>
          <w:szCs w:val="28"/>
        </w:rPr>
        <w:t xml:space="preserve"> din acest tratament asociat.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i/>
          <w:iCs/>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1998, Subcomisia pentru Mielom a EBMT, CLWP, IBMTR şi ABMTR au propus un set mai strict de criterii, acestea au devenit standardul în studiile clinice (</w:t>
      </w:r>
      <w:r>
        <w:rPr>
          <w:rFonts w:ascii="Times New Roman" w:hAnsi="Times New Roman" w:cs="Times New Roman"/>
          <w:b/>
          <w:bCs/>
          <w:i/>
          <w:iCs/>
          <w:sz w:val="28"/>
          <w:szCs w:val="28"/>
        </w:rPr>
        <w:t>criteriile EBMT</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Primele studii clinice majore pentru adoptarea acestor noi criterii stricte au fost VELCADE(R) faza II (SUMMIT şi CREST) şi III (APEX).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2006, IMWG, a propus </w:t>
      </w:r>
      <w:r>
        <w:rPr>
          <w:rFonts w:ascii="Times New Roman" w:hAnsi="Times New Roman" w:cs="Times New Roman"/>
          <w:b/>
          <w:bCs/>
          <w:i/>
          <w:iCs/>
          <w:sz w:val="28"/>
          <w:szCs w:val="28"/>
        </w:rPr>
        <w:t>dezvoltarea şi rafinarea criteriilor EBMT</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urmăriţi sunt: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seric al Proteinei M serice şi urinare (electroforeza cu imunofixare),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serum free light chains (FLC) pentru MM non-secretor,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osoase prin imagistică,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determinări cantitative imuno-globuline serice (IgA, IgG, IgM),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plasmocitoza prin aspirat şi biopsie osteomedulară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cuantificarea plasmocitelor medulare prin imunofenotipare şi/sau imunohistochimie.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Subcategorie    |                   Criterii de răspuns                    |</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de răspuns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 imunofenotipic | CR strict plus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cu aberaţii fenotipice (clonale) la nivelul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MO, după analiza unui număr total minim de 1 milion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celule medulare prin citometrie de flux multiparametric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(cu &gt; 4 culori)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 CR conform definiţiei de mai jos plus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Raport normal al FLC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imunohistochimie sau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urină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Dispariţia oricăror plasmocitoame de la nivelul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ţesuturilor moi şi &lt;/= 5% PC în MO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dar nu prin electroforeză sau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de cel puţin 90% a nivelurilor serice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proteină M plus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M urinară &lt; 100 mg/24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M urinare din 24 ore cu &gt;/= 90% sau până la &lt; 200 mg în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24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este|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nivelurile FLC implicate şi cele neimplicate, în locul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criteriilor care reflectă statusul proteinei 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iar|</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PC este necesară în locul proteinei M,|</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procentul iniţial al PC din MO a fost &gt;/= 30%.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 = plasmocite; MO = măduva osoasă; CR = răspuns complet; VGPR = răspuns parţial foarte bun; PR = răspuns parţial; ASO-PCR = reacţia în lanţ a polimerazei, specifică anumitor alele; FLC = lanţuri uşoare libere.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 tratamentul cu </w:t>
      </w:r>
      <w:r>
        <w:rPr>
          <w:rFonts w:ascii="Times New Roman" w:hAnsi="Times New Roman" w:cs="Times New Roman"/>
          <w:b/>
          <w:bCs/>
          <w:i/>
          <w:iCs/>
          <w:sz w:val="28"/>
          <w:szCs w:val="28"/>
        </w:rPr>
        <w:t>BORTEZOMIBUM</w:t>
      </w:r>
      <w:r>
        <w:rPr>
          <w:rFonts w:ascii="Times New Roman" w:hAnsi="Times New Roman" w:cs="Times New Roman"/>
          <w:i/>
          <w:iCs/>
          <w:sz w:val="28"/>
          <w:szCs w:val="28"/>
        </w:rPr>
        <w:t xml:space="preserve"> în cazul: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Hipersensibilităţii</w:t>
      </w:r>
      <w:r>
        <w:rPr>
          <w:rFonts w:ascii="Times New Roman" w:hAnsi="Times New Roman" w:cs="Times New Roman"/>
          <w:i/>
          <w:iCs/>
          <w:sz w:val="28"/>
          <w:szCs w:val="28"/>
        </w:rPr>
        <w:t xml:space="preserve"> la bortezomib, boron sau la oricare dintre excipienţi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w:t>
      </w:r>
      <w:r>
        <w:rPr>
          <w:rFonts w:ascii="Times New Roman" w:hAnsi="Times New Roman" w:cs="Times New Roman"/>
          <w:b/>
          <w:bCs/>
          <w:i/>
          <w:iCs/>
          <w:sz w:val="28"/>
          <w:szCs w:val="28"/>
          <w:u w:val="single"/>
        </w:rPr>
        <w:t>insuficienţei hepatice severe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Infecţii şi infestări: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herpes zoster,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pneumonie, bronşită, sinuzită, nazofaringită, herpes simplex.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hematologice şi limfatice: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neutropenie, trombocitopenie, anemie,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leucopenie, limfopenie.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ale sistemului nervos: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neuropatie periferică, neuropatie senzorială periferică, parestezii, cefalee,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ameţeli (excluzând vertijul), disgeuzie, agravarea neuropatiei periferice, polineuropatie, disestezie, hipoestezie, tremor.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Tulburări gastro-intestinale: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vărsături, diaree, greaţă, constipaţie,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dureri abdominale, stomatită, dispepsie, scaune moi, dureri la nivelul abdomenului superior, flatulenţă, distensie abdominală, sughiţ, ulceraţii bucale, dureri faringolaringiene, xerostomie.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Afecţiuni cutanate şi ale ţesutului subcutanat: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foarte frecvente: erupţii cutanate,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frecvente: edeme periorbitale, urticarie, erupţii cutanate pruriginoase, prurit, eritem, hipersudoraţie, piele uscată, eczemă.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MM au patologia asociată caracteristica vârstnicului, comorbidităţile fiind date de afectarea cardio-vasculară, cerebro-vasculară, diabet, afectare renală sau hepatică, pulmonară sau gastro-intestinală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Tratamentul cu BORTEZOMIBUM trebuie întrerupt</w:t>
      </w:r>
      <w:r>
        <w:rPr>
          <w:rFonts w:ascii="Times New Roman" w:hAnsi="Times New Roman" w:cs="Times New Roman"/>
          <w:i/>
          <w:iCs/>
          <w:sz w:val="28"/>
          <w:szCs w:val="28"/>
        </w:rPr>
        <w:t xml:space="preserve"> la apariţia oricărui </w:t>
      </w:r>
      <w:r>
        <w:rPr>
          <w:rFonts w:ascii="Times New Roman" w:hAnsi="Times New Roman" w:cs="Times New Roman"/>
          <w:b/>
          <w:bCs/>
          <w:i/>
          <w:iCs/>
          <w:sz w:val="28"/>
          <w:szCs w:val="28"/>
          <w:u w:val="single"/>
        </w:rPr>
        <w:t>efect toxic non-hematologic de Gradul 3</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hematologic de Gradul 4</w:t>
      </w:r>
      <w:r>
        <w:rPr>
          <w:rFonts w:ascii="Times New Roman" w:hAnsi="Times New Roman" w:cs="Times New Roman"/>
          <w:i/>
          <w:iCs/>
          <w:sz w:val="28"/>
          <w:szCs w:val="28"/>
        </w:rPr>
        <w:t>, excluzând neuropatia. Imediat după remiterea simptomelor de toxicitate, tratamentul cu BORTEZOMIBUM poate fi reiniţiat.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RITUXIMABUM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Limfom nonHodgkin difuz cu celula mare B CD 20+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Limfom folicular CD 20+ stadiul III -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Leucemia limfatică cronică CD 20+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Alte tipuri de limfoame CD 20+ (limfom de manta, limfom Burkitt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Limfom nonHodgkin difuz cu celula mare B CD 20+, în asociere cu chimioterapia tip CHOP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Limfom folicular CD 20+ stadiul III -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netratat anterior, în asociere cu chimioterapie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chimiorezistent în asociere cu chimioterapie sau în monoterapie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care a recidivat &gt;/= 2 ori după chimioterapie în asociere cu chimioterapie sau în monoterapie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Leucemia limfatică cronică CD 20+ netratată anterior sau recăzută, în asociere cu chimioterapie,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Alte tipuri de limfoame CD 20+ (limfom de manta, limfom Burkitt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Terapie de menţinere (administrat la 2 - 3 luni, timp de 2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Limfomul folicular CD 20+ netratat anterior care a răspuns la terapia de inducţie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Limfomul folicular CD 20+ refractar/recidivat care a răspuns la tratamentul de inducţie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Infecţii severe, active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Hepatita cronică VHB+ 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Hipersensibilitate la substanţa activă, la proteinele de şoarece sau la excipienţii din compoziţia produsului.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sever imunocompromişi.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Metode de 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 formula leucocitară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medular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imunofenotiparea limfocitelor din sânge sau măduvă prin </w:t>
      </w:r>
      <w:r>
        <w:rPr>
          <w:rFonts w:ascii="Times New Roman" w:hAnsi="Times New Roman" w:cs="Times New Roman"/>
          <w:b/>
          <w:bCs/>
          <w:i/>
          <w:iCs/>
          <w:sz w:val="28"/>
          <w:szCs w:val="28"/>
        </w:rPr>
        <w:t>citometrie în flux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histopatologic cu imunohistochimie: </w:t>
      </w:r>
      <w:r>
        <w:rPr>
          <w:rFonts w:ascii="Times New Roman" w:hAnsi="Times New Roman" w:cs="Times New Roman"/>
          <w:b/>
          <w:bCs/>
          <w:i/>
          <w:iCs/>
          <w:sz w:val="28"/>
          <w:szCs w:val="28"/>
        </w:rPr>
        <w:t>biopsia</w:t>
      </w:r>
      <w:r>
        <w:rPr>
          <w:rFonts w:ascii="Times New Roman" w:hAnsi="Times New Roman" w:cs="Times New Roman"/>
          <w:i/>
          <w:iCs/>
          <w:sz w:val="28"/>
          <w:szCs w:val="28"/>
        </w:rPr>
        <w:t xml:space="preserve"> - de cele mai multe ori ganglionară - urmată de </w:t>
      </w:r>
      <w:r>
        <w:rPr>
          <w:rFonts w:ascii="Times New Roman" w:hAnsi="Times New Roman" w:cs="Times New Roman"/>
          <w:b/>
          <w:bCs/>
          <w:i/>
          <w:iCs/>
          <w:sz w:val="28"/>
          <w:szCs w:val="28"/>
        </w:rPr>
        <w:t>examenul histopatologic şi imunohistochimic</w:t>
      </w:r>
      <w:r>
        <w:rPr>
          <w:rFonts w:ascii="Times New Roman" w:hAnsi="Times New Roman" w:cs="Times New Roman"/>
          <w:i/>
          <w:iCs/>
          <w:sz w:val="28"/>
          <w:szCs w:val="28"/>
        </w:rPr>
        <w:t xml:space="preserve"> permite încadrarea limfoproliferării în categoria malignităţilor, stabilirea tipului limfocitelor afectate (limfocite B CD 20 pozitive, limfocite T) şi forma de limfom (agresiv sau indolent). Se poate pune astfel şi diagnosticul diferenţial excluzându-se alte proliferări benigne sau maligne precum şi alte cauze de adenopatii.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reţinut, diagnosticul histopatologic şi imunohistochimic sau imunofenotiparea prin citometrie în flux sunt obligatorii.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probe biochimice: fibrinogen, proteina C reactivă, lacticodehidrogenaza serică, funcţia renală, funcţia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examenele imagistice (radiografie, ecografie, tomografie) permit completarea diagnosticului şi stadializarea (stabilirea gradului de extensie al bolii la 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citogenetice şi de biologie molecular aduc suplimentar elemente de prognostic, dar nu sunt obligatorii pentru stabilirea diagnosticului.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Testarea infecţiei cu virusul hepatitic B trebuie efectuată la toţi pacienţii înaintea începerii tratamentului cu rituximab (cel puţin AgHBs şi anti HBc) deoarece pacienţii cu hepatita activă trebuiesc excluşi din tratament iar cei cu serologie pozitivă trebuie să fie evaluate*) şi să primească acordul specialistului hepatolog.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"cei cu serologie pozitivă trebuie să fie evaluate" nu este corectă din punct de vedere gramatical, însă ea este reprodusă exact în forma în care a fost publicată la pagina 14 din Monitorul Oficial al României, Partea I, nr. 152 bis din 28 februarie 2017.</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LMNH: asociat cu chimioterapie =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ziua 1 a fiecărui ciclu) - 8 cicluri la 14 zile sau 21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LMNH: monoterapie - 375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/săptămână X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LLC: asociat cu chimioterapie = 6 cicluri la 28 zile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ziua 1 în primul ciclu urmat de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ziua 1 a următoarelor 5 cicluri)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Tratament de menţinere: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la 2 luni timp de 2 ani (12 aplicaţii) sau 375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la 3 luni timp de 2 ani (8 aplicaţii)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hematologică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trebuiesc monitorizaţi la intervale regulate din punct de vedere neurologic (apariţia unor simptome neurologice noi sau agravarea unora preexistente) pentru depistarea timpurie a instalării leucoencefalopatiei multifocale progresive; dacă se depistează astfel de semne sau apar semne ce nu pot fi clar atribuite acestei afecţiuni tratamentul se întrerupe definitiv sau până la clarificarea etiologiei simptomelor.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atentă cardiologică la pacienţii cu istoric de boală cardiacă sau chimioterapie cardiotoxică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 risc de reactivare a hepatitei VHB+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progresia bolii sub tratament şi pierderea beneficiului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toxicitate inacceptabilă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reactivare hepatita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leucoencefalopatiei multifocale progresive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infecţii severe, active.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r>
        <w:rPr>
          <w:rFonts w:ascii="Times New Roman" w:hAnsi="Times New Roman" w:cs="Times New Roman"/>
          <w:i/>
          <w:iCs/>
          <w:sz w:val="28"/>
          <w:szCs w:val="28"/>
        </w:rPr>
        <w:t xml:space="preserve"> Iniţierea se face de către medicii din specialităţile hematologie sau oncologie medicală, după caz, iar continuarea tratamentului se face de către medicul hematolog sau oncolog,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ANAGRELIDUM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r>
        <w:rPr>
          <w:rFonts w:ascii="Times New Roman" w:hAnsi="Times New Roman" w:cs="Times New Roman"/>
          <w:i/>
          <w:iCs/>
          <w:sz w:val="28"/>
          <w:szCs w:val="28"/>
        </w:rPr>
        <w:t xml:space="preserve"> Trombocitemia esenţială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pozitiv de trombocitemie esenţială.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Decizie individualizată în funcţie de număr trombocite, vârstă, simptomatologie clinică şi anamneză, viteza de creştere a numărului de trombocite după diagnostic, afecţiuni concomitente şi factori de risc pentru accidente tromboembolice.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risc pentru tromboză şi embolism: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peste 60 de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Antecedente trombohemoragice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Numărul plachetelor (peste 1000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Factorii adiţionali de risc: trombofilia moştenită (deficienţe de proteine C şi S, mutaţia Leiden a FV, deficienţa antitrombină etc). Nivelurile foarte crescute ale FII şi FVIII, ca şi nivelurile scăzute ale FXII, trebuie luate în considerare (dacă sunt dozate). Alţi factori de risc recunoscuţi includ sindromul antifosfolipidic, formele clinice avansate ale ATS arterelor coronare, cerebrale etc., status hipercoagulabil din timpul sarcinii, infecţii sistemice, afecţiuni maligne adiţionale, intervenţii chirurgicale majore.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ANG sau la oricare dintre excipienţii medicamentului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sau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 (clearance al creatininei &lt; 30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de grad 3 cu un raport risc/beneficiu negativ sau de grad 4 (Grupul Oncologic din Sud-Vest)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rezistenţă terapeutică la anagrelide, trebuie avute în vedere alte tipuri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 numărarea trombocitelor trebuie efectuată regulat.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început cu 0,5 mg/zi timp de o săptămână şi doza trebuie crescută săptămânal cu 0,5 mg/zi până când este atins efectul terapeutic dorit. În mod normal, un răspuns terapeutic este vizibil în 2 săptămâni în cazul administrării de doze cuprinse între 1 până la 3 mg/zi. Doza totală zilnică trebuie împărţită în 2 la fiecare 12 ore sau în 3 la fiecare 8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totală zilnică nu trebuie să depăşească 5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al terapiei tromboreductive trebuie să fie normalizarea numărului de plachete (sub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la pacienţii cu risc crescut cu indicaţie pentru agenţi tromboreductivi, mai ales la cei cu risc trombofilic adiţional. La pacienţii cu risc scăzut fără factori adiţionali trombofilici (indicaţia pentru terapia citoreductivă s-a bazat exclusiv pe numărul crescut de plachete) obiectivul de a reduce numărul de plachete sub 600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pare satisfăcător.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menţinere este întotdeauna necesar. Tratamentul se menţine toată viaţa.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trebuie controlat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Numărarea trombocitelor trebuie făcută săptămânal până la atingerea răspunsului optim (normalizarea numărului de trombocite sau reducere sub 600.000/mmc sau scădere de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După aceea controlul numărului de trombocite se va face la intervale regulate la aprecierea medicului.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Precauţie la pacienţii cu tulburări cardiace relevante; monitorizare atentă pentru evidenţierea unui efect asupra intervalului QT.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 hepato-renală.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precauţie în utilizarea la copii şi adolescenţi.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Anagrelide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Intoleranţă/hipersensibilitate la administrarea ANG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 medici hematologi şi oncologi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 ALFA 2B</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cu celule păroase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cu leucemie cu celule păroase.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Doza recomandată</w:t>
      </w:r>
      <w:r>
        <w:rPr>
          <w:rFonts w:ascii="Times New Roman" w:hAnsi="Times New Roman" w:cs="Times New Roman"/>
          <w:i/>
          <w:iCs/>
          <w:sz w:val="28"/>
          <w:szCs w:val="28"/>
        </w:rPr>
        <w:t xml:space="preserve"> este de 2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administrată subcutanat, de trei ori pe săptămână (o dată la două zile), atât pentru pacienţii care au fost, cât şi pentru cei care nu au fost supuşi splenectomiei.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majoritatea pacienţilor cu leucemie cu celule păroase, normalizarea uneia sau mai multor variabile hematologice apare într-o perioadă de una până la două luni de tratament cu IntronA.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celor trei variabile hematologice (numărul de granulocite, numărul de trombocite şi nivelul de hemoglobină) pot necesita şase luni sau mai mult.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boala nu prezintă o evoluţie rapidă sau dacă nu se manifestă o intoleranţă severă, trebuie menţinută această schemă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MONITORIZAREA TRATAMENTULUI</w:t>
      </w:r>
      <w:r>
        <w:rPr>
          <w:rFonts w:ascii="Times New Roman" w:hAnsi="Times New Roman" w:cs="Times New Roman"/>
          <w:i/>
          <w:iCs/>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Funcţia hepatică, formula leucocitară</w:t>
      </w:r>
      <w:r>
        <w:rPr>
          <w:rFonts w:ascii="Times New Roman" w:hAnsi="Times New Roman" w:cs="Times New Roman"/>
          <w:i/>
          <w:iCs/>
          <w:sz w:val="28"/>
          <w:szCs w:val="28"/>
        </w:rPr>
        <w:t xml:space="preserve"> trebuie să se monitorizeze pe parcursul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i/>
          <w:iCs/>
          <w:sz w:val="28"/>
          <w:szCs w:val="28"/>
          <w:u w:val="single"/>
        </w:rPr>
        <w:t>simptomatologiei psihiatrice</w:t>
      </w:r>
      <w:r>
        <w:rPr>
          <w:rFonts w:ascii="Times New Roman" w:hAnsi="Times New Roman" w:cs="Times New Roman"/>
          <w:i/>
          <w:iCs/>
          <w:sz w:val="28"/>
          <w:szCs w:val="28"/>
        </w:rPr>
        <w:t xml:space="preserve">, control </w:t>
      </w:r>
      <w:r>
        <w:rPr>
          <w:rFonts w:ascii="Times New Roman" w:hAnsi="Times New Roman" w:cs="Times New Roman"/>
          <w:i/>
          <w:iCs/>
          <w:sz w:val="28"/>
          <w:szCs w:val="28"/>
          <w:u w:val="single"/>
        </w:rPr>
        <w:t>periodic al vederii</w:t>
      </w:r>
      <w:r>
        <w:rPr>
          <w:rFonts w:ascii="Times New Roman" w:hAnsi="Times New Roman" w:cs="Times New Roman"/>
          <w:i/>
          <w:iCs/>
          <w:sz w:val="28"/>
          <w:szCs w:val="28"/>
        </w:rPr>
        <w:t xml:space="preserve">, monitorizarea </w:t>
      </w:r>
      <w:r>
        <w:rPr>
          <w:rFonts w:ascii="Times New Roman" w:hAnsi="Times New Roman" w:cs="Times New Roman"/>
          <w:i/>
          <w:iCs/>
          <w:sz w:val="28"/>
          <w:szCs w:val="28"/>
          <w:u w:val="single"/>
        </w:rPr>
        <w:t>nivelului lipidelor</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febră, tuse, dispnee sau alte simptome respiratorii, trebuie să se efectueze radiografii pulmonare.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w:t>
      </w:r>
      <w:r>
        <w:rPr>
          <w:rFonts w:ascii="Times New Roman" w:hAnsi="Times New Roman" w:cs="Times New Roman"/>
          <w:i/>
          <w:iCs/>
          <w:sz w:val="28"/>
          <w:szCs w:val="28"/>
          <w:u w:val="single"/>
        </w:rPr>
        <w:t>cu semne sau simptome de tulburare autoimună</w:t>
      </w:r>
      <w:r>
        <w:rPr>
          <w:rFonts w:ascii="Times New Roman" w:hAnsi="Times New Roman" w:cs="Times New Roman"/>
          <w:i/>
          <w:iCs/>
          <w:sz w:val="28"/>
          <w:szCs w:val="28"/>
        </w:rPr>
        <w:t xml:space="preserve"> trebuie urmăriţi cu atenţie.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Afecţiuni psihiatrice severe existente sau în antecedente.</w:t>
      </w: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IntronA trebuie întrerupt la </w:t>
      </w:r>
      <w:r>
        <w:rPr>
          <w:rFonts w:ascii="Times New Roman" w:hAnsi="Times New Roman" w:cs="Times New Roman"/>
          <w:i/>
          <w:iCs/>
          <w:sz w:val="28"/>
          <w:szCs w:val="28"/>
          <w:u w:val="single"/>
        </w:rPr>
        <w:t>pacienţii cu hepatită cronică care dezvoltă o prelungire a markerilor de coagulare.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Hematologi, Oncologi. Continuarea tratamentului se face de către medicii oncologi, hematologi sau în baza scrisorii medicale de către medicii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Leucemie mieloidă cronică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b/>
          <w:bCs/>
          <w:i/>
          <w:iCs/>
          <w:sz w:val="28"/>
          <w:szCs w:val="28"/>
        </w:rPr>
        <w:t xml:space="preserve"> (vârsta,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monoterapie: tratamentul pacienţilor adulţi cu cromozom Philadelphia prezent sau leucemie mieloidă cronică cu translocaţie bcr/abl pozitivă.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b/>
          <w:bCs/>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Doza recomandată</w:t>
      </w:r>
      <w:r>
        <w:rPr>
          <w:rFonts w:ascii="Times New Roman" w:hAnsi="Times New Roman" w:cs="Times New Roman"/>
          <w:i/>
          <w:iCs/>
          <w:sz w:val="28"/>
          <w:szCs w:val="28"/>
        </w:rPr>
        <w:t xml:space="preserve"> de IntronA este de 4 până la 5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administrate zilnic, subcutanat.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 demonstrat că unii pacienţi obţin un beneficiu în urma tratamentului cu IntronA, 5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administrat zilnic, subcutanat, în asociere cu citarabina (Ara-C), 20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administrată zilnic, subcutanat, timp de 10 zile pe lună (până la o doză maximă zilnică de 40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numărul de celule sanguine albe este sub control, pentru a menţine remisia hematologică trebuie să se administreze doza maximă tolerată de IntronA (4 - 5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şi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b/>
          <w:bCs/>
          <w:i/>
          <w:iCs/>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Funcţia hepatică, formula leucocitară</w:t>
      </w:r>
      <w:r>
        <w:rPr>
          <w:rFonts w:ascii="Times New Roman" w:hAnsi="Times New Roman" w:cs="Times New Roman"/>
          <w:i/>
          <w:iCs/>
          <w:sz w:val="28"/>
          <w:szCs w:val="28"/>
        </w:rPr>
        <w:t xml:space="preserve"> trebuie să se monitorizeze pe parcursul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i/>
          <w:iCs/>
          <w:sz w:val="28"/>
          <w:szCs w:val="28"/>
          <w:u w:val="single"/>
        </w:rPr>
        <w:t>lipidelor</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febră, tuse, dispnee sau alte simptome respiratorii, trebuie să se efectueze radiografii pulmonare.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Afecţiuni psihiatrice severe existente sau în antecedente.</w:t>
      </w: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IntronA trebuie întrerupt la </w:t>
      </w:r>
      <w:r>
        <w:rPr>
          <w:rFonts w:ascii="Times New Roman" w:hAnsi="Times New Roman" w:cs="Times New Roman"/>
          <w:i/>
          <w:iCs/>
          <w:sz w:val="28"/>
          <w:szCs w:val="28"/>
          <w:u w:val="single"/>
        </w:rPr>
        <w:t>pacienţii cu hepatită cronică care dezvoltă o prelungire a markerilor de coagulare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Non-responder: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IntronA trebuie întrerupt după 8 - 12 săptămâni, dacă nu se realizează cel puţin o remisie hematologică parţială sau o citoreducţie relevantă din punct de vedere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Hematologi, Oncologi. Continuarea tratamentului se face de către medicii oncologi, hematologi sau în baza scrisorii medicale de către medicii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DEFINIŢIA AFECŢIUNII: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Limfom folicular</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b/>
          <w:bCs/>
          <w:i/>
          <w:iCs/>
          <w:sz w:val="28"/>
          <w:szCs w:val="28"/>
        </w:rPr>
        <w:t xml:space="preserve"> (vârsta,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limfomului folicular cu o încărcătură tumorală mare, ca terapie adjuvantă la chimioterapia asociată de inducţie, cum ar fi o schemă asemănătoare schemei CHOP.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Încărcătura tumorală mare</w:t>
      </w:r>
      <w:r>
        <w:rPr>
          <w:rFonts w:ascii="Times New Roman" w:hAnsi="Times New Roman" w:cs="Times New Roman"/>
          <w:i/>
          <w:iCs/>
          <w:sz w:val="28"/>
          <w:szCs w:val="28"/>
        </w:rPr>
        <w:t xml:space="preserve"> este definită ca având cel puţin una dintre următoarele caracteristici: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masă tumorală mare (&gt; 7 cm),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număr de 3 sau mai multe determinări ganglionare (fiecare &gt; 3 cm),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sistemice (pierdere în greutate &gt; 10%, febră &gt; 38°C, timp de peste opt zile sau transpiraţii nocturne),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depăşind zona ombilicului,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obstrucţie majoră a organelor sau sindrom de compresie,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orbitală sau epidurală,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efuziune seroasă sau leucemie.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b/>
          <w:bCs/>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alfa-2b poate fi administrat subcutanat, ca adjuvant la chimioterapie, în doză de 5 milioane UI, de trei ori pe săptămână (o dată la două zile), timp de 18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recomandate schemele de tratament de tip CHOP, dar dispunem de experienţă clinică numai pentru schemele de tratament CHVP (asocierea de ciclofosfamidă, doxorubicină, tenipozidă şi prednisolonă).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MONITORIZAREA TRATAMENTULUI</w:t>
      </w:r>
      <w:r>
        <w:rPr>
          <w:rFonts w:ascii="Times New Roman" w:hAnsi="Times New Roman" w:cs="Times New Roman"/>
          <w:i/>
          <w:iCs/>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Funcţia hepatică, formula leucocitară</w:t>
      </w:r>
      <w:r>
        <w:rPr>
          <w:rFonts w:ascii="Times New Roman" w:hAnsi="Times New Roman" w:cs="Times New Roman"/>
          <w:i/>
          <w:iCs/>
          <w:sz w:val="28"/>
          <w:szCs w:val="28"/>
        </w:rPr>
        <w:t xml:space="preserve"> trebuie să se monitorizeze pe parcursul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 durata tratamentului, monitorizarea </w:t>
      </w:r>
      <w:r>
        <w:rPr>
          <w:rFonts w:ascii="Times New Roman" w:hAnsi="Times New Roman" w:cs="Times New Roman"/>
          <w:i/>
          <w:iCs/>
          <w:sz w:val="28"/>
          <w:szCs w:val="28"/>
          <w:u w:val="single"/>
        </w:rPr>
        <w:t>simptomatologiei psihiatrice</w:t>
      </w:r>
      <w:r>
        <w:rPr>
          <w:rFonts w:ascii="Times New Roman" w:hAnsi="Times New Roman" w:cs="Times New Roman"/>
          <w:i/>
          <w:iCs/>
          <w:sz w:val="28"/>
          <w:szCs w:val="28"/>
        </w:rPr>
        <w:t xml:space="preserve">, control periodic al </w:t>
      </w:r>
      <w:r>
        <w:rPr>
          <w:rFonts w:ascii="Times New Roman" w:hAnsi="Times New Roman" w:cs="Times New Roman"/>
          <w:i/>
          <w:iCs/>
          <w:sz w:val="28"/>
          <w:szCs w:val="28"/>
          <w:u w:val="single"/>
        </w:rPr>
        <w:t>vederii</w:t>
      </w:r>
      <w:r>
        <w:rPr>
          <w:rFonts w:ascii="Times New Roman" w:hAnsi="Times New Roman" w:cs="Times New Roman"/>
          <w:i/>
          <w:iCs/>
          <w:sz w:val="28"/>
          <w:szCs w:val="28"/>
        </w:rPr>
        <w:t xml:space="preserve">, monitorizarea nivelului </w:t>
      </w:r>
      <w:r>
        <w:rPr>
          <w:rFonts w:ascii="Times New Roman" w:hAnsi="Times New Roman" w:cs="Times New Roman"/>
          <w:i/>
          <w:iCs/>
          <w:sz w:val="28"/>
          <w:szCs w:val="28"/>
          <w:u w:val="single"/>
        </w:rPr>
        <w:t>lipidelor</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febră, tuse, dispnee sau alte simptome respiratorii, trebuie să se efectueze radiografii pulmonare.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i/>
          <w:iCs/>
          <w:sz w:val="28"/>
          <w:szCs w:val="28"/>
          <w:u w:val="single"/>
        </w:rPr>
        <w:t>semne sau simptome de tulburare autoimună</w:t>
      </w:r>
      <w:r>
        <w:rPr>
          <w:rFonts w:ascii="Times New Roman" w:hAnsi="Times New Roman" w:cs="Times New Roman"/>
          <w:i/>
          <w:iCs/>
          <w:sz w:val="28"/>
          <w:szCs w:val="28"/>
        </w:rPr>
        <w:t xml:space="preserve"> trebuie urmăriţi cu atenţie.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afecţiuni psihice şi ale SNC:</w:t>
      </w:r>
      <w:r>
        <w:rPr>
          <w:rFonts w:ascii="Times New Roman" w:hAnsi="Times New Roman" w:cs="Times New Roman"/>
          <w:i/>
          <w:iCs/>
          <w:sz w:val="28"/>
          <w:szCs w:val="28"/>
        </w:rPr>
        <w:t xml:space="preserve"> depresie, ideaţie suicidală severă şi persistentă, tentativă de suicid;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reacţii de hipersensibilitate acută</w:t>
      </w:r>
      <w:r>
        <w:rPr>
          <w:rFonts w:ascii="Times New Roman" w:hAnsi="Times New Roman" w:cs="Times New Roman"/>
          <w:i/>
          <w:iCs/>
          <w:sz w:val="28"/>
          <w:szCs w:val="28"/>
        </w:rPr>
        <w:t xml:space="preserve"> (urticarie, angioedem, constricţie bronşică, anafilaxie);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evenimente adverse pulmonare</w:t>
      </w:r>
      <w:r>
        <w:rPr>
          <w:rFonts w:ascii="Times New Roman" w:hAnsi="Times New Roman" w:cs="Times New Roman"/>
          <w:i/>
          <w:iCs/>
          <w:sz w:val="28"/>
          <w:szCs w:val="28"/>
        </w:rPr>
        <w:t xml:space="preserve"> (infiltrate pulmonare, pneumonita şi pneumonia), se întrerupe dacă este cazul;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w:t>
      </w:r>
      <w:r>
        <w:rPr>
          <w:rFonts w:ascii="Times New Roman" w:hAnsi="Times New Roman" w:cs="Times New Roman"/>
          <w:i/>
          <w:iCs/>
          <w:sz w:val="28"/>
          <w:szCs w:val="28"/>
          <w:u w:val="single"/>
        </w:rPr>
        <w:t>afecţiuni oftalmologice</w:t>
      </w:r>
      <w:r>
        <w:rPr>
          <w:rFonts w:ascii="Times New Roman" w:hAnsi="Times New Roman" w:cs="Times New Roman"/>
          <w:i/>
          <w:iCs/>
          <w:sz w:val="28"/>
          <w:szCs w:val="28"/>
        </w:rPr>
        <w:t xml:space="preserve"> noi sau la care se agravează cele preexistente trebuie avută în vedere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Afecţiuni psihiatrice severe existente sau în antecedente.</w:t>
      </w:r>
      <w:r>
        <w:rPr>
          <w:rFonts w:ascii="Times New Roman" w:hAnsi="Times New Roman" w:cs="Times New Roman"/>
          <w:i/>
          <w:iCs/>
          <w:sz w:val="28"/>
          <w:szCs w:val="28"/>
        </w:rPr>
        <w:t xml:space="preserve"> Utilizarea interferon alfa-2b la copii şi adolescenţi cu afecţiuni psihiatrice severe existente sau în antecedente este contraindicată.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Aritmiile cardiace</w:t>
      </w:r>
      <w:r>
        <w:rPr>
          <w:rFonts w:ascii="Times New Roman" w:hAnsi="Times New Roman" w:cs="Times New Roman"/>
          <w:i/>
          <w:iCs/>
          <w:sz w:val="28"/>
          <w:szCs w:val="28"/>
        </w:rPr>
        <w:t xml:space="preserve"> (îndeosebi supraventriculare) pot impune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IntronA trebuie întrerupt la </w:t>
      </w:r>
      <w:r>
        <w:rPr>
          <w:rFonts w:ascii="Times New Roman" w:hAnsi="Times New Roman" w:cs="Times New Roman"/>
          <w:i/>
          <w:iCs/>
          <w:sz w:val="28"/>
          <w:szCs w:val="28"/>
          <w:u w:val="single"/>
        </w:rPr>
        <w:t>pacienţii cu hepatită cronică care dezvoltă o prelungire a markerilor de coagulare.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Medicii Hematologi, Oncologi. Continuarea tratamentului se face de către medicii oncologi, hematologi sau în baza scrisorii medicale de către medicii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Mielom multiplu</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b/>
          <w:bCs/>
          <w:i/>
          <w:iCs/>
          <w:sz w:val="28"/>
          <w:szCs w:val="28"/>
        </w:rPr>
        <w:t xml:space="preserve"> (vârsta,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Ca terapie de întreţinere, la pacienţii la care s-a obţinut o remisiune obiectivă (o scădere cu peste 50% a proteinelor mielomatoase), ca urmare a chimioterapiei iniţiale de inducţie.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b/>
          <w:bCs/>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Mielom multiplu: Terapie de întreţinere: La pacienţii care se află în faza de platou (o reducere de peste 50% a proteinei mielomatoase) după chimioterapia iniţială de inducţie, interferon alfa-2b poate fi administrat în monoterapie, subcutanat, în doză de 3 milioane UI/m</w:t>
      </w:r>
      <w:r>
        <w:rPr>
          <w:rFonts w:ascii="Times New Roman" w:hAnsi="Times New Roman" w:cs="Times New Roman"/>
          <w:b/>
          <w:bCs/>
          <w:i/>
          <w:iCs/>
          <w:sz w:val="28"/>
          <w:szCs w:val="28"/>
          <w:vertAlign w:val="superscript"/>
        </w:rPr>
        <w:t>2</w:t>
      </w:r>
      <w:r>
        <w:rPr>
          <w:rFonts w:ascii="Times New Roman" w:hAnsi="Times New Roman" w:cs="Times New Roman"/>
          <w:b/>
          <w:bCs/>
          <w:i/>
          <w:iCs/>
          <w:sz w:val="28"/>
          <w:szCs w:val="28"/>
        </w:rPr>
        <w:t>, de trei ori pe săptămână (o dată la două zile).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b/>
          <w:bCs/>
          <w:i/>
          <w:iCs/>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Funcţia hepatică, formula leucocitară</w:t>
      </w:r>
      <w:r>
        <w:rPr>
          <w:rFonts w:ascii="Times New Roman" w:hAnsi="Times New Roman" w:cs="Times New Roman"/>
          <w:b/>
          <w:bCs/>
          <w:i/>
          <w:iCs/>
          <w:sz w:val="28"/>
          <w:szCs w:val="28"/>
        </w:rPr>
        <w:t xml:space="preserve"> trebuie să se monitorizeze pe parcursul tratamentului.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 Pe durata tratamentului, monitorizarea </w:t>
      </w:r>
      <w:r>
        <w:rPr>
          <w:rFonts w:ascii="Times New Roman" w:hAnsi="Times New Roman" w:cs="Times New Roman"/>
          <w:b/>
          <w:bCs/>
          <w:i/>
          <w:iCs/>
          <w:sz w:val="28"/>
          <w:szCs w:val="28"/>
          <w:u w:val="single"/>
        </w:rPr>
        <w:t>simptomatologiei psihiatrice</w:t>
      </w:r>
      <w:r>
        <w:rPr>
          <w:rFonts w:ascii="Times New Roman" w:hAnsi="Times New Roman" w:cs="Times New Roman"/>
          <w:b/>
          <w:bCs/>
          <w:i/>
          <w:iCs/>
          <w:sz w:val="28"/>
          <w:szCs w:val="28"/>
        </w:rPr>
        <w:t xml:space="preserve">, control periodic al </w:t>
      </w:r>
      <w:r>
        <w:rPr>
          <w:rFonts w:ascii="Times New Roman" w:hAnsi="Times New Roman" w:cs="Times New Roman"/>
          <w:b/>
          <w:bCs/>
          <w:i/>
          <w:iCs/>
          <w:sz w:val="28"/>
          <w:szCs w:val="28"/>
          <w:u w:val="single"/>
        </w:rPr>
        <w:t>vederii</w:t>
      </w:r>
      <w:r>
        <w:rPr>
          <w:rFonts w:ascii="Times New Roman" w:hAnsi="Times New Roman" w:cs="Times New Roman"/>
          <w:b/>
          <w:bCs/>
          <w:i/>
          <w:iCs/>
          <w:sz w:val="28"/>
          <w:szCs w:val="28"/>
        </w:rPr>
        <w:t xml:space="preserve">, monitorizarea nivelului </w:t>
      </w:r>
      <w:r>
        <w:rPr>
          <w:rFonts w:ascii="Times New Roman" w:hAnsi="Times New Roman" w:cs="Times New Roman"/>
          <w:b/>
          <w:bCs/>
          <w:i/>
          <w:iCs/>
          <w:sz w:val="28"/>
          <w:szCs w:val="28"/>
          <w:u w:val="single"/>
        </w:rPr>
        <w:t>lipidelor</w:t>
      </w:r>
      <w:r>
        <w:rPr>
          <w:rFonts w:ascii="Times New Roman" w:hAnsi="Times New Roman" w:cs="Times New Roman"/>
          <w:b/>
          <w:bCs/>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La pacienţii care prezintă febră, tuse, dispnee sau alte simptome respiratorii, trebuie să se efectueze radiografii pulmonare.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Pacienţii cu </w:t>
      </w:r>
      <w:r>
        <w:rPr>
          <w:rFonts w:ascii="Times New Roman" w:hAnsi="Times New Roman" w:cs="Times New Roman"/>
          <w:b/>
          <w:bCs/>
          <w:i/>
          <w:iCs/>
          <w:sz w:val="28"/>
          <w:szCs w:val="28"/>
          <w:u w:val="single"/>
        </w:rPr>
        <w:t>semne sau simptome de tulburare autoimună</w:t>
      </w:r>
      <w:r>
        <w:rPr>
          <w:rFonts w:ascii="Times New Roman" w:hAnsi="Times New Roman" w:cs="Times New Roman"/>
          <w:b/>
          <w:bCs/>
          <w:i/>
          <w:iCs/>
          <w:sz w:val="28"/>
          <w:szCs w:val="28"/>
        </w:rPr>
        <w:t xml:space="preserve"> trebuie urmăriţi cu atenţie.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Reacţii adverse: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Întrerupere tratament în caz de: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afecţiuni psihice şi ale SNC:</w:t>
      </w:r>
      <w:r>
        <w:rPr>
          <w:rFonts w:ascii="Times New Roman" w:hAnsi="Times New Roman" w:cs="Times New Roman"/>
          <w:b/>
          <w:bCs/>
          <w:i/>
          <w:iCs/>
          <w:sz w:val="28"/>
          <w:szCs w:val="28"/>
        </w:rPr>
        <w:t xml:space="preserve"> depresie, ideaţie suicidală severă şi persistentă, tentativă de suicid;</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reacţii de hipersensibilitate acută</w:t>
      </w:r>
      <w:r>
        <w:rPr>
          <w:rFonts w:ascii="Times New Roman" w:hAnsi="Times New Roman" w:cs="Times New Roman"/>
          <w:b/>
          <w:bCs/>
          <w:i/>
          <w:iCs/>
          <w:sz w:val="28"/>
          <w:szCs w:val="28"/>
        </w:rPr>
        <w:t xml:space="preserve"> (urticarie, angioedem, constricţie bronşică, anafilaxie);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evenimente adverse pulmonare</w:t>
      </w:r>
      <w:r>
        <w:rPr>
          <w:rFonts w:ascii="Times New Roman" w:hAnsi="Times New Roman" w:cs="Times New Roman"/>
          <w:b/>
          <w:bCs/>
          <w:i/>
          <w:iCs/>
          <w:sz w:val="28"/>
          <w:szCs w:val="28"/>
        </w:rPr>
        <w:t xml:space="preserve"> (infiltrate pulmonare, pneumonita şi pneumonia), se întrerupe dacă este cazul;</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dacă apar </w:t>
      </w:r>
      <w:r>
        <w:rPr>
          <w:rFonts w:ascii="Times New Roman" w:hAnsi="Times New Roman" w:cs="Times New Roman"/>
          <w:b/>
          <w:bCs/>
          <w:i/>
          <w:iCs/>
          <w:sz w:val="28"/>
          <w:szCs w:val="28"/>
          <w:u w:val="single"/>
        </w:rPr>
        <w:t>afecţiuni oftalmologice</w:t>
      </w:r>
      <w:r>
        <w:rPr>
          <w:rFonts w:ascii="Times New Roman" w:hAnsi="Times New Roman" w:cs="Times New Roman"/>
          <w:b/>
          <w:bCs/>
          <w:i/>
          <w:iCs/>
          <w:sz w:val="28"/>
          <w:szCs w:val="28"/>
        </w:rPr>
        <w:t xml:space="preserve"> noi sau la care se agravează cele preexistente trebuie avută în vedere întreruperea tratamentului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Co-morbidităţi: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Afecţiuni psihiatrice severe existente sau în antecedente.</w:t>
      </w:r>
      <w:r>
        <w:rPr>
          <w:rFonts w:ascii="Times New Roman" w:hAnsi="Times New Roman" w:cs="Times New Roman"/>
          <w:b/>
          <w:bCs/>
          <w:i/>
          <w:iCs/>
          <w:sz w:val="28"/>
          <w:szCs w:val="28"/>
        </w:rPr>
        <w:t xml:space="preserve"> Utilizarea interferon alfa-2b la copii şi adolescenţi cu afecţiuni psihiatrice severe existente sau în antecedente este contraindicată.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Aritmiile cardiace</w:t>
      </w:r>
      <w:r>
        <w:rPr>
          <w:rFonts w:ascii="Times New Roman" w:hAnsi="Times New Roman" w:cs="Times New Roman"/>
          <w:b/>
          <w:bCs/>
          <w:i/>
          <w:iCs/>
          <w:sz w:val="28"/>
          <w:szCs w:val="28"/>
        </w:rPr>
        <w:t xml:space="preserve"> (îndeosebi supraventriculare) pot impune întreruperea tratamentului.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Tratamentul cu IntronA trebuie întrerupt la </w:t>
      </w:r>
      <w:r>
        <w:rPr>
          <w:rFonts w:ascii="Times New Roman" w:hAnsi="Times New Roman" w:cs="Times New Roman"/>
          <w:b/>
          <w:bCs/>
          <w:i/>
          <w:iCs/>
          <w:sz w:val="28"/>
          <w:szCs w:val="28"/>
          <w:u w:val="single"/>
        </w:rPr>
        <w:t>pacienţii cu hepatită cronică care dezvoltă o prelungire a markerilor de coagulare</w:t>
      </w:r>
      <w:r>
        <w:rPr>
          <w:rFonts w:ascii="Times New Roman" w:hAnsi="Times New Roman" w:cs="Times New Roman"/>
          <w:b/>
          <w:bCs/>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 Medicii Hematologi, Oncologi. Continuarea tratamentului se face de către medicii oncologi, hematologi sau în baza scrisorii medicale de către medicii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 ÎN ANEMIA ONCOLOGICĂ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şi simptomelor asociate la pacienţii adulţi cu cancer (tumori solide, limfoame maligne, mielom multiplu), la care se administrează chimioterapie.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anemiei şi simptomelor asociate la pacienţii cu sindroame mielodisplazice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iniţiat numai la pacienţii adulţi cu cancer la care se administrează chimioterapie ce prezintă anemie medie (limitele hemoglobinei de 8 până la 10 g/dl), fără deficit de fier. Simptomele şi urmările anemiei pot varia în funcţie de vârstă, sex şi contextul general al bolii; este necesară o evaluare de către medic a evoluţiei clinice şi a stării fiecărui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Hg &lt; 8 g/dL în momentul iniţierii tratamentului cu epoetine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anemie de altă cauză (deficite de fier, folaţi, vitamina B12)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aplazie eritroidă pură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grad înalt inadecvat controlată prin medicaţie antihipertensivă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risc de a dezvolta tromboza venoasă profundă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angina pectorală instabilă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Eritropoietinele trebuie administrate subcutanat la pacienţii cu anemie medie (concentraţia hemoglobinei &lt; 10 g/dl [6,2 mmol/l] pentru a creşte hemoglobina nu mai mult de 12 g/dl [7,5 mmol/l]).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Odată ce obiectivul terapeutic pentru un anumit pacient a fost atins, doza trebuie redusă cu 25 - 50% pentru a se asigura faptul că este utilizată cea mai mică doză pentru a menţine hemoglobina la un nivel care controlează simptomele anemiei.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atent monitorizaţi, dacă hemoglobina depăşeşte 12 g/dl (7,5 mmol/l), doza trebuie redusă cu aproximativ 25 - 50%. Tratamentul trebuie întrerupt temporar dacă nivelurile hemoglobinei depăşesc 13 g/dl (8,1 mmol/l). Tratamentul trebuie reluat cu doze cu aproximativ 25% mai mici decât doza anterioară după ce nivelurile hemoglobinei scad la 12 g/dl (7,5 mmol/l) sau mai jos.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hemoglobina creşte cu mai mult de 2 g/dl (1,25 mmol/l) în 4 săptămâni, doza trebuie scăzută cu 25 - 50%.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Epoetine poate fi continuată timp de 4 săptămâni după terminarea chimioterapiei.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Epoetina alpha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este de 150 UI/kg administrată subcutanat, de 3 ori pe săptămână sau 450 UI/kg subcutanat, o dată pe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Trebuie ajustată doza în mod corespunzător pentru menţinerea valorilor hemoglobinei în intervalul de concentraţii dorite, între 10 şi 12 g/dl (6,2 şi 7,5 mmol/l).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Datorită variabilităţii intra-individuale, se pot observa ocazional concentraţii individuale ale hemoglobinei care depăşesc sau sunt inferioare intervalului de concentraţii dorite ale hemoglobinei pentru un anumit pacient. Variabilitatea valorilor hemoglobinei trebuie controlată prin ajustarea dozei, luând în considerare un interval de concentraţii dorite ale hemoglobinei cuprins între 10 g/dl (6,2 mmol/l) şi 12 g/dl (7,5 mmol/l). Trebuie evitate concentraţiile hemoglobinei care depăşesc constant 12 g/dl (7,5 mmol/l).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a crescut cu cel puţin 1 g/dl (0,62 mmol/l) sau numărul reticulocitelor a crescut &gt;/= 40000 celule/µl faţă de valorile iniţiale după 4 săptămâni de tratament, doza trebuie să rămână la 150 UI/kg de 3 ori pe săptămână sau 450 UI/kg o dată pe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concentraţia hemoglobinei creşte cu mai puţin de 1 g/dl (&lt; 0,62 mmol/l) şi numărul reticulocitelor a crescut cu &lt; 40000 celule/l faţă de valorile iniţiale la un interval de 8 - 9 săptămâni de la iniţiere se poate creşte doza la 300 UI/kg de 3 ori pe săptămână. Dacă după încă 4 săptămâni de tratament cu 300 UI/kg de 3 ori pe săptămână, hemoglobina a crescut &gt;/= 1 g/dl (&gt;/= 0,62 mmol/l) sau numărul reticulocitelor a crescut &gt;/= 40000 celule/µl, doza trebuie să rămână 300 UI/kg de 3 ori pe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ajustează doza pentru menţinerea concentraţiilor de hemoglobină între 10 g/dl - 12 g/dl (6,2 şi 7,5 mmol/l).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Dacă concentraţia hemoglobinei creşte cu mai mult de 2 g/dl (1,25 mmol/l) pe lună, sau dacă concentraţia hemoglobinei depăşeşte 12 g/dl (7,5 mmol/l), se reduce doza de epoetina alpha cu aproximativ 25 până la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poate fi continuat până la 4 săptămâni după terminarea chimioterapiei.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Epoetina beta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săptămânală iniţială este de 30000 UI. Aceasta poate fi administrată sub forma unei singure injecţii pe săptămână sau în doze divizate de 3 până la 7 ori pe săptămână. Doza poate fi ajustată în funcţie de valoarea hemoglobinei în dinamică.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poate fi continuat până la 4 săptămâni după terminarea chimioterapiei.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60000 UI pe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Epoetina zeta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150 UI/kg. Aceasta este administrată de 3 ori pe săptămână, prin injectare subcutanată. Alternativ, se poate administra o singură doză iniţială de 450 UI/kg o dată pe săptămână. În funcţie de modul în care anemia răspunde la tratament, doza iniţială poate fi ajustată de către medicul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Valoarea hemoglobinei nu trebuie să depăşească 12 g/dL pe perioada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poate fi continuat până la 4 săptămâni după terminarea chimioterapiei.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Darbepoietina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recomandată este de 500 µg (6,75 µg/kg), administrată o dată la 3 săptămâni. Săptămânal se poate administra doza care corespunde la 2,25 µg/kgc. Dacă răspunsul clinic al pacientului este inadecvat după 9 săptămâni, atunci terapia ulterioară poate fi ineficace. Tratamentul cu darbepoietina alfa trebui întrerupt după aproximativ 4 săptămâni după terminarea chimioterapiei.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cu frotiu de sânge periferic şi reticulocite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Sideremie, feritina serică/CTLF</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Vitamina B12, folaţi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uree, creatinina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medulograma (cazuri selecţionate)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Coombs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 eritropoetina serică (cazuri selecţionate)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Toate cauzele anemiei trebuie luate în considerare şi corectate anterior iniţierii terapiei cu Epoetine.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 cu prudenţă: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siclemie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Epoetine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concentraţia hemoglobinei creşte cu mai puţin de 1 g/dl (&lt; 0,62 mmol/l) în 8 - 9 săptămâni de la iniţiere faţă de valorile iniţiale, răspunsul la tratament este puţin probabil şi tratamentul trebuie întrerupt.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trebuie întrerupt temporar dacă nivelurile hemoglobinei depăşesc 12 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epoetine în această indicaţie poate fi prescris de către medicii din specialităţile hematologie şi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ALEMTUZUMABUM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CYPROTERONUM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cancerul de prostată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Cancer prostatic localizat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Cancer prostatic local avansat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Cancer prostatic metastazat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 Cancer prostatic localizat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hormonală se recomanda acestor pacienţi dacă prezintă o recădere biochimică şi prezintă: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simptomatologie de progresie locală a 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metastaze confirmate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timp de dublare a PSA &lt;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Cancer prostatic local avansat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antiandrogenică adjuvantă pentru minim 2 ani pacienţilor supuşi radioterapiei care au un scor Gleason &gt;/= 8.</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Cancer prostatic metastazat hormonodependent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recomandată este de 100 mg acetat de ciproteron (2 comprimate) de două ori pe zi. Pentru diminuarea creşterii iniţiale a hormonilor sexuali masculini în timpul tratamentului cu agonişti ai gonadotrofinei (LH-RH) doza iniţială recomandată este de 100 mg acetat de ciproteron (2 comprimate) de două ori pe zi, timp de 5 - 7 zile, apoi 100 mg acetat de ciproteron (2 comprimate) de 2 ori pe zi timp de 3 - 4 săptămâni în asociere cu un analog agonist al gonadotrofinei (LH-RH) în doza uzuală recomandată.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teste pentru funcţiile hepatică şi adrenocorticală, precum şi determinarea numărului hematiilor din sânge.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 ale funcţiei hepatice înaintea începerii tratamentului şi atunci când apar simptome sau semne care sugerează hepatotoxicitate.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Dubin-Johnson, sindrom Rotor, tumori hepatice în antecedente sau prezente (în carcinomul de prostată numai dacă acestea nu se datorează metastazelor), boli caşectizante (cu excepţia carcinomului de prostată inoperabil), depresii cronice severe, manifestări tromboembolice în antecedente sau prezente, diabet sever cu modificări vasculare, anemie falcipară, hipersensibilitate la oricare dintre excipienţii medicamentului.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Cancer prostatic hormonorezistent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Non-compliant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Tratamentul cancerului mamar incipient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după intervenţie chirurgicală, chimioterapie (neoadjuvantă sau adjuvantă) şi radioterapie (dacă este cazul);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chimioterapia adjuvantă cu doxorubicină şi ciclofosfamidă, în asociere cu paclitaxel sau docetaxel;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asociere cu chimioterapia adjuvantă constând în docetaxel şi carboplatină;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 asociere cu chimioterapia neoadjuvantă, urmată de terapia adjuvantă cu trastuzumab pentru boala avansată local (inclusiv inflamatorie) sau tumori cu diametrul &gt; 2 cm.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pozitiv pentru Her-2, sau IHC 3+, determinat în laboratoarele acreditate;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Stadiile 1, 2, 3; ganglioni limfatici negativi şi tumoră &gt; 2 cm SAU ganglioni limfatici negativi, orice dimensiune a tumorii şi grade de diferenţiere 2 - 3 sau ganglioni limfatici pozitivi (tratament neo-adjuvant/adjuvant);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FEVS &lt; 50% sau scăderea cu 15% faţă de valoarea iniţială, fără normalizare în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52 de săptămâni sau până la recurenţa bolii, oricare apare prima; nu se recomandă prelungirea perioadei de tratament după un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recidivei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CYCLOPHOSPHAMIDUM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CICLOSPORINUM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AZATHIOPRINUM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ERLOTINIBUM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Tratamentul cancerului pulmonar non-microcelular</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 la pacienţii cu cancer bronho-pulmonar non-microcelular (NSCLC), local avansat sau metastazat, cu mutaţii activatoare EGFR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 de menţinere la pacienţii cu NSCLC local avansat sau metastazat, cu mutaţii activatoare ale EGFR şi cu boală stabilă (cel puţin) după tratamentul chimioterapic de primă linie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tratamentul pacienţilor cu NSCLC local avansat sau metastazat, indiferent de statusul mutaţional EGFR după eşecul terapeutic al cel puţin unui regim de chimioterapie anterior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NSCLC local avansat/metastazat;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prezenţa mutaţiilor activatoare ale EGFR (deleţie la nivelul exonului 19 sau mutaţia exonului 21 L858R), cu excepţia pacienţilor cu NSCLC local avansat sau metastatic, trataţi anterior cu cel puţin un regim de chimioterapie (pentru care nu este obligatorie prezenţa unei mutaţii EGFR)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insuficienţă hepatică sau renală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co-morbidităţi importante, care în opinia medicului curant, nu permit administrarea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concomitentă a unor medicaţii;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cutanate exfoliative, buloase şi pustuloase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keratită ulcerativă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ereditare rare de intoleranţă la galactoză, deficit de lactază (Lapp) sau malabsorbţie la glucoză-galactoză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acute pulmonare noi inexplicabile şi/sau progresive cum sunt dispneea, tusea şi febra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sarcina/alăptarea;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hipersensibilitate la substanţa activă sau la oricare din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prezenţa/apariţia mutaţiei punctiforme T790M a EGFR;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bolii pulmonare interstiţiale acute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dorinţa pacientului de a întrerupe tratamentul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progresia bolii sau apariţia unor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Forma de administrare:</w:t>
      </w:r>
      <w:r>
        <w:rPr>
          <w:rFonts w:ascii="Times New Roman" w:hAnsi="Times New Roman" w:cs="Times New Roman"/>
          <w:i/>
          <w:iCs/>
          <w:sz w:val="28"/>
          <w:szCs w:val="28"/>
        </w:rPr>
        <w:t xml:space="preserve"> comprimate filmate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150 mg/zi p.o. La nevoie, doza poate fi scăzută cu câte 50 mg. Doza zilnică de erlotinib trebuie administrată cu cel puţin o oră înainte sau două ore după ingestia de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(ex CT, +/- PET-CT);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renală şi electroliţii plasmatici inclusiv potasiu, trebuie monitorizaţi la pacienţii cu risc de deshidratare.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evaluarea periodică a funcţiei hepatice la pacienţii cu boală hepatică pre-existentă sau administrare concomitentă de medicamente hepatotoxice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monitorizarea periodică a timpului de protrombină sau ale INR-ului la pacienţii trataţi cu anticoagulante de tip derivaţi de cumarină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 Cancer de pancreas confirmat histo-patologic sau citologic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local avansat sau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netrataţi anterior pentru stadiul metastatic sau boala local avansată;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0 - 2;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şi hematologică în limite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 mg/zi (un comprimat filmat), în combinaţie cu gemcitabina;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erlotinib se poate reduce în caz de reacţii adverse, la 50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progresia bolii sau apariţia unor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de erlotinib trebuie administrată cu cel puţin o oră înainte sau două ore după ingestia de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şi hematologică (lunar);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ecografie abdominală, CT;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monitorizarea periodică a timpului de protrombină sau ale INR-ului la pacienţii trataţi cu anticoagulante de tip derivaţi de cumarină;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renală şi electroliţii plasmatici inclusiv potasiu, trebuie monitorizaţi la pacienţii cu risc de deshidratare;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reevaluată continuarea tratamentului cu erlotinib, la pacienţii care nu prezintă erupţii cutanate tranzitorii în primele 4 - 8 săptămâni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excludere/întrerupere a tratamentului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la substanţa activă sau la oricare din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 pacientul nu ia comprimatul zilnic sau refuză deliberat continuarea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 şi persistentă, greaţă, anorexie sau vărsături asociate cu deshidratare, cazuri care duc la deshidratare apărute în special la pacienţi cu factori de risc agravanţi precum administrarea concomitentă a chimioterapiei şi a altor medicaţii, simptome sau boli sau alte condiţii predispozante inclusiv vârstă înaintată;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gastro-intestinală;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cutanate exfoliative, buloase şi pustuloase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keratită ulcerativă;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ereditare rare de intoleranţă la galactoză, deficit de lactază (Lapp) sau malabsorbţie la glucoză-galactoză;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acute pulmonare noi inexplicabile şi/sau progresive cum sunt dispneea, tusea şi febra;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sau renală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sarcina/alăptarea;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bolii pulmonare interstiţiale acute.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FILGRASTIMUM/PEGFILGRASTIMUM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duratei neutropeniei şi incidenţei neutropeniei febrile la pacienţii adulţi trataţi cu chimioterapie citotoxică în boli maligne cu excepţia leucemiei mieloide cronice şi a sindroamelor mielodisplazice.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Profilaxia primară a neutropeniei febrile: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Regimuri de chimioterapie cu risc cunoscut de apariţie a neutropeniei febrile &gt;/= 20%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în care reducerea dozei citostaticelor ar influenţa negativ evoluţia pacientului (OS; DFS)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Profilaxie secundară a neutropeniei febrile: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documentate în cursul ciclului precedent cu risc letal, asociate cu neutropenie febrilă;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toleranţa dificilă la tratament adjuvant, care compromite intenţia curativă, supravieţuirea şi supravieţuirea fără boală (OS; DFS)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 de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leucemie mieloidă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leucemie mieloidă acută (LMA) secundară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sindroame mielodisplazice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IV.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Filgrastimum se administrează subcutanat în doza de 0,5 MU (5 micrograme)/Kg/zi. Prima doză trebuie administrată la cel puţin 24 ore după chimioterapia citostatică. Administrarea zilnică trebuie să continue până când numărul neutrofilelor a revenit la valorile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Pegfilgrastimum se administrează subcutanat în doza totală de 6 mg pentru fiecare ciclu de chimioterapie, la cel puţin 24 ore după terapia citostatică.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vitale: temperatură, puls, tensiune arterială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edemelor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dimensiunile splinei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şi renale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bacteriologice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sumar de urină - identificarea semnelor de glomerulonefrită acută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radiografie toracică; ecografie abdominală sau investigaţii imagistice specifice ori de câte ori este considerat clinic necesar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de detresă respiratorie acută (SDRA) - indicat de apariţia unor semne respiratorii (tuse, febră şi dispnee) în asociere cu imagini radiologice de infiltrate pulmonare şi deteriorarea funcţiei respiratorii, împreună cu un număr crescut de neutrofile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oncologie medicală sau hematologie,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oncolog sau hematolog, după caz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TRASTUZUMABUM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Tratamentul cancerului mamar în stadiu metastatic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Herceptin este indicat pentru tratamentul pacienţilor adulţi cu cancer mamar metastazat (CMM), HER2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asociere cu chimioterapie pentru tratamentul pacienţilor care nu au urmat tratament chimioterapic pentru boala lor metastatică;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 monoterapie în cazul pacienţilor trataţi anterior cu cel puţin două scheme chimioterapice pentru boala lor metastatică; chimioterapia anterioară trebuie să fi inclus cel puţin o antraciclină şi un taxan, cu excepţia cazurilor în care aceste chimioterapice nu erau indicate; pacienţii cu receptori hormonali prezenţi trebuie de asemenea să fi prezentat un eşec la tratamentul hormonal, cu excepţia cazurilor în care acest tip de tratament nu a fost indicat;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în asociere cu un tratament hormonal pentru tratamentul pacientelor în perioada postmenopauză, cu cu receptori hormonali prezenţi.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test FISH/CISH/SISH + pentru Her-2, sau IHC 3+, determinat în laboratoarele acreditate;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stadiu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FEVS &gt;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 definitivă/temporară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FEVS &lt; 50% sau scăderea cu 15% faţă de valoarea iniţială, fără normalizare în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şi exudat pericardic semnificativ din punct de vedere hemodinamic);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pacienţii care prezintă dispnee de repaus determinată de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sarcină/alăptare;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Hipersensibilitate la trastuzumab, proteine murinice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w:t>
      </w:r>
      <w:r>
        <w:rPr>
          <w:rFonts w:ascii="Times New Roman" w:hAnsi="Times New Roman" w:cs="Times New Roman"/>
          <w:b/>
          <w:bCs/>
          <w:i/>
          <w:iCs/>
          <w:sz w:val="28"/>
          <w:szCs w:val="28"/>
        </w:rPr>
        <w:t>Durata tratamentului:</w:t>
      </w:r>
      <w:r>
        <w:rPr>
          <w:rFonts w:ascii="Times New Roman" w:hAnsi="Times New Roman" w:cs="Times New Roman"/>
          <w:i/>
          <w:iCs/>
          <w:sz w:val="28"/>
          <w:szCs w:val="28"/>
        </w:rPr>
        <w:t xml:space="preserve"> până la progresie sau apariţia unor efecte secundare care depăşesc beneficiul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Schema terapeutică săptămânală şi la trei săptămâni - conform RCP</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VI.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progresiei bolii (răspunsul terapeutic se va evalua prin metode imagistice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dispnee de repaus determinată de complicaţiile malignităţii avansate sau a comorbidităţilor;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cardiacă trebuie evaluată la iniţierea tratamentului şi monitorizată pe parcursul acestuia, ori de câte ori este nevoie, inclusiv după încheierea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se administrează chimioterapie conţinând antracicline este recomandată monitorizarea ulterioară anuală o perioadă de până la 5 ani de la ultima administrare, sau mai mult dacă este observată o scădere continuă a FEVS.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periodică.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BOALA CRONICĂ INFLAMATORIE INTESTINALĂ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Indicaţiile tratamentului biologic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Crohn: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adulţi cu boala moderat severă care nu au răspuns tratamentului maximal standard (vezi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la cei cu intoleranţă sau contraindicaţii la medicaţia standard sau cei cu dependenţă la corticosteroizi.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Crohn fistulizantă care n-a răspuns la tratamentul convenţional complet şi corect şi în lipsa abceselor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(de la 6 la 17 ani) cu boala moderat severă sau severă atunci când nu au răspuns la tratamentul convenţional, inclusiv la tratamentul nutriţional iniţial, la medicamente corticosteroidiene şi imunosupresoare, sau la pacienţii care au intoleranţă la aceste tratamente sau cărora le sunt contraindicate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adulţi cu boală Crohn severă cu debut mai devreme de 40 de ani, cu existenţa unei încărcături inflamatorii mari, cei care au de la debut afectare perianală, care au suferit deja o intervenţie chirurgicală pentru o complicaţie a bolii intestinale sau a căror boală Crohn are un fenotip stenozant. În aceste cazuri terapia biologică singură sau în asociere cu un imunodepresant poate constitui prima linie de intervenţie.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Colita ulcerativă: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colita ulcerativă activă moderată până la severă la pacienţi adulţi care nu au prezentat răspuns terapeutic la terapia convenţională care include corticosteroizi şi 6-mercaptopurină (6-MP) sau azatioprină (AZA), sau care nu tolerează sau prezintă contraindicaţii pentru astfel de terapii.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colitei ulcerative active severe la copii şi adolescenţi cu vârsta cuprinsă între 6 şi 17 ani, care au prezentat răspuns inadecvat la terapia convenţională care include corticosteroizi şi 6-MP sau AZA sau care prezintă intoleranţă sau contraindicaţii medicale pentru astfel de tratamente (indicaţie aprobată numai pentru Infliximab)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colita ulcerativă/colita în curs de clasificare severă (fulminantă) terapia convenţională de primă linie este reprezentată de corticosteroizi intravenos (echivalent a 60 mg metilprednisolon/zi). Dacă după 3 - 5 zile de corticoterapie intravenoasă răspunsul la terapie este nesatisfăcător (de ex. criteriile Oxford*1)): pacienţii au încă &gt; 8 scaune/zi sau între 3 - 8 scaune şi PCR &gt; 45 mg/L, prelungirea corticoterapiei este inutilă şi periculoasă şi se recomandă apelul urgent la o terapie de salvare (tratament biologic) sau la colectomie.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Crohn: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consimţământ informat - inclusiv opţiunea pentru unul dintre medicamentele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moderat severă (CDAI) &gt; 220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criteriile de inflamaţie prezente (VSH, PCR, Calprotectina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coprocultura, ex. coproparazitologic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Toxina Clostridium dificile neg.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Endoscopie Clasică (sau capsulă endoscopică) cu leziuni caracteristice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histologic caracteristic (de câte ori este posibil)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eventual examen RMN sau Ecoendoscopie transrectală la pacienţii cu fistule perianale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Pneumolog de excludere a unei tbc active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Colita ulcerativă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Consimţământul informat cu opţiunea pentru produsul biologic preferat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boala moderat-severă (vezi criteriile Mayo sau Truelove şi Witts -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Prezenţa documentată a inflamaţiei (VSH, PCR, Calproetctia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hemograma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Biochimia (FA, bilirubina)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Coprocultura, coproparazitologic, toxine lostridium dificile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Colonoscopie cu biopsie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avizul medicului pneumolog de excludere a unei tbc active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Medicul prescriptor va evalua absenţa contraindicaţiilor tratamentului biologic:</w:t>
      </w:r>
      <w:r>
        <w:rPr>
          <w:rFonts w:ascii="Times New Roman" w:hAnsi="Times New Roman" w:cs="Times New Roman"/>
          <w:i/>
          <w:iCs/>
          <w:sz w:val="28"/>
          <w:szCs w:val="28"/>
        </w:rPr>
        <w:t xml:space="preserve"> Infecţii, inclusiv cu virusurile hepatite sau cytomegalovirus, afecţiuni maligne.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de inducţie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Adalimumab, subcutanat, 160 mg (sau 80 mg) iniţial, urmat de 80 mg (sau 40 mg) la 2 săptămâni, la decizia medicului prescriptor, în raport cu severitatea puseului şi raportul individual risc: beneficiu (efectul apare mai rapid, dar riscul apariţiei reacţiilor adverse este mai mare la doza de 160/80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Infliximab 5 mg/kg, în perfuzie lentă cu durata de minimum 2 ore, 3 aplicaţii (la 0, 2 şi 6 săptămâni). Acelaşi regim de inducţie este indicat atât în formele inflamatorii, cât şi în formele fistulizante de boală Crohn, precum şi în formele moderat-severe şi fulminante de RCUH.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Terapia de menţinere a remisiunii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de menţinere a remisiunii se va face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Infliximab 5 mg/kgc în perfuzie lentă timp de 2 ore, la interval de 8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Adalimumab 40 mg s.c. la interval de 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apreciat iniţial după completarea perioadei de inducţie la infliximab şi după 12 săptămâni la adalimumab. În timpul terapiei de menţinere, răspunsul terapeutic va fi evaluat, în cazul ambilor agenţi biologici, la interval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Boala Crohn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va fi apreciat prin modificarea scorului CDAI şi ameliorarea/rezoluţia leziunilor endoscopice; ierarhizarea răspunsurilor terapeutice este următoarea:</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w:t>
      </w:r>
      <w:r>
        <w:rPr>
          <w:rFonts w:ascii="Courier New" w:hAnsi="Courier New" w:cs="Courier New"/>
          <w:i/>
          <w:iCs/>
        </w:rPr>
        <w:t xml:space="preserve">| </w:t>
      </w:r>
      <w:r>
        <w:rPr>
          <w:rFonts w:ascii="Courier New" w:hAnsi="Courier New" w:cs="Courier New"/>
          <w:b/>
          <w:bCs/>
          <w:i/>
          <w:iCs/>
        </w:rPr>
        <w:t>Răspuns clinic</w:t>
      </w:r>
      <w:r>
        <w:rPr>
          <w:rFonts w:ascii="Courier New" w:hAnsi="Courier New" w:cs="Courier New"/>
          <w:i/>
          <w:iCs/>
        </w:rPr>
        <w:t xml:space="preserve">    | </w:t>
      </w:r>
      <w:r>
        <w:rPr>
          <w:rFonts w:ascii="Courier New" w:hAnsi="Courier New" w:cs="Courier New"/>
          <w:b/>
          <w:bCs/>
          <w:i/>
          <w:iCs/>
        </w:rPr>
        <w:t>Scăderea CDAI cu &gt;/= 70 puncte</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(criteriu minimal</w:t>
      </w: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 răspuns)</w:t>
      </w: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2</w:t>
      </w:r>
      <w:r>
        <w:rPr>
          <w:rFonts w:ascii="Courier New" w:hAnsi="Courier New" w:cs="Courier New"/>
          <w:i/>
          <w:iCs/>
        </w:rPr>
        <w:t xml:space="preserve">| </w:t>
      </w:r>
      <w:r>
        <w:rPr>
          <w:rFonts w:ascii="Courier New" w:hAnsi="Courier New" w:cs="Courier New"/>
          <w:b/>
          <w:bCs/>
          <w:i/>
          <w:iCs/>
        </w:rPr>
        <w:t>Remisiune clinică</w:t>
      </w:r>
      <w:r>
        <w:rPr>
          <w:rFonts w:ascii="Courier New" w:hAnsi="Courier New" w:cs="Courier New"/>
          <w:i/>
          <w:iCs/>
        </w:rPr>
        <w:t xml:space="preserve"> | </w:t>
      </w:r>
      <w:r>
        <w:rPr>
          <w:rFonts w:ascii="Courier New" w:hAnsi="Courier New" w:cs="Courier New"/>
          <w:b/>
          <w:bCs/>
          <w:i/>
          <w:iCs/>
        </w:rPr>
        <w:t>CDAI &lt; 150 puncte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w:t>
      </w:r>
      <w:r>
        <w:rPr>
          <w:rFonts w:ascii="Courier New" w:hAnsi="Courier New" w:cs="Courier New"/>
          <w:i/>
          <w:iCs/>
        </w:rPr>
        <w:t xml:space="preserve">| </w:t>
      </w:r>
      <w:r>
        <w:rPr>
          <w:rFonts w:ascii="Courier New" w:hAnsi="Courier New" w:cs="Courier New"/>
          <w:b/>
          <w:bCs/>
          <w:i/>
          <w:iCs/>
        </w:rPr>
        <w:t>Răspuns endoscopic</w:t>
      </w:r>
      <w:r>
        <w:rPr>
          <w:rFonts w:ascii="Courier New" w:hAnsi="Courier New" w:cs="Courier New"/>
          <w:i/>
          <w:iCs/>
        </w:rPr>
        <w:t xml:space="preserve">| </w:t>
      </w:r>
      <w:r>
        <w:rPr>
          <w:rFonts w:ascii="Courier New" w:hAnsi="Courier New" w:cs="Courier New"/>
          <w:b/>
          <w:bCs/>
          <w:i/>
          <w:iCs/>
        </w:rPr>
        <w:t>Ameliorarea/cicatrizarea</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leziunilor mucosale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Boala Crohn fistulizantă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w:t>
      </w:r>
      <w:r>
        <w:rPr>
          <w:rFonts w:ascii="Courier New" w:hAnsi="Courier New" w:cs="Courier New"/>
          <w:i/>
          <w:iCs/>
        </w:rPr>
        <w:t xml:space="preserve"> | </w:t>
      </w:r>
      <w:r>
        <w:rPr>
          <w:rFonts w:ascii="Courier New" w:hAnsi="Courier New" w:cs="Courier New"/>
          <w:b/>
          <w:bCs/>
          <w:i/>
          <w:iCs/>
        </w:rPr>
        <w:t>Răspuns clinic</w:t>
      </w:r>
      <w:r>
        <w:rPr>
          <w:rFonts w:ascii="Courier New" w:hAnsi="Courier New" w:cs="Courier New"/>
          <w:i/>
          <w:iCs/>
        </w:rPr>
        <w:t xml:space="preserve">    | </w:t>
      </w:r>
      <w:r>
        <w:rPr>
          <w:rFonts w:ascii="Courier New" w:hAnsi="Courier New" w:cs="Courier New"/>
          <w:b/>
          <w:bCs/>
          <w:i/>
          <w:iCs/>
        </w:rPr>
        <w:t>Scăderea drenajului fistulei cu &gt;/= 50%</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2</w:t>
      </w:r>
      <w:r>
        <w:rPr>
          <w:rFonts w:ascii="Courier New" w:hAnsi="Courier New" w:cs="Courier New"/>
          <w:i/>
          <w:iCs/>
        </w:rPr>
        <w:t xml:space="preserve"> | </w:t>
      </w:r>
      <w:r>
        <w:rPr>
          <w:rFonts w:ascii="Courier New" w:hAnsi="Courier New" w:cs="Courier New"/>
          <w:b/>
          <w:bCs/>
          <w:i/>
          <w:iCs/>
        </w:rPr>
        <w:t>Remisiune clinică</w:t>
      </w:r>
      <w:r>
        <w:rPr>
          <w:rFonts w:ascii="Courier New" w:hAnsi="Courier New" w:cs="Courier New"/>
          <w:i/>
          <w:iCs/>
        </w:rPr>
        <w:t xml:space="preserve"> | </w:t>
      </w:r>
      <w:r>
        <w:rPr>
          <w:rFonts w:ascii="Courier New" w:hAnsi="Courier New" w:cs="Courier New"/>
          <w:b/>
          <w:bCs/>
          <w:i/>
          <w:iCs/>
        </w:rPr>
        <w:t>Închiderea completă a fistulei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Colita ulcerativă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Răspunsul terapeutic este definit ca reducerea cu peste 50% a scorului iniţial (UCDAI), instalarea remisiunii sau trecerea în forma uşoară (în clasificarea Truelove, Witts).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pacienţilor:</w:t>
      </w:r>
      <w:r>
        <w:rPr>
          <w:rFonts w:ascii="Times New Roman" w:hAnsi="Times New Roman" w:cs="Times New Roman"/>
          <w:i/>
          <w:iCs/>
          <w:sz w:val="28"/>
          <w:szCs w:val="28"/>
        </w:rPr>
        <w:t xml:space="preserve"> Pacienţii vor fi monitorizaţi de către medicul prescriptor (de preferinţă pentru Infliximab) sau de către medicii pediatri sau gastroenterologi din teritoriu cu ocazia fiecărei administrări a medicamentului. Evaluarea pacientului se va face după inducţie şi la fiecare 6 luni prin documente care să ateste răspunsul clinic şi menţinerea remisiunii. Evaluarea endoscopică este necesară la 6 - 12 luni sau testare prin metode neinvazive (PCR, VSH calprotectina fecală etc.) după caz.</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după tratamentul de inducţie nu se obţine remisiunea se întrerupe tratamentul. În cazul lipsei de răspuns se poate evalua posibilitatea terapiei alternative, cu alt agent biologic, după o perioadă de repaus terapeutic de cel puţin 2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Pierderea răspunsului terapeutic este posibilă la cel puţin 1/3 dintre pacienţi. În aceste situaţii există posibilitatea creşterii dozei (10 mg pentru Infliximab) şi a reducerii intervalului de administrare (4 - 6 săpt. pt. Infliximab; săptămânal pentru Adalimumab). Aceste ajustări se vor face de medicul curant. De preferat pentru Infliximab determinarea Infliximabemiei şi a anticorpilor antiinfliximab care vor permite o strategie adecvată, ştiinţifică de ajustare a dozelor sau de schimbare a 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DEFINIREA TRATAMENTULUI CONVENŢIONAL MAXIMAL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de inducţie a remisiunii în boala Crohn moderată sau severă</w:t>
      </w:r>
      <w:r>
        <w:rPr>
          <w:rFonts w:ascii="Times New Roman" w:hAnsi="Times New Roman" w:cs="Times New Roman"/>
          <w:i/>
          <w:iCs/>
          <w:sz w:val="28"/>
          <w:szCs w:val="28"/>
        </w:rPr>
        <w:t xml:space="preserve"> cuprinde corticosteroizi (prednison, metil-prednisolon) oral sau intravenos (în formele severe sau care nu răspund/nu tolerează terapia 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uzuale sunt echivalente cu 0,5 - 1 mg/kg/zi de prednison. În cazul afectării exclusiv sau predominant ileale, budesonidul în doză de 9 mg/zi reprezintă o alternativă la corticosteroizii clasici, fiind mai bine tolerat şi cu mai puţine efecte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Inducerea remisiunii în RCUH moderată sau severă</w:t>
      </w:r>
      <w:r>
        <w:rPr>
          <w:rFonts w:ascii="Times New Roman" w:hAnsi="Times New Roman" w:cs="Times New Roman"/>
          <w:i/>
          <w:iCs/>
          <w:sz w:val="28"/>
          <w:szCs w:val="28"/>
        </w:rPr>
        <w:t xml:space="preserve"> se realizează cu doze echivalente cu 40 - 60 mg/zi de prednison. O lună de corticoterapie este o perioadă rezonabilă înainte de a afirma că boala este corticorezistentă/corticodependentă.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Menţinerea remisiunii</w:t>
      </w:r>
      <w:r>
        <w:rPr>
          <w:rFonts w:ascii="Times New Roman" w:hAnsi="Times New Roman" w:cs="Times New Roman"/>
          <w:i/>
          <w:iCs/>
          <w:sz w:val="28"/>
          <w:szCs w:val="28"/>
        </w:rPr>
        <w:t xml:space="preserve"> Odată obţinută remisiunea clinică sau/şi cicatrizarea leziunilor endoscopice, se recomandă reducerea progresivă şi oprirea corticosteroizilor. Aceştia nu menţin remisiunea în boala Crohn şi nu sunt indicaţi pentru menţinerea remisiunii în RCUH datorită riscului de apariţie a unor efecte adverse redutabile (alterarea metabolismului glucidic, osteoporoză, miopatie, sensibilitate la infecţii, cataractă, efecte cosmetice etc.). Tratamentul de </w:t>
      </w:r>
      <w:r>
        <w:rPr>
          <w:rFonts w:ascii="Times New Roman" w:hAnsi="Times New Roman" w:cs="Times New Roman"/>
          <w:i/>
          <w:iCs/>
          <w:sz w:val="28"/>
          <w:szCs w:val="28"/>
        </w:rPr>
        <w:lastRenderedPageBreak/>
        <w:t>menţinere a remisiunii în formele medii sau severe de boală inflamatorie intestinală are la bază imunosupresoarele. Azatioprina în doză de 2 - 2,5 mg/kcorp/zi sau 6-mercaptopurina în doză de 1 - 1,5 mg/kcorp/zi sunt eficiente pentru menţinerea remisiunii în ambele boli inflamatorii intestinale. Efectul lor apare tardiv (după 2 - 6 luni de tratament) astfel încât nu sunt indicate pentru inducerea remisiunii. Metotrexatul în doză de 25 mg/săptămână, respectiv 15 mg/săptămână, parenteral, este recomandat pentru inducerea, respectiv menţinerea remisiunii în boala Crohn, deoarece are acţiune imediată. Pacienţii în tratament cu imunosupresoare trebuie monitorizaţi atent pentru riscul apariţiei unor reacţii adverse notabile (hipersensibilitate, infecţii oportuniste, supresie medulară, toxicitate hepatică, pancreatită acută, afecţiuni maligne). Metotrexatul este contraindicat în sarcină, precum şi la pacienţii cu afecţiuni hepatice concomitente, inclusiv steatoza/steatohepatita alcoolică şi non-alcoolică. Aprecierea eşecului imunosupresoarelor trebuie să ţină cont de durata de timp necesară apariţiei efectului.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cazul bolii Crohn fistulizante, terapia convenţională adecvată</w:t>
      </w:r>
      <w:r>
        <w:rPr>
          <w:rFonts w:ascii="Times New Roman" w:hAnsi="Times New Roman" w:cs="Times New Roman"/>
          <w:i/>
          <w:iCs/>
          <w:sz w:val="28"/>
          <w:szCs w:val="28"/>
        </w:rPr>
        <w:t xml:space="preserve"> include antibiotice (ciprofloxacină sau/şi metronidazol) şi imunosupresoare (azatioprină, 6-mercaptopurină, metotrexat) în doze uzuale, eventual tratament chirurgical.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 colita ulcerativă/colita în curs de clasificare severă (fulminantă) terapia convenţională</w:t>
      </w:r>
      <w:r>
        <w:rPr>
          <w:rFonts w:ascii="Times New Roman" w:hAnsi="Times New Roman" w:cs="Times New Roman"/>
          <w:i/>
          <w:iCs/>
          <w:sz w:val="28"/>
          <w:szCs w:val="28"/>
        </w:rPr>
        <w:t xml:space="preserve"> de primă linie este reprezentată de corticosteroizi intravenos (echivalent a 60 mg metilprednisolon/zi). Dacă după 3 - 5 zile de corticoterapie intravenoasă răspunsul la terapie este nesatisfăcător (de ex. criteriile Oxford*1): pacienţii au încă &gt; 8 scaune/zi sau între 3 - 8 scaune şi PCR &gt; 45 mg/L, prezic un risc de colectomie de 75 - 85% sau criteriul "suedez"*1): dacă produsul între numărul scaunelor, valoarea PCR din ziua a 3-a şi 0,14 este &gt;/= 8, riscul colectomiei este de 75%), prelungirea corticoterapiei este inutilă şi periculoasă şi se recomandă apelul urgent la o terapie de salvare (Infliximab sau Ciclosporină) sau la colectomie.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BOALA CROHN</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Boala Crohn formă inflamatorie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Activitatea bolii Crohn va fi evaluată utilizând scorul CDAI (Crohn's Disease Activity Index) (pentru calcularea căruia se poate folosi adresa de web www.ibdjohn.com/cdai/ sau clasificarea clinică a American College of Gastroenterology (ACG) a căror corespondenţă este expusă mai jos.</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CDAI</w:t>
      </w:r>
      <w:r>
        <w:rPr>
          <w:rFonts w:ascii="Courier New" w:hAnsi="Courier New" w:cs="Courier New"/>
          <w:i/>
          <w:iCs/>
        </w:rPr>
        <w:t xml:space="preserve">                  | </w:t>
      </w:r>
      <w:r>
        <w:rPr>
          <w:rFonts w:ascii="Courier New" w:hAnsi="Courier New" w:cs="Courier New"/>
          <w:b/>
          <w:bCs/>
          <w:i/>
          <w:iCs/>
        </w:rPr>
        <w:t>Clasificarea clinică ACG</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Remisiune</w:t>
      </w:r>
      <w:r>
        <w:rPr>
          <w:rFonts w:ascii="Courier New" w:hAnsi="Courier New" w:cs="Courier New"/>
          <w:i/>
          <w:iCs/>
        </w:rPr>
        <w:t xml:space="preserve">             | </w:t>
      </w:r>
      <w:r>
        <w:rPr>
          <w:rFonts w:ascii="Courier New" w:hAnsi="Courier New" w:cs="Courier New"/>
          <w:b/>
          <w:bCs/>
          <w:i/>
          <w:iCs/>
        </w:rPr>
        <w:t>Remisiune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&lt; 150</w:t>
      </w:r>
      <w:r>
        <w:rPr>
          <w:rFonts w:ascii="Courier New" w:hAnsi="Courier New" w:cs="Courier New"/>
          <w:i/>
          <w:iCs/>
        </w:rPr>
        <w:t xml:space="preserve">                 | Pacient asimptomatic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Uşoară-moderată</w:t>
      </w:r>
      <w:r>
        <w:rPr>
          <w:rFonts w:ascii="Courier New" w:hAnsi="Courier New" w:cs="Courier New"/>
          <w:i/>
          <w:iCs/>
        </w:rPr>
        <w:t xml:space="preserve">       | </w:t>
      </w:r>
      <w:r>
        <w:rPr>
          <w:rFonts w:ascii="Courier New" w:hAnsi="Courier New" w:cs="Courier New"/>
          <w:b/>
          <w:bCs/>
          <w:i/>
          <w:iCs/>
        </w:rPr>
        <w:t>Uşoară-moderată</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150 - 220</w:t>
      </w:r>
      <w:r>
        <w:rPr>
          <w:rFonts w:ascii="Courier New" w:hAnsi="Courier New" w:cs="Courier New"/>
          <w:i/>
          <w:iCs/>
        </w:rPr>
        <w:t xml:space="preserve">             | Pacient ambulator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Toleranţă alimentară bună pentru lichide, solide,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fără semne de deshidratare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3 - 4 scaune/zi, cu/fără produse patologice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Scădere ponderală &lt; 10% din greutatea iniţială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Fără anemie, fără febră, frisoane sau mase abdominale|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palpabile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Moderat-severă</w:t>
      </w:r>
      <w:r>
        <w:rPr>
          <w:rFonts w:ascii="Courier New" w:hAnsi="Courier New" w:cs="Courier New"/>
          <w:i/>
          <w:iCs/>
        </w:rPr>
        <w:t xml:space="preserve">        | </w:t>
      </w:r>
      <w:r>
        <w:rPr>
          <w:rFonts w:ascii="Courier New" w:hAnsi="Courier New" w:cs="Courier New"/>
          <w:b/>
          <w:bCs/>
          <w:i/>
          <w:iCs/>
        </w:rPr>
        <w:t>Moderat-severă</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220 - 450</w:t>
      </w:r>
      <w:r>
        <w:rPr>
          <w:rFonts w:ascii="Courier New" w:hAnsi="Courier New" w:cs="Courier New"/>
          <w:i/>
          <w:iCs/>
        </w:rPr>
        <w:t xml:space="preserve">             | &gt; 4 scaune/zi, cu/fără produse patologice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Durere abdominală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Greaţă/vărsături intermitent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Scădere ponderală &gt; 10% din greutatea iniţială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Anemie, febră, frisoane sau mase abdominale palpabile|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Severă-fulminantă</w:t>
      </w:r>
      <w:r>
        <w:rPr>
          <w:rFonts w:ascii="Courier New" w:hAnsi="Courier New" w:cs="Courier New"/>
          <w:i/>
          <w:iCs/>
        </w:rPr>
        <w:t xml:space="preserve">     | </w:t>
      </w:r>
      <w:r>
        <w:rPr>
          <w:rFonts w:ascii="Courier New" w:hAnsi="Courier New" w:cs="Courier New"/>
          <w:b/>
          <w:bCs/>
          <w:i/>
          <w:iCs/>
        </w:rPr>
        <w:t>Severă-fulminantă</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&gt; 450</w:t>
      </w:r>
      <w:r>
        <w:rPr>
          <w:rFonts w:ascii="Courier New" w:hAnsi="Courier New" w:cs="Courier New"/>
          <w:i/>
          <w:iCs/>
        </w:rPr>
        <w:t xml:space="preserve">                 | Pacienţii care satisfac criteriile de mai sus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devenite mai severe şi persistente, asociază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alterarea stării generale, caşexie, nu răspund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terapia convenţională maximală şi, în opinia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medicului curant, necesită intervenţie chirurgicală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sau au risc vital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Localizarea şi forma clinico-evolutivă a bolii Crohn vor fi încadrate conform clasificării Montreal.</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Vârsta pacientului la</w:t>
      </w:r>
      <w:r>
        <w:rPr>
          <w:rFonts w:ascii="Courier New" w:hAnsi="Courier New" w:cs="Courier New"/>
          <w:i/>
          <w:iCs/>
        </w:rPr>
        <w:t xml:space="preserve"> | A1: &lt; 16 ani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debutul bolii</w:t>
      </w:r>
      <w:r>
        <w:rPr>
          <w:rFonts w:ascii="Courier New" w:hAnsi="Courier New" w:cs="Courier New"/>
          <w:i/>
          <w:iCs/>
        </w:rPr>
        <w:t xml:space="preserve">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A2: 17 - 40 de ani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A3: &gt; 40 de ani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Localizarea bolii</w:t>
      </w:r>
      <w:r>
        <w:rPr>
          <w:rFonts w:ascii="Courier New" w:hAnsi="Courier New" w:cs="Courier New"/>
          <w:i/>
          <w:iCs/>
        </w:rPr>
        <w:t xml:space="preserve">     | L1: ileală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L2: colonică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L3: ileocolonică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L4: tub digestiv superior (se adaugă la L1 - L3 când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afectările coexistă)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Forma clinico-</w:t>
      </w:r>
      <w:r>
        <w:rPr>
          <w:rFonts w:ascii="Courier New" w:hAnsi="Courier New" w:cs="Courier New"/>
          <w:i/>
          <w:iCs/>
        </w:rPr>
        <w:t xml:space="preserve">        | B1: nestricturizantă, nepenetrantă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evolutivă</w:t>
      </w:r>
      <w:r>
        <w:rPr>
          <w:rFonts w:ascii="Courier New" w:hAnsi="Courier New" w:cs="Courier New"/>
          <w:i/>
          <w:iCs/>
        </w:rPr>
        <w:t xml:space="preserve">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(fenotipul) bolii</w:t>
      </w:r>
      <w:r>
        <w:rPr>
          <w:rFonts w:ascii="Courier New" w:hAnsi="Courier New" w:cs="Courier New"/>
          <w:i/>
          <w:iCs/>
        </w:rPr>
        <w:t xml:space="preserve">     | B2: stricturizantă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B3: penetrantă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 se adaugă formelor B1 - B3 atunci când coexistă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boala perianală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Boala Crohn fistulizantă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Vor fi considerate pentru tratamentul cu agenţi biologici doar formele fistulizante active (cu drenaj permanent/intermitent la nivelul fistulei) care nu au răspuns la terapia adecvată convenţională. Înaintea administrării terapiei biologice, se recomandă evaluarea anatomiei fistulei (examen chirurgical sub anestezie, ecografie endorectală, RMN) pentru a exclude prezenţa unui abces. Prezenţa unui abces contraindică tratamentul cu agenţi biologici. Abcesele trebuie drenate adecvat anterior tratamentului cu agenţi biologici.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COLITA ULCERATIVĂ-RCUH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Activitatea RCUH va fi apreciată prin utilizarea scorului Mayo (sau UCDAI) sau a clasificării Truelove şi Witts, expuse mai jos.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Scorul Mayo (UCDAI) pentru aprecierea activităţii colitei ulcerative: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Numărul de scaune/24</w:t>
      </w:r>
      <w:r>
        <w:rPr>
          <w:rFonts w:ascii="Courier New" w:hAnsi="Courier New" w:cs="Courier New"/>
          <w:i/>
          <w:iCs/>
        </w:rPr>
        <w:t xml:space="preserve">  | </w:t>
      </w:r>
      <w:r>
        <w:rPr>
          <w:rFonts w:ascii="Courier New" w:hAnsi="Courier New" w:cs="Courier New"/>
          <w:b/>
          <w:bCs/>
          <w:i/>
          <w:iCs/>
        </w:rPr>
        <w:t>0: numărul obişnuit de scaune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ore (perioada</w:t>
      </w:r>
      <w:r>
        <w:rPr>
          <w:rFonts w:ascii="Courier New" w:hAnsi="Courier New" w:cs="Courier New"/>
          <w:i/>
          <w:iCs/>
        </w:rPr>
        <w:t xml:space="preserve">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anterioară declanşării</w:t>
      </w:r>
      <w:r>
        <w:rPr>
          <w:rFonts w:ascii="Courier New" w:hAnsi="Courier New" w:cs="Courier New"/>
          <w:i/>
          <w:iCs/>
        </w:rPr>
        <w:t xml:space="preserve">| </w:t>
      </w:r>
      <w:r>
        <w:rPr>
          <w:rFonts w:ascii="Courier New" w:hAnsi="Courier New" w:cs="Courier New"/>
          <w:b/>
          <w:bCs/>
          <w:i/>
          <w:iCs/>
        </w:rPr>
        <w:t>1: 1 - 2 scaune mai mult ca de obicei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bolii foloseşte drept</w:t>
      </w:r>
      <w:r>
        <w:rPr>
          <w:rFonts w:ascii="Courier New" w:hAnsi="Courier New" w:cs="Courier New"/>
          <w:i/>
          <w:iCs/>
        </w:rPr>
        <w:t xml:space="preserve">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comparator)</w:t>
      </w:r>
      <w:r>
        <w:rPr>
          <w:rFonts w:ascii="Courier New" w:hAnsi="Courier New" w:cs="Courier New"/>
          <w:i/>
          <w:iCs/>
        </w:rPr>
        <w:t xml:space="preserve">           | </w:t>
      </w:r>
      <w:r>
        <w:rPr>
          <w:rFonts w:ascii="Courier New" w:hAnsi="Courier New" w:cs="Courier New"/>
          <w:b/>
          <w:bCs/>
          <w:i/>
          <w:iCs/>
        </w:rPr>
        <w:t>2: 3 - 4 scaune mai mult ca de obicei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 5 sau mai multe scaune ca de obicei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Prezenţa sângelui în</w:t>
      </w:r>
      <w:r>
        <w:rPr>
          <w:rFonts w:ascii="Courier New" w:hAnsi="Courier New" w:cs="Courier New"/>
          <w:i/>
          <w:iCs/>
        </w:rPr>
        <w:t xml:space="preserve">  | </w:t>
      </w:r>
      <w:r>
        <w:rPr>
          <w:rFonts w:ascii="Courier New" w:hAnsi="Courier New" w:cs="Courier New"/>
          <w:b/>
          <w:bCs/>
          <w:i/>
          <w:iCs/>
        </w:rPr>
        <w:t>0: fără sânge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scaune</w:t>
      </w:r>
      <w:r>
        <w:rPr>
          <w:rFonts w:ascii="Courier New" w:hAnsi="Courier New" w:cs="Courier New"/>
          <w:i/>
          <w:iCs/>
        </w:rPr>
        <w:t xml:space="preserve">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 urme de sânge la unele scaune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2: sânge evident la majoritatea scaunelor</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 scaune care conţin numai sânge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Aspectul endoscopic</w:t>
      </w:r>
      <w:r>
        <w:rPr>
          <w:rFonts w:ascii="Courier New" w:hAnsi="Courier New" w:cs="Courier New"/>
          <w:i/>
          <w:iCs/>
        </w:rPr>
        <w:t xml:space="preserve">   | </w:t>
      </w:r>
      <w:r>
        <w:rPr>
          <w:rFonts w:ascii="Courier New" w:hAnsi="Courier New" w:cs="Courier New"/>
          <w:b/>
          <w:bCs/>
          <w:i/>
          <w:iCs/>
        </w:rPr>
        <w:t>0: mucoasă normală</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 eritem, granularitate, diminuarea desenului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vascular, friabilitate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2: la fel ca anterior, în plus având eroziuni şi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dispariţia desenului vascular</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 la fel ca mai sus, în plus având ulceraţii şi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sângerări spontane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Aprecierea medicului</w:t>
      </w:r>
      <w:r>
        <w:rPr>
          <w:rFonts w:ascii="Courier New" w:hAnsi="Courier New" w:cs="Courier New"/>
          <w:i/>
          <w:iCs/>
        </w:rPr>
        <w:t xml:space="preserve">  | </w:t>
      </w:r>
      <w:r>
        <w:rPr>
          <w:rFonts w:ascii="Courier New" w:hAnsi="Courier New" w:cs="Courier New"/>
          <w:b/>
          <w:bCs/>
          <w:i/>
          <w:iCs/>
        </w:rPr>
        <w:t>0: boală în remisiune (pacient asimptomatic)</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curant</w:t>
      </w:r>
      <w:r>
        <w:rPr>
          <w:rFonts w:ascii="Courier New" w:hAnsi="Courier New" w:cs="Courier New"/>
          <w:i/>
          <w:iCs/>
        </w:rPr>
        <w:t xml:space="preserve">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 boală uşoară, simptome discrete; se corelează cu</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subscoruri 0/1 la celelalte criterii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2: boală moderată, simptomatologie mai pronunţată,</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subscoruri de 1/2</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 boală severă; pacientul necesită internare;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majoritatea subscorurilor sunt 3</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Clasificarea Truelove şi Witts</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Remisiune</w:t>
      </w:r>
      <w:r>
        <w:rPr>
          <w:rFonts w:ascii="Courier New" w:hAnsi="Courier New" w:cs="Courier New"/>
          <w:i/>
          <w:iCs/>
        </w:rPr>
        <w:t xml:space="preserve">             | </w:t>
      </w:r>
      <w:r>
        <w:rPr>
          <w:rFonts w:ascii="Courier New" w:hAnsi="Courier New" w:cs="Courier New"/>
          <w:b/>
          <w:bCs/>
          <w:i/>
          <w:iCs/>
        </w:rPr>
        <w:t>Scaune formate, fără produse patologice (în afara</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tratamentului cortizonic)</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RCUH uşoară</w:t>
      </w:r>
      <w:r>
        <w:rPr>
          <w:rFonts w:ascii="Courier New" w:hAnsi="Courier New" w:cs="Courier New"/>
          <w:i/>
          <w:iCs/>
        </w:rPr>
        <w:t xml:space="preserve">           | </w:t>
      </w:r>
      <w:r>
        <w:rPr>
          <w:rFonts w:ascii="Courier New" w:hAnsi="Courier New" w:cs="Courier New"/>
          <w:b/>
          <w:bCs/>
          <w:i/>
          <w:iCs/>
        </w:rPr>
        <w:t>1 - 3 scaune/zi, prezenţa sângelui intermitent în</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scaun</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Fără febră, tahicardie, anemie; VSH &lt; 30 mm/h</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RCUH moderată</w:t>
      </w:r>
      <w:r>
        <w:rPr>
          <w:rFonts w:ascii="Courier New" w:hAnsi="Courier New" w:cs="Courier New"/>
          <w:i/>
          <w:iCs/>
        </w:rPr>
        <w:t xml:space="preserve">         | </w:t>
      </w:r>
      <w:r>
        <w:rPr>
          <w:rFonts w:ascii="Courier New" w:hAnsi="Courier New" w:cs="Courier New"/>
          <w:b/>
          <w:bCs/>
          <w:i/>
          <w:iCs/>
        </w:rPr>
        <w:t>Criterii intermediare între forma uşoară şi severă</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RCUH severă</w:t>
      </w:r>
      <w:r>
        <w:rPr>
          <w:rFonts w:ascii="Courier New" w:hAnsi="Courier New" w:cs="Courier New"/>
          <w:i/>
          <w:iCs/>
        </w:rPr>
        <w:t xml:space="preserve">           | </w:t>
      </w:r>
      <w:r>
        <w:rPr>
          <w:rFonts w:ascii="Courier New" w:hAnsi="Courier New" w:cs="Courier New"/>
          <w:b/>
          <w:bCs/>
          <w:i/>
          <w:iCs/>
        </w:rPr>
        <w:t>&gt; 6 scaune/zi, prezenţa sângelui la majoritatea</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emisiilor de fecale, temperatura &gt; 37.5°C,</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AV &gt; 90/min, scăderea hemoglobinei cu &gt; 75% faţă de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normal, VSH &gt; 30 mm/h</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RCUH fulminantă</w:t>
      </w:r>
      <w:r>
        <w:rPr>
          <w:rFonts w:ascii="Courier New" w:hAnsi="Courier New" w:cs="Courier New"/>
          <w:i/>
          <w:iCs/>
        </w:rPr>
        <w:t xml:space="preserve">       | </w:t>
      </w:r>
      <w:r>
        <w:rPr>
          <w:rFonts w:ascii="Courier New" w:hAnsi="Courier New" w:cs="Courier New"/>
          <w:b/>
          <w:bCs/>
          <w:i/>
          <w:iCs/>
        </w:rPr>
        <w:t>&gt; 10 scaune/zi, prezenţa sângelui la toate emisiile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 fecale, temperatura &gt; 37.5°C, AV &gt; 90/min,</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scăderea hemoglobinei cu &gt; 75% faţă de normal,</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VSH &gt; 30 mm/h, pacienţi care au necesitat transfuzii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de sânge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lastRenderedPageBreak/>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tratamentul se prescrie şi se monitorizează de către medicul în specialitatea gastroenterologie şi medicină internă. Pentru administrarea agenţilor biologici trebuie obţinut şi semnat Formularul de Consimţământ Informat al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Dosarul Pacientului</w:t>
      </w:r>
      <w:r>
        <w:rPr>
          <w:rFonts w:ascii="Times New Roman" w:hAnsi="Times New Roman" w:cs="Times New Roman"/>
          <w:i/>
          <w:iCs/>
          <w:sz w:val="28"/>
          <w:szCs w:val="28"/>
        </w:rPr>
        <w:t xml:space="preserve"> va conţine toate documentele din regulamentul în vigoare la CNAS.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DASATINIBUM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CETUXIMABUM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DEFINIŢIA AFECŢIUNII: cancer colorectal metastatic care prezintă gena RAS de tip sălbatic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STADIALIZAREA AFECŢIUNII:</w:t>
      </w:r>
      <w:r>
        <w:rPr>
          <w:rFonts w:ascii="Times New Roman" w:hAnsi="Times New Roman" w:cs="Times New Roman"/>
          <w:i/>
          <w:iCs/>
          <w:sz w:val="28"/>
          <w:szCs w:val="28"/>
        </w:rPr>
        <w:t xml:space="preserve"> cancer colorectal stadiul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tratamentul pacienţilor adulţi cu cancer colorectal metastatic care prezintă gena RAS de tip sălbatic: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chimioterapie pe baza de irinotecan (indiferent de linia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prima linie în asociere cu FOLFOX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monoterapie la pacienţii la care terapia pe bază de oxaliplatină şi irinotecan a eşuat şi care prezintă intoleranţă la irinotecan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substanţa 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sau fibroză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 &gt;/=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de tip şoc anafilactic severe legate de perfuzie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de gradul 4 care apar pentru a patra oară şi nu se reduc la gradul 2 sub tratament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KRAS mutant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r>
        <w:rPr>
          <w:rFonts w:ascii="Times New Roman" w:hAnsi="Times New Roman" w:cs="Times New Roman"/>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se administrează o dată pe săptămână sau o dată la două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administrarea săptămânală prima doză este de 400 mg cetuximab pe mp de suprafaţă corporală. Fiecare dintre dozele săptămânale ulterioare este de câte 250 mg/mp. Înaintea primei perfuzii, pacienţilor trebuie să li se administreze premedicaţie cu un antihistaminic.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premedicaţie este recomandată înaintea tuturor perfuziilor ulterioare.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administrarea bilunară, doza este de 500 mg/mp.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continuarea tratamentului cu cetuximab până când se observă progresia bolii sau apariţia de reacţii adverse netratabile.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Dacă în timpul tratamentului cu Cetuximab apar reacţii cutanate severe, terapia cu cetuximab trebuie întreruptă sau reduse dozele.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necesară monitorizarea atentă în timpul perfuziei şi urmărirea pacientului cel puţin 1 oră după încheierea perfuziei. Este recomandată acordarea unei atenţii deosebite în cazul pacienţilor cu un status redus al performanţelor fizice şi cu patologie cardio-pulmonară preexistentă.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determinarea concentraţiilor serice de electroliţi înaintea tratamentului cu cetuximab şi periodic în timpul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 Cancer cu celule scuamoase al capului şi gâtului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Cancer cu celule scuamoase avansat local/metastatic al capului şi gâtului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este indicat în asociere cu radioterapia, în tratamentul cancerelor epidermoide de cap şi gât sau în cancerul recurent şi/sau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substanţa 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pulmonară interstiţială sau fibroză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Sarcină/alăptare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ECOG &gt;/=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Reacţii adverse severe de tip şoc anafilactic legate de perfuzie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Reacţii cutanate de gradul 4 care apar pentru a patra oară şi nu se reduc la gradul 2 sub tratament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începerea tratamentului cu cetuximab cu o săptămână înaintea radioterapiei şi continuarea tratamentului cu cetuximab până la sfârşitul perioadei de radioterapie.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Cetuximab se administrează o dată pe săptămână. Prima doză este de 400 mg cetuximab pe 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de suprafaţă corporală. Fiecare dintre dozele săptămânale ulterioare este de câte 250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Înaintea primei perfuzii, pacienţilor trebuie să li se administreze premedicaţie cu un antihistaminic. Această premedicaţie este recomandată înaintea tuturor perfuziilor ulterioare.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în timpul tratamentului cu cetuximab apar reacţii cutanate severe, terapia cu cetuximab trebuie întreruptă sau reduse dozele (vezi RCP secţiunea 4.4 reacţii cutanate).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cancerul cu celule scuamoase ale capului şi gâtului recurent şi/sau metastatic care nu au primit anterior chimioterapie pentru această afecţiune, se recomandă Cetuximab asociat cu Cisplatin/Carboplatin şi 5 Fluorouracil timp de 6 cicluri urmat de tratament de întreţinere cu Cetuximab până la progresia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Este necesară monitorizarea atentă în timpul perfuziei şi urmărirea pacientului cel puţin 1 oră după încheierea perfuziei.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acordarea unei atenţii deosebite în cazul pacienţilor cu un status redus al performanţelor fizice şi cu patologie cardio-pulmonară preexistentă.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imagistică.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SORAFENIBUM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Definiţia afecţiunii - Carcinomul hepatocelular (CHC)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iniţiere a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nerezecabil, local avansat/metastatic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 operatorii din cauza statusului de performanţă sau a comorbidităţilor asociate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potenţial rezecabil care refuză intervenţia chirurgicală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CHC care a progresat după intervenţii ablative (RFA, alcoolizare)/TACE/chirurgicale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carcinom hepatocelular este susţinut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tumori &gt; 1 cm apărute pe hepatita cronică/ciroza cunoscută: prin două investigaţii imagistice (CT multi-detector şi RMN cu substanţă de contrast hepato-specifică/contrast dinamic) de CHC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tumori &lt; 1 cm apărute pe hepatita cronică/ciroza cunoscută printr-o investigaţie imagistică (CT multi-detector şi RMN cu substanţă de contrast hepato-specifică/contrast dinamic) de CHC sau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 histopatologic (HP). Puncţia biopsie hepatică cu examen HP este necesară la pacienţii fără ciroză hepatică şi la pacienţii cu hepatită/ciroză hepatică cunoscută la care examinările imagistice sunt neconcludente pentru CHC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performanţă ECOG 0 - 2.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tratamentului în condiţii de siguranţă: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Probe hepatice: bilirubina totală &lt; 2,5 ori limita superioară a normalului (LSN), transaminaze (AST/SGOT, ALT/SGPT) şi fosfataza alcalină &lt; 5 ori LSN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Probe renale: clearance al creatininei &gt; 45 ml/min (sau echivalent de creatinină serică &lt; 2 LSN).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Datele de siguranţă pentru pacienţii Clasă Child-Pugh Class B sunt limitate.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utiliza cu precauţie extremă la pacienţii cu niveluri crescute de bilirubină.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pediatrici: nu au fost studiate siguranţa şi eficacitatea terapiei cu sorafenib la copii şi adolescenţi (cu vârsta sub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vârstnici: nu este necesară ajustarea dozei la pacienţii vârstnici (peste 65 de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nu este necesară ajustarea dozei la pacienţii cu insuficienţă renală uşoară până la moderată. Nu există date privind pacienţii care necesită dializă.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hepatică: nu este necesară ajustarea dozei la pacienţii cu insuficienţă hepatică uşoară până la moderată (Child-Pugh A şi B). Nu există date privind pacienţii cu insuficienţă hepatică severă (Child-Pugh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În vederea controlului reacţiilor adverse ce pot apare în cursul tratamentului se poate impune întreruperea sau reducerea dozei la două comprimate de 200 mg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Insuficienţa cardiacă &gt; clasa II NYHA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Boala ischemică acută (Infarct miocardic în ultimele 6 luni, aritmii cardiace care necesită alte antiaritmice decât betablocante/digoxin, boală coronariană instabilă)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temporară/definitivă,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beneficiului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pentru adulţi este de 800 mg zilnic (câte două comprimate de 200 mg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atât timp cât se observă un beneficiu clinic sau până la apariţia unei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Definiţia afecţiunii: carcinomul renal</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cu sorafenib este indicat în carcinomul renal metastatic sau local avansat chirurgical nerezecabil sau recidivat chirurgical nerezecabil pentru următoarele categorii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Netrataţi anterior sistemic sau indicaţiile tăiate nu sunt aprobate în RCP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sau inhibitori de m-TOR sau anti-VEGF şi care au progresat sub aceste terapii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inhibitori de tirozinkinaza şi inhibitori de m-TOR care au progresat sub aceste terapii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Trataţi anterior cu interferon-alfa sau interleukina-2 sau care nu se califică pentru aceste terapii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Vârsta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Indice de performanţă ECOG 0 - 2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Probe biologice care să permită administrarea tratamentului în condiţii de siguranţă: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&gt; 9 g/dl, Le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 &gt;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 &gt; 60.000/mm</w:t>
      </w:r>
      <w:r>
        <w:rPr>
          <w:rFonts w:ascii="Times New Roman" w:hAnsi="Times New Roman" w:cs="Times New Roman"/>
          <w:i/>
          <w:iCs/>
          <w:sz w:val="28"/>
          <w:szCs w:val="28"/>
          <w:vertAlign w:val="superscript"/>
        </w:rPr>
        <w:t>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hepatice: bilirubina totală &lt; 2,5 ori limita superioară a normalului (LSN), transaminaze (AST/SGOT, ALT/SGPT) şi fosfataza alcalină &lt; 5 ori LSN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renale: clearance al creatininei &gt; 45 ml/min (sau echivalent de creatinină serică &lt; 2 ori LSN)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de performanţă ECOG &gt;/=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(Clasa Child-Pugh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boală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Insuficienţa cardiacă &gt; clasa II NYHA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Boala ischemică acută (Infarct miocardic în ultimele 6 luni, aritmii cardiace care necesită alte antiaritmice decât betablocante/digoxin, boală coronariană instabilă)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continuare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complet, parţial sau boală stabilă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Beneficiu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 temporar/definitiv,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toxicităţii cutanate poate include tratamentul topic pentru ameliorarea simptomatică, întreruperea şi/sau modificarea temporară a dozei de sorafenib sau, în cazurile severe sau persistente, încetarea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cazurile de hipertensiune arterială severă sau persistentă sau de criză hipertensivă chiar sub instituirea terapiei antihipertensive, va fi evaluată necesitatea opririi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un eveniment hemoragic necesită intervenţie medicală, se recomandă a se lua în considerare oprirea permanentă a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dezvoltă ischemie cardiacă şi/sau infarct miocardic se va lua în considerare întreruperea sau încetarea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perforaţiei gastro-intestinale impune oprirea terapiei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progresivă documentată clinic şi imagistic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beneficiului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pacientului sau pacientul nu s-a prezentat la control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oncolog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w:t>
      </w:r>
      <w:r>
        <w:rPr>
          <w:rFonts w:ascii="Times New Roman" w:hAnsi="Times New Roman" w:cs="Times New Roman"/>
          <w:b/>
          <w:bCs/>
          <w:i/>
          <w:iCs/>
          <w:sz w:val="28"/>
          <w:szCs w:val="28"/>
        </w:rPr>
        <w:t>mod de administrare:</w:t>
      </w:r>
      <w:r>
        <w:rPr>
          <w:rFonts w:ascii="Times New Roman" w:hAnsi="Times New Roman" w:cs="Times New Roman"/>
          <w:i/>
          <w:iCs/>
          <w:sz w:val="28"/>
          <w:szCs w:val="28"/>
        </w:rPr>
        <w:t xml:space="preserve"> Doza recomandată pentru adulţi este de 800 mg zilnic (câte două comprimate de 200 mg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Conform RCP, tratamentul va continua atât timp cât se observă un beneficiu clinic sau până la apariţia unei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Pacienţii vârstnici: Nu este necesară ajustarea dozei la pacienţii vârstnici (peste 65 de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insuficienţă renală uşoară până la moderată. Nu există date privind pacienţii care necesită dializă.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În vederea controlului reacţiilor adverse ce pot apărea în cursul tratamentului se poate impune întreruperea sau reducerea dozei la două comprimate de 200 mg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clinică, imagistică (ecografie, CT), biochimică, sau în funcţie de simptomatologie.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Definiţia afecţiunii: carcinomul tiroidian</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cu carcinom tiroidian diferenţiat (papilar/folicular/cu celule Hürthle) progresiv, local avansat sau metastatic, refractar la tratamentul cu iod radioactiv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Leziuni măsurabile conform RECIST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TSH &lt; 0,5 mU/L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Valori normale ale TA (&lt; 150/90 mmHg)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FE</w:t>
      </w:r>
      <w:r>
        <w:rPr>
          <w:rFonts w:ascii="Times New Roman" w:hAnsi="Times New Roman" w:cs="Times New Roman"/>
          <w:i/>
          <w:iCs/>
          <w:sz w:val="28"/>
          <w:szCs w:val="28"/>
          <w:vertAlign w:val="subscript"/>
        </w:rPr>
        <w:t>vs</w:t>
      </w:r>
      <w:r>
        <w:rPr>
          <w:rFonts w:ascii="Times New Roman" w:hAnsi="Times New Roman" w:cs="Times New Roman"/>
          <w:i/>
          <w:iCs/>
          <w:sz w:val="28"/>
          <w:szCs w:val="28"/>
        </w:rPr>
        <w:t xml:space="preserve">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Alte subtipuri de cancere tiroidiene (anaplastic, medular, limfom, sarcom)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AVC, TEP, TVP, by-pass coronarian, montare stent coronarian în ultimele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Tratamente anterioare chimioterapice sau cu thalidomidă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Tratamente anterioare cu inhibitori angiogenici, sau agenţi anti-VEGF, inhibitori de tirozin-kinază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HVB, HVC, HIV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Sarcină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modificare a dozei/întrerupere temporară/definitivă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Toxicitatea cutanată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HTA - în cazurile de HTA severă sau persistentă sau de criză hipertensivă chiar sub instituirea terapiei antihipertensive, va fi evaluată necesitatea opririi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Hemoragie - dacă un eveniment hemoragic necesită intervenţie medicală, se recomandă a se lua în considerare oprirea permanentă a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ICC - la pacienţii care dezvoltă ischemie cardiacă şi/sau infarct miocardic se va lua în considerare întreruperea sau încetarea tratamentului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perforaţiei gastro-intestinale impune oprirea terapiei cu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400 mg x 2/zi p.o.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sorafenib să se administreze fără alimente sau cu o masă cu conţinut scăzut sau mediu de grăsimi. Dacă pacientul intenţionează să aibă o masă bogată în grăsimi, comprimatele de sorafenib trebuie administrate cu cel puţin 1 oră înainte sau 2 ore după masă. Comprimatele trebuie înghiţite cu un pahar de apă.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RCP, în cazul în care este necesară scăderea dozei în timpul tratamentului carcinomului tiroidian diferenţiat, doza de sorafenib va fi scăzută la 600 mg sorafenib zilnic în doze divizate (două comprimate de 200 mg şi un comprimat de 200 mg la interval de douăsprezece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necesară scăderea suplimentară a dozei, doza de sorafenib poate fi scăzută la 400 mg zilnic (două comprimate de 200 mg la interval de douăsprezece ore) şi în cazul în care este necesară scăderea ulterioară a dozei la un comprimat de 200 mg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ameliorarea reacţiilor adverse non-hematologice, doza de sorafenib poate fi crescută.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w:t>
      </w:r>
      <w:r>
        <w:rPr>
          <w:rFonts w:ascii="Times New Roman" w:hAnsi="Times New Roman" w:cs="Times New Roman"/>
          <w:i/>
          <w:iCs/>
          <w:sz w:val="28"/>
          <w:szCs w:val="28"/>
        </w:rPr>
        <w:lastRenderedPageBreak/>
        <w:t>intervalului QT, precum şi la pacienţii cu tulburări electrolitice cum ar fi hipokaliemie, hipocalcemie sau hipomagneziemie.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supravegherea constantă a tensiunii arteriale în timpul tratamentului cu sorafenibum (şi tratarea ei dacă este necesar).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se administrează concomitent cu sorafenib, warfarină sau fenprocumon se vor monitoriza în mod constant modificările timpului de protrombină, ale INR-ului sau episoadele hemoragice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ARTRITA IDIOPATICĂ JUVENILĂ PRIVIND UTILIZAREA AGENŢILOR BIOLOGICI: ADALIMUMABUM**, ETANERCEPTUM**, ABATACEPTUM**, TOCILIZUMABUM**, GOLIMUMABUM**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cu AIJ dezvoltă distrugeri articulare care necesită endoprotezare precoce. Prevalenţa AIJ este de 0,1 la 1000 copii.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Obiectivele terapiei: controlul inflamaţiei, reducerea distrugerilor articulare, prevenirea handicapului funcţional şi ameliorarea calităţii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cu artrită idiopatică juvenilă</w:t>
      </w:r>
      <w:r>
        <w:rPr>
          <w:rFonts w:ascii="Times New Roman" w:hAnsi="Times New Roman" w:cs="Times New Roman"/>
          <w:i/>
          <w:iCs/>
          <w:sz w:val="28"/>
          <w:szCs w:val="28"/>
        </w:rPr>
        <w:t xml:space="preserve"> în tratamentul cu blocanţi de TNFα (etanercept, adalimumab, golimumab), abatacept, tocilizumab: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îndeplinirea cumulativă a următoarelor criterii (1 - 5):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1. </w:t>
      </w:r>
      <w:r>
        <w:rPr>
          <w:rFonts w:ascii="Times New Roman" w:hAnsi="Times New Roman" w:cs="Times New Roman"/>
          <w:b/>
          <w:bCs/>
          <w:i/>
          <w:iCs/>
          <w:sz w:val="28"/>
          <w:szCs w:val="28"/>
          <w:u w:val="single"/>
        </w:rPr>
        <w:t>Vârsta şi greutate: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vârstă între 2 - 18 ani pentru etanercept, adalimumab şi tocilizumab;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cu vârstă între 6 - 18 ani pentru abatacept;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pacienţi cu greutate de cel puţin 40 kg pentru golimumab.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2. </w:t>
      </w:r>
      <w:r>
        <w:rPr>
          <w:rFonts w:ascii="Times New Roman" w:hAnsi="Times New Roman" w:cs="Times New Roman"/>
          <w:b/>
          <w:bCs/>
          <w:i/>
          <w:iCs/>
          <w:sz w:val="28"/>
          <w:szCs w:val="28"/>
          <w:u w:val="single"/>
        </w:rPr>
        <w:t>Prezenţa uneia dintre formele active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defineşte ca artrită 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tumefierea sau, dacă tumefierea nu este prezentă, limitarea mişcării însoţită de durere pasivă (sensibilitate la palpare) şi/sau activă (durere la mobilizare).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forme de AIJ pot beneficia de terapie biologică: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w:t>
      </w:r>
      <w:r>
        <w:rPr>
          <w:rFonts w:ascii="Times New Roman" w:hAnsi="Times New Roman" w:cs="Times New Roman"/>
          <w:b/>
          <w:bCs/>
          <w:i/>
          <w:iCs/>
          <w:sz w:val="28"/>
          <w:szCs w:val="28"/>
        </w:rPr>
        <w:t>AIJ cu cel puţin 3 articulaţii cu mobilitate diminuată şi durere la mişcare, sensibilitate la presiune sau ambele, iar în cazul asocierii cu uveită indiferent de numărul de articulaţii, dacă boala nu a fost controlată cu remisive sintetice convenţionale.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(inclusiv forma oligoarticulară extinsă) care afectează 5 sau mai multe articulaţii.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2.3. </w:t>
      </w:r>
      <w:r>
        <w:rPr>
          <w:rFonts w:ascii="Times New Roman" w:hAnsi="Times New Roman" w:cs="Times New Roman"/>
          <w:b/>
          <w:bCs/>
          <w:i/>
          <w:iCs/>
          <w:sz w:val="28"/>
          <w:szCs w:val="28"/>
        </w:rPr>
        <w:t>Artrita asociată cu entezita:</w:t>
      </w:r>
      <w:r>
        <w:rPr>
          <w:rFonts w:ascii="Times New Roman" w:hAnsi="Times New Roman" w:cs="Times New Roman"/>
          <w:i/>
          <w:iCs/>
          <w:sz w:val="28"/>
          <w:szCs w:val="28"/>
        </w:rPr>
        <w:t xml:space="preserve"> prezenţa artritei şi a entezitei respectiv artrita sau entezita însoţite de cel puţin două dintre următoarele: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la băiat cu vârsta peste 6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sensibilitate a articulaţiilor sacroiliace şi/sau dureri lombo-sacrale de tip inflamator şi imagistică sugestivă (IRM)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antigenul HLA-B27 prezent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uveita anterioară acută (simptomatică)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heredo-colaterale (spondilită anchilozantă, artrită cu entezită, sacroiliită, boala inflamatoare intestinală, sindrom Reiter, uveita anterioară acută) la o rudă de gradul întâi.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din categoria 2.3. se vor exclude AIJ sistemică sau artrita psoriazică.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2.4. </w:t>
      </w:r>
      <w:r>
        <w:rPr>
          <w:rFonts w:ascii="Times New Roman" w:hAnsi="Times New Roman" w:cs="Times New Roman"/>
          <w:b/>
          <w:bCs/>
          <w:i/>
          <w:iCs/>
          <w:sz w:val="28"/>
          <w:szCs w:val="28"/>
        </w:rPr>
        <w:t>Artrita psoriazică:</w:t>
      </w:r>
      <w:r>
        <w:rPr>
          <w:rFonts w:ascii="Times New Roman" w:hAnsi="Times New Roman" w:cs="Times New Roman"/>
          <w:i/>
          <w:iCs/>
          <w:sz w:val="28"/>
          <w:szCs w:val="28"/>
        </w:rPr>
        <w:t xml:space="preserve"> artrită şi psoriazis sau artrită şi cel puţin două dintre următoarele: dactilită, unghii "înţepate", onicoliză, psoriazis la o rudă de gradul întâi.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w:t>
      </w:r>
      <w:r>
        <w:rPr>
          <w:rFonts w:ascii="Times New Roman" w:hAnsi="Times New Roman" w:cs="Times New Roman"/>
          <w:b/>
          <w:bCs/>
          <w:i/>
          <w:iCs/>
          <w:sz w:val="28"/>
          <w:szCs w:val="28"/>
        </w:rPr>
        <w:t>AIJ sistemică</w:t>
      </w:r>
      <w:r>
        <w:rPr>
          <w:rFonts w:ascii="Times New Roman" w:hAnsi="Times New Roman" w:cs="Times New Roman"/>
          <w:i/>
          <w:iCs/>
          <w:sz w:val="28"/>
          <w:szCs w:val="28"/>
        </w:rPr>
        <w:t xml:space="preserve"> definită prin: artrită la una sau mai multe articulaţii însoţită sau precedată de febră timp de minimum 2 săptămâni şi însoţită de una sau mai multe dintre următoarele manifestări sistemice: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erupţie eritematoasă fugace;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adenomegalii multiple;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şi/sau splenomegalie;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serozită (pericardită, pleurită şi/sau peritonită).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categoria 2.5. se vor include şi cazurile cu febră şi cel puţin 2 manifestări sistemice persistente şi care (deşi au prezentat artrită în istoricul bolii) nu prezintă artrită activă la momentul ultimei evaluări.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3. </w:t>
      </w:r>
      <w:r>
        <w:rPr>
          <w:rFonts w:ascii="Times New Roman" w:hAnsi="Times New Roman" w:cs="Times New Roman"/>
          <w:b/>
          <w:bCs/>
          <w:i/>
          <w:iCs/>
          <w:sz w:val="28"/>
          <w:szCs w:val="28"/>
          <w:u w:val="single"/>
        </w:rPr>
        <w:t>Pacientul se află într-una dintre următoarele situaţii: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Prezenţa manifestărilor de mai sus (punctul 2) în ciuda tratamentului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în doză de 0,6 mg/kg/săptămână sau 10 - 15 mg/mp/săptămână fără a depăşi doza de 20 mg/săptămână (doza adultului) timp de minim 3 luni -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în doză de 50 mg/kg/zi timp de minim 3 luni -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Pacientul a prezentat reacţii adverse inacceptabile la metotrexat sau sulfasalazină.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3.3. Boala nu a putut fi controlată decât prin corticoterapie generală cu doze de felul celor care expun copilul la reacţii adverse inacceptabile (peste 0,25 mg/kg/24 ore echivalent prednison).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4. Pentru formele sistemice şi poliarticulare, </w:t>
      </w:r>
      <w:r>
        <w:rPr>
          <w:rFonts w:ascii="Times New Roman" w:hAnsi="Times New Roman" w:cs="Times New Roman"/>
          <w:b/>
          <w:bCs/>
          <w:i/>
          <w:iCs/>
          <w:sz w:val="28"/>
          <w:szCs w:val="28"/>
          <w:u w:val="single"/>
        </w:rPr>
        <w:t>reactanţi de fază acută:</w:t>
      </w:r>
      <w:r>
        <w:rPr>
          <w:rFonts w:ascii="Times New Roman" w:hAnsi="Times New Roman" w:cs="Times New Roman"/>
          <w:i/>
          <w:iCs/>
          <w:sz w:val="28"/>
          <w:szCs w:val="28"/>
        </w:rPr>
        <w:t xml:space="preserve"> VSH &gt; 20 mm/h sau PCR &gt;/= 3 x valoarea normală (determinate cantitativ; nu se admit determinări calitative sau semicantitative)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5. </w:t>
      </w:r>
      <w:r>
        <w:rPr>
          <w:rFonts w:ascii="Times New Roman" w:hAnsi="Times New Roman" w:cs="Times New Roman"/>
          <w:b/>
          <w:bCs/>
          <w:i/>
          <w:iCs/>
          <w:sz w:val="28"/>
          <w:szCs w:val="28"/>
          <w:u w:val="single"/>
        </w:rPr>
        <w:t>Absenţa contraindicaţiilor recunoscute ale terapiilor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active concomitente;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malignitate prezentă sau în antecedente, cu excepţia cazurilor în care tratamentul biologic este avizat de medicul oncolog;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primele 4 săptămâni după vaccinare cu vaccinuri cu virusuri vii atenuate (contraindicaţie temporară);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confirmarea absenţei infecţiei TB şi cu virusurile hepatitice B şi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necesar înainte de orice iniţiere a terapiei biologice cuprinde: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Tuberculoza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(după caz)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Hepatitele virale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AIJ poate fi iniţiată, precum şi schema de monitorizare a siguranţei hepatice. Se recomandă repetarea periodică a screening-ului pentru infecţiile cronice cu virusuri hepatitice B şi C, în caz de necesitate, dar nu mai rar de 1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poliartritei reumatoide elaborat de Societatea Română de Reumatologie şi protocoalele terapeutice din hepatitele cronice aprobate de Ministerul Sănătăţii şi Casa Naţională de Asigurări de Sănătate.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cu agenţi biologici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se recomandă a fi administrată asociat cu un remisiv sintetic convenţional (metotrexat sau sulfasalazină). În cazul în care din motive obiective, documentate corespunzător, nu este posibilă utilizarea concomitentă a niciunui remisiv sintetic convenţional, următoarele terapii biologice pot fi folosite, în situaţii speciale ce trebuie documentate, în monoterapie: abatacept, adalimumab, etanercept, tocilizumab.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Alegerea terapiei biologice se va face ţinând seama de forma de boală, particularităţile pacientului şi criteriile de excludere şi contraindicaţiile fiecărui produs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u w:val="single"/>
        </w:rPr>
        <w:t>Tratamentul cu adalimumab</w:t>
      </w:r>
      <w:r>
        <w:rPr>
          <w:rFonts w:ascii="Times New Roman" w:hAnsi="Times New Roman" w:cs="Times New Roman"/>
          <w:i/>
          <w:iCs/>
          <w:sz w:val="28"/>
          <w:szCs w:val="28"/>
        </w:rPr>
        <w:t xml:space="preserve"> în asociere cu metotrexat este indicat: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juvenile idiopatice, forma poliarticulară</w:t>
      </w:r>
      <w:r>
        <w:rPr>
          <w:rFonts w:ascii="Times New Roman" w:hAnsi="Times New Roman" w:cs="Times New Roman"/>
          <w:i/>
          <w:iCs/>
          <w:sz w:val="28"/>
          <w:szCs w:val="28"/>
        </w:rPr>
        <w:t xml:space="preserve">, la pacienţi cu vârsta de 2 ani şi peste, atunci când răspunsul la unul sau mai multe medicamente antireumatice modificatoare de boală (DMARDs) a fost inadecvat. Doza de adalimumab recomandată pentru pacienţii cu </w:t>
      </w:r>
      <w:r>
        <w:rPr>
          <w:rFonts w:ascii="Times New Roman" w:hAnsi="Times New Roman" w:cs="Times New Roman"/>
          <w:i/>
          <w:iCs/>
          <w:sz w:val="28"/>
          <w:szCs w:val="28"/>
        </w:rPr>
        <w:lastRenderedPageBreak/>
        <w:t>vârsta între 2 - 12 ani este de 24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astfel: pentru pacienţii cu vârsta între 2 - 4 ani până la maximum 20 mg adalimumab şi pentru pacienţii cu vârsta între 4 - 12 ani până la maximum 40 mg adalimumab administrate injectabil subcutanat la două săptămâni. La pacienţii cu vârsta de 13 ani şi peste se administrează o doză de 40 mg la două săptămâni fără să se ţină cont de suprafaţa corporală.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pacienţi cu vârsta de 6 ani şi peste, care nu au avut un răspuns adecvat la tratamentul convenţional (DMARDs) timp de minim 3 luni sau care au contraindicaţie majoră la acest tratament. Doza de adalimumab recomandată este de 24 mg/mp suprafaţă corporală până la o doză de maximum 40 mg administrat o dată la două săptămâni prin injecţie subcutanată.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formele de artrită asociată entezitei şi cu prezenţa sacroiliitei active evidenţiată IRM, la pacienţii nonresponderi la DMARD convenţional sintetic timp de 3 luni (MTX sau SSZ), adalimumab se poate administra în monoterapie.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u w:val="single"/>
        </w:rPr>
        <w:t>Tratamentul cu etanercept</w:t>
      </w:r>
      <w:r>
        <w:rPr>
          <w:rFonts w:ascii="Times New Roman" w:hAnsi="Times New Roman" w:cs="Times New Roman"/>
          <w:i/>
          <w:iCs/>
          <w:sz w:val="28"/>
          <w:szCs w:val="28"/>
        </w:rPr>
        <w:t xml:space="preserve"> în asociere cu metotrexat se începe 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diagnosticaţi cu </w:t>
      </w:r>
      <w:r>
        <w:rPr>
          <w:rFonts w:ascii="Times New Roman" w:hAnsi="Times New Roman" w:cs="Times New Roman"/>
          <w:b/>
          <w:bCs/>
          <w:i/>
          <w:iCs/>
          <w:sz w:val="28"/>
          <w:szCs w:val="28"/>
        </w:rPr>
        <w:t>AIJ poliarticulară</w:t>
      </w:r>
      <w:r>
        <w:rPr>
          <w:rFonts w:ascii="Times New Roman" w:hAnsi="Times New Roman" w:cs="Times New Roman"/>
          <w:i/>
          <w:iCs/>
          <w:sz w:val="28"/>
          <w:szCs w:val="28"/>
        </w:rPr>
        <w:t xml:space="preserve"> cu factor reumatoid pozitiv sau negativ şi </w:t>
      </w:r>
      <w:r>
        <w:rPr>
          <w:rFonts w:ascii="Times New Roman" w:hAnsi="Times New Roman" w:cs="Times New Roman"/>
          <w:b/>
          <w:bCs/>
          <w:i/>
          <w:iCs/>
          <w:sz w:val="28"/>
          <w:szCs w:val="28"/>
        </w:rPr>
        <w:t>oligoartrite extinse</w:t>
      </w:r>
      <w:r>
        <w:rPr>
          <w:rFonts w:ascii="Times New Roman" w:hAnsi="Times New Roman" w:cs="Times New Roman"/>
          <w:i/>
          <w:iCs/>
          <w:sz w:val="28"/>
          <w:szCs w:val="28"/>
        </w:rPr>
        <w:t xml:space="preserve"> la copii şi adolescenţi cu vârste peste 2 ani care au prezentat un răspuns necorespunzător la tratamentul cu DMARDs convenţional sintetic timp de minim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psoriazice</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artritei asociate entezitei</w:t>
      </w:r>
      <w:r>
        <w:rPr>
          <w:rFonts w:ascii="Times New Roman" w:hAnsi="Times New Roman" w:cs="Times New Roman"/>
          <w:i/>
          <w:iCs/>
          <w:sz w:val="28"/>
          <w:szCs w:val="28"/>
        </w:rPr>
        <w:t xml:space="preserve"> la adolescenţi începând cu vârsta de 12 ani care au prezentat un răspuns necorespunzător la tratamentul cu DMARD convenţional sintetic.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etanercept la copiii cu vârste mai mici de 2 ani nu a fost studiată.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etanercept recomandată este de 0,4 mg/kg (până la un maximum de 25 mg per doză), administrată de două ori pe săptămână sub formă de injecţie subcutanată, cu un interval de 3 - 4 zile între doze, sau 0,8 mg/kg (până la un maximum de 50 mg pe doză) administrată o dată pe săptămână. Întreruperea tratamentului trebuie luată în considerare la pacienţii care nu prezintă niciun răspuns după 4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se poate administra în regim de monoterapie în formele de artrită asociată cu entezită cu prezenţa sacroiliitei evidenţiată IRM.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u w:val="single"/>
        </w:rPr>
        <w:t>Tratamentul cu abatacept</w:t>
      </w:r>
      <w:r>
        <w:rPr>
          <w:rFonts w:ascii="Times New Roman" w:hAnsi="Times New Roman" w:cs="Times New Roman"/>
          <w:i/>
          <w:iCs/>
          <w:sz w:val="28"/>
          <w:szCs w:val="28"/>
        </w:rPr>
        <w:t xml:space="preserve"> în asociere cu metotrexat este indicat la pacienţii cu </w:t>
      </w:r>
      <w:r>
        <w:rPr>
          <w:rFonts w:ascii="Times New Roman" w:hAnsi="Times New Roman" w:cs="Times New Roman"/>
          <w:b/>
          <w:bCs/>
          <w:i/>
          <w:iCs/>
          <w:sz w:val="28"/>
          <w:szCs w:val="28"/>
        </w:rPr>
        <w:t>AIJ poliarticulară cu FR pozitiv sau FR negativ care nu au răspuns la cel puţin un blocant TNF</w:t>
      </w:r>
      <w:r>
        <w:rPr>
          <w:rFonts w:ascii="Times New Roman" w:hAnsi="Times New Roman" w:cs="Times New Roman"/>
          <w:i/>
          <w:iCs/>
          <w:sz w:val="28"/>
          <w:szCs w:val="28"/>
        </w:rPr>
        <w:t>. Doza, la pacienţii cu greutate corporală mai mică de 75 kg, este de 10 mg/kg, calculată pe baza greutăţii corporale a pacientului la fiecare administrare. La copiii şi adolescenţii cu greutate corporală de 75 kg sau mai mare, abatacept se va administra respectând schema terapeutică cu dozele recomandate pentru adulţi, fără a se depăşi o doză maximă de 1000 mg. Abatacept se va administra sub formă de perfuzie intravenoasă cu durata de 30 minute. După administrarea iniţială, abatacept trebuie administrat la 2 şi la 4 săptămâni după prima perfuzie şi la interval de 4 săptămâni după aceea.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r>
        <w:rPr>
          <w:rFonts w:ascii="Times New Roman" w:hAnsi="Times New Roman" w:cs="Times New Roman"/>
          <w:b/>
          <w:bCs/>
          <w:i/>
          <w:iCs/>
          <w:sz w:val="28"/>
          <w:szCs w:val="28"/>
          <w:u w:val="single"/>
        </w:rPr>
        <w:t>Tratamentul cu tocilizumab</w:t>
      </w:r>
      <w:r>
        <w:rPr>
          <w:rFonts w:ascii="Times New Roman" w:hAnsi="Times New Roman" w:cs="Times New Roman"/>
          <w:i/>
          <w:iCs/>
          <w:sz w:val="28"/>
          <w:szCs w:val="28"/>
        </w:rPr>
        <w:t xml:space="preserve"> este indicat în asociere cu metotrexat la pacienţii cu </w:t>
      </w:r>
      <w:r>
        <w:rPr>
          <w:rFonts w:ascii="Times New Roman" w:hAnsi="Times New Roman" w:cs="Times New Roman"/>
          <w:b/>
          <w:bCs/>
          <w:i/>
          <w:iCs/>
          <w:sz w:val="28"/>
          <w:szCs w:val="28"/>
        </w:rPr>
        <w:t>artrită idiopatică juvenilă forma sistemică</w:t>
      </w:r>
      <w:r>
        <w:rPr>
          <w:rFonts w:ascii="Times New Roman" w:hAnsi="Times New Roman" w:cs="Times New Roman"/>
          <w:i/>
          <w:iCs/>
          <w:sz w:val="28"/>
          <w:szCs w:val="28"/>
        </w:rPr>
        <w:t xml:space="preserve"> care au avut un răspuns inadecvat la tratamentele anterioare cu AINS şi corticosteroizi sistemici, precum şi în asociere cu metotrexat, la pacienţii cu vârsta de peste 2 ani cu </w:t>
      </w:r>
      <w:r>
        <w:rPr>
          <w:rFonts w:ascii="Times New Roman" w:hAnsi="Times New Roman" w:cs="Times New Roman"/>
          <w:b/>
          <w:bCs/>
          <w:i/>
          <w:iCs/>
          <w:sz w:val="28"/>
          <w:szCs w:val="28"/>
        </w:rPr>
        <w:t>artrită idiopatică juvenilă poliarticulară</w:t>
      </w:r>
      <w:r>
        <w:rPr>
          <w:rFonts w:ascii="Times New Roman" w:hAnsi="Times New Roman" w:cs="Times New Roman"/>
          <w:i/>
          <w:iCs/>
          <w:sz w:val="28"/>
          <w:szCs w:val="28"/>
        </w:rPr>
        <w:t xml:space="preserve"> (cu factor reumatoid pozitiv sau negativ) şi </w:t>
      </w:r>
      <w:r>
        <w:rPr>
          <w:rFonts w:ascii="Times New Roman" w:hAnsi="Times New Roman" w:cs="Times New Roman"/>
          <w:b/>
          <w:bCs/>
          <w:i/>
          <w:iCs/>
          <w:sz w:val="28"/>
          <w:szCs w:val="28"/>
        </w:rPr>
        <w:t>oligo-articulară extinsă</w:t>
      </w:r>
      <w:r>
        <w:rPr>
          <w:rFonts w:ascii="Times New Roman" w:hAnsi="Times New Roman" w:cs="Times New Roman"/>
          <w:i/>
          <w:iCs/>
          <w:sz w:val="28"/>
          <w:szCs w:val="28"/>
        </w:rPr>
        <w:t xml:space="preserve"> care au avut un răspuns inadecvat la tratamentul anterior cu metotrexat.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sistemică cu greutate mai mare sau egală cu 30 kg, doza de tocilizumab este de 8 mg/kgc administrat în pev o dată la 2 săptămâni, iar pentru pacienţii cu greutate mai mică de 30 kg, doza este 12 mg/kgc administrat în pev o dată la </w:t>
      </w:r>
      <w:r>
        <w:rPr>
          <w:rFonts w:ascii="Times New Roman" w:hAnsi="Times New Roman" w:cs="Times New Roman"/>
          <w:i/>
          <w:iCs/>
          <w:sz w:val="28"/>
          <w:szCs w:val="28"/>
        </w:rPr>
        <w:lastRenderedPageBreak/>
        <w:t>2 săptămâni. Doza se calculează la fiecare administrare şi se ajustează în funcţie de greutatea corporală.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cu artrită idiopatică juvenilă forma poliarticulară cu greutate mai mare sau egală cu 30 kg, doza de tocilizumab este de 8 mg/kgc administrat în pev o dată la 4 săptămâni, iar pentru pacienţii cu greutate mai mică de 30 kg, doza este 10 mg/kgc administrat în pev o dată la 4 săptămâni. Doza se calculează la fiecare administrare şi se ajustează în funcţie de greutatea corporală.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r>
        <w:rPr>
          <w:rFonts w:ascii="Times New Roman" w:hAnsi="Times New Roman" w:cs="Times New Roman"/>
          <w:b/>
          <w:bCs/>
          <w:i/>
          <w:iCs/>
          <w:sz w:val="28"/>
          <w:szCs w:val="28"/>
          <w:u w:val="single"/>
        </w:rPr>
        <w:t>Tratamentul cu golimumab</w:t>
      </w:r>
      <w:r>
        <w:rPr>
          <w:rFonts w:ascii="Times New Roman" w:hAnsi="Times New Roman" w:cs="Times New Roman"/>
          <w:i/>
          <w:iCs/>
          <w:sz w:val="28"/>
          <w:szCs w:val="28"/>
        </w:rPr>
        <w:t xml:space="preserve"> se indică în asociere cu metotrexat la pacienţii cu formă poli-articulară de AIJ care au prezentat răspuns inadecvat la tratamentul anterior cu MTX. Golimumab 50 mg se administrează sub formă de injecţie subcutanată o dată pe lună, la aceeaşi dată în fiecare lună, pentru copii cu o greutate corporală de cel puţin 40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Evaluarea răspunsului la tratamentul cu agenţi biologici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evoluţiei scorurilor din sistemul ACR: număr total de articulaţii afectate, scara vizuală analogă/pacient (SVAp), scara vizuală analogă/medic (SVAm), VSH şi CRP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i/>
          <w:iCs/>
          <w:sz w:val="28"/>
          <w:szCs w:val="28"/>
          <w:u w:val="single"/>
        </w:rPr>
        <w:t>Definirea ameliorării: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reducere a scorului în cel puţin 3 din cele 5 criterii şi (eventual);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creştere a scorului în nu mai mult decât unul dintre cele 5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i/>
          <w:iCs/>
          <w:sz w:val="28"/>
          <w:szCs w:val="28"/>
          <w:u w:val="single"/>
        </w:rPr>
        <w:t>Definirea agravării</w:t>
      </w:r>
      <w:r>
        <w:rPr>
          <w:rFonts w:ascii="Times New Roman" w:hAnsi="Times New Roman" w:cs="Times New Roman"/>
          <w:i/>
          <w:iCs/>
          <w:sz w:val="28"/>
          <w:szCs w:val="28"/>
        </w:rPr>
        <w:t xml:space="preserve"> (puseului):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&gt;/= 30% creştere a scorului în cel puţin 3 din cele 5 criterii şi (eventual);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&gt;/= 30% reducere a scorului în nu mai mult decât unul dintre cele 5 criterii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cel puţin 2 articulaţii rămase active.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nonresponderi la unul dintre agenţii biologici sau care au dezvoltat o reacţie adversă care să impună oprirea tratamentului, motivat cu documente medicale, medicul curant este singurul care poate propune schimbarea tratamentului cu un alt agent biologic în conformitate cu recomandările capitolului II al prezentului protocol.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preocuparea pentru minimalizarea expunerii la riscurile implicite ale tratamentului biologic, se recomandă ca la pacienţii aflaţi în remisiune persistentă la două evaluări succesive (la minimum 6 luni interval între evaluări), să se ia în considerare, de comun acord cu părinţii sau tutorele legal, reducerea treptată a administrării tratamentului biologic, în condiţiile menţinerii neschimbate a terapiei remisive sintetice convenţionale asociate. Această reducere a expunerii la terapie biologică se face treptat, monitorizând evoluţia pacientului, cu posibilitatea revenirii în orice moment la schema iniţială în cazul unui puseu evolutiv de boală, după discutarea propunerii de reducere a dozei de biologic cu pacientul/părintele/tutorele legal şi semnarea unui consimţământ informat.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agenţi biologici a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excludere a pacienţilor din tratamentul cu terapii biologice sau contraindicaţii pentru acestea: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pacienţi cu infecţii severe (actuale, netratate) precum (dar nu limitativ): stări septice, abcese, tuberculoză activă, infecţii oportuniste sau orice alte infecţii considerate semnificative în opinia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w:t>
      </w:r>
      <w:r>
        <w:rPr>
          <w:rFonts w:ascii="Times New Roman" w:hAnsi="Times New Roman" w:cs="Times New Roman"/>
          <w:i/>
          <w:iCs/>
          <w:sz w:val="28"/>
          <w:szCs w:val="28"/>
        </w:rPr>
        <w:lastRenderedPageBreak/>
        <w:t>virală B sau C decizia de iniţiere/continuare a terapiei impune avizul medicului infecţionist sau gastroenterolog;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substanţele active, la proteine murine sau la oricare dintre excipienţii produsului folosit;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lipsa/retragerea consimţământului pacientului faţă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agenţii anti-TNFα: pacienţi cu insuficienţă cardiacă congestivă severă (NYHA clasa III/IV);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pentru agenţii anti-TNFα: pacienţi cu lupus sau sindroame lupus - like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Precauţii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i/>
          <w:iCs/>
          <w:sz w:val="28"/>
          <w:szCs w:val="28"/>
          <w:u w:val="single"/>
        </w:rPr>
        <w:t>Vaccinări.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Nu se vor administra vaccinuri vii atenuate în timpul tratamentului biologic sau în primele 3 luni de la întreruperea 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Înaintea iniţierii tratamentului biologic, bolnavii vor fi complet vaccinaţi în prealabil, în acord cu schemele de vaccinare din programele naţionale. În plus se vor efectua vaccinările antipneumococică, anti-hepatită A şi anti-varicelă. Vaccinurile vii atenuate (antivaricelic, respectiv antirujeolic) se vor administra cu minim 4 săptămâni anterior iniţierii terapiei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Înaintea iniţierii tratamentului biologic, părintele sau tutorele legal al pacientului pediatric va face dovada (cu un document eliberat de medicul de familie) a vaccinării complete conform schemei de vaccinări obligatorii, precum şi dovada vaccinărilor antipneumococică, antivaricelă şi antihepatită A sau dovada că pacientul pediatric a prezentat aceste boli. La cazurile cu boala activă la care medicul curant consideră că terapia biologică nu poate fi temporizată timp de 6 luni, pentru vaccinul anti-hepatită A se poate accepta 1 doză unică de vaccin anterior iniţierii acestei terapii. Pentru varicelă şi hepatită A dovada vaccinării poate fi înlocuită de dovada serologică a imunizării (anticorpi anti-varicelă de tip IgG, respectiv anticorpi anti-HAV de tip IgG).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În concordanţă cu recomandările EULAR, se consideră având doze mari următoarele medicamente cortizonice şi imunosupresoare următoarele: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pulse-terapie cu metil-prednisolon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corticoterapia în doze &gt;/= 2 mg/kg/zi sau &gt;/= 20 mg/zi mai mult de 14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MTX &gt;/= 15 mg/mp/săpt (0,6 mg/kg/săpt)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&gt;/= 40 mg/kg/zi (peste 2 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&gt;/= 2,5 mg/kg/zi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azatioprina &gt;/= 1 - 3 mg/kg/zi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ciclofosfamida &gt;/= 0,5 - 2 mg/kg/zi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la momentul solicitării terapiei biologice, pacienţii se află deja în tratament cu doze mari de medicamente antireumatice modificatoare de boală (DMARDs) şi doze mari de glucocorticoizi şi nu au efectuat vaccinarea completă pentru rujeolă şi/sau varicelă, medicul curant are la dispoziţie scăderea dozelor de imunosupresoare sub cele menţionate anterior timp de minim 2 - 3 săptămâni şi efectuarea vaccinărilor restante după acest interval.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În situaţia în care schema de vaccinare obligatorie este incompletă şi/sau nu se poate face dovada vaccinărilor antipneumococică, antivaricelă şi antihepatită A, medicul curant are obligaţia de a aduce la cunoştinţa părintelui sau tutorelui legal al pacientul pediatric riscurile legate de terapia biologică la un pacient cu schemă incompletă de vaccinare. Părintele sau tutorele legal îşi va asuma în scris aceste riscuri.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Nu se vor administra concomitent două medicamente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Medici curanţi şi medici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HG nr. 720/2008</w:t>
      </w:r>
      <w:r>
        <w:rPr>
          <w:rFonts w:ascii="Times New Roman" w:hAnsi="Times New Roman" w:cs="Times New Roman"/>
          <w:i/>
          <w:iCs/>
          <w:sz w:val="28"/>
          <w:szCs w:val="28"/>
        </w:rPr>
        <w:t>, completează dosarul pacientului care conţine date despre: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artrită idiopatică juvenilă după criteriile ACR confirmat într-un centru universitar;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(număr de articulaţii dureroase/tumefiate, redoare matinală, deficite funcţionale)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pentru evaluarea globală a activităţii bolii de către pacient este completată direct de pacient pe fişă, aceasta fiind semnată şi datată de către părinte sau tutorele legal.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a inflamaţiei (VSH, CRP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testării QuantiFERON TB Gold Test (teste imunologice de tip IGRA &gt;/= interferon gamma release assay) sau a testării cutanate la tuberculină (TCT).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markerilor serologici pentru infecţiile cu virusuri hepatitice B şi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(justificare pentru iniţiere, continuare sau switch);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pneumolog în cazul în care determinarea QuantiFERON TB sau a TCT este pozitivă.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avizul medicului specialist în boli infecţioase sau gastroenterologie în cazul în care este pozitiv cel puţin un marker a infecţiei cu virusuri hepatitice.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are obligaţia să discute cu părintele sau tutorele legal al pacientul pediatric starea evolutivă a bolii, prognosticul şi riscurile de complicaţii şi necesitatea administrării corecte a tratamentului biologic, inclusiv asocierea tratamentului biologic cu DMARDs. Medicul curant care întocmeşte dosarul poartă întreaga răspundere pentru corectitudinea informaţiilor medicale incluse, documentele sursă ale pacientului şi a le pune la dispoziţia Comisiilor de control ale Caselor de Asigurări de Sănătate. Medicul va asigura permanent caracterul confidenţial al informaţiei despre pacient. Medicul curant va solicita părintelui sau tutorelui legal să semneze o declaraţie de consimţământ privind tratamentul aplicat şi prelucrarea datelor sale medicale în scopuri ştiinţifice şi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Declaraţia de consimţământ privind tratamentul aplicat va fi reînnoită doar dacă se modifică schema terapeutică, agentul biologic sau medicul curant. În restul situaţiilor declaraţia de consimţământ se întocmeşte o singură dată.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iniţierea terapiei biologice sau pentru switch se impune certificarea diagnosticului, a gradului de activitate al bolii şi a necesităţii instituirii/modificării tratamentului biologic de către un medic specialist pediatru cu atestat de studii complementare în reumatologie pediatrică dintr-un centru universitar (Bucureşti, Oradea, Iaşi, Cluj, Târgu Mureş, Constanţa).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Prescripţia poate fi efectuată de către medicul de specialitate pediatrie sau reumatologie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ARTROPATIA PSORIAZICĂ PRIVIND UTILIZAREA AGENŢILOR BIOLOGICI ADALIMUMABUM**, ETANERCEPTUM** (ORIGINAL ŞI BIOSIMILAR), GOLIMUMABUM**, INFLIXIMABUM** (ORIGINAL ŞI BIOSIMILAR)</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afecţiunii/Factori de prognostic nefavorabil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Artropatia psoriazică (AP) este o artropatie inflamatoare cu prevalenţa cuprinsă între 0,1 şi 1% ce apare la aproximativ o treime din bolnavii afectaţi de psoriazis, având o distribuţie egală între sexe. AP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AP este realizat cu ajutorul criteriilor CASPAR (Classification criteria for Psoriatic Arthritis), conform căruia pacientul trebuie să aibă boală inflamatoare articulară (articulaţii, coloană vertebrală sau enteze) şi cel puţin 3 puncte din următoarele 5 categorii: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psoriazis (manifest, istoric personal, istoric familial);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dactilită;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osoase juxta-articulare - periostită (evidenţiate radiografic la nivelul mâinilor şi picioarelor);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factorului reumatoid;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distrofie unghială.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Artrita definită periferică poate avea următoarele forme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oligo-artrita asimetrică;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poliartrita simetrică;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IFD;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artrita mutilantă.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Afectarea axială în AP cuprinde una din următoarele manifestări: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sacroiliita;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spondilita;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entezita ahiliană.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aprecierea potenţialului evolutiv al bolii sunt evaluaţi următorii factori de prognostic nefavorabil: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activ afectate (tumefiate; &gt; 5 articulaţii tumefiate);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mari ale reactanţilor de fază acută: PCR/VSH (PCR de peste 5 ori limita superioară a normalului determinată cantitativ în mg/dL; VSH &gt; 50 mm/h);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modificări distructive/erozive osteo-articulare evidenţiate radiologic;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(în special dactilită).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artropatiei psoriazice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remisiv (de fond) al AP este obligatoriu în toate formele active ale bolii. Nomenclatura utilizată în acest protocol respectă recomandările actuale EULAR: terapii remisive sau modificatoare de boală (disease-modifying antirheumatic drugs - DMARDs), care se clasifică în: remisive sintetice convenţionale (csDMARDs) şi remisive biologice (bDMARDs), care pot fi originale (boDMARDs) sau biosimilare (bsDMARDs).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2015, tratamentul cu csDMARDs reprezintă prima linie terapeutică, este obligatoriu în toate formele active ale bolii şi trebuie început cât mai devreme de la stabilirea diagnosticului (ideal în primele 6 săptămâni de la diagnostic). Obiectivul terapeutic urmărit este obţinerea: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la cazurile la care nu se poate obţine remisiunea (cel mai frecvent în formele constituite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 reprezentate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care se folosesc pentru controlul durerii şi a simptomelor, şi/sau glucocorticoizii în administrare locală;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conform EULAR reprezintă csDMARDs de primă alegere, cu excepţia cazurilor când există contraindicaţii majore, în doza de întreţinere uzuală (20 mg/săptămână). Pentru creşterea toleranţei asocierea de folat este de regulă recomandată, iar administrarea injectabilă (subcutanată sau intramusculară) trebuie luată în calcul pentru creşterea biodisponibilităţii şi reducerea riscului de efecte adverse digestive (alături de administrarea de domperidonă şi antiemetice: ondasetron sau granisetron). Metotrexatul este preferat în forma cu psoriazis manifest deoarece el prezintă eficacitate demonstrată şi în afectarea cutanată.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utilizat ca alternativă la metotrexat doar atunci când acesta este contraindicat sau la pacienţii non-responsivi, cu răspuns insuficient sau care au dezvoltat reacţii adverse la metotrexat, în doză uzuală de 20 mg/zi oral;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sulfasalazină: utilizată ca alternativă la metotrexat doar atunci când acesta este contraindicat sau la pacienţii non-responsivi, cu răspuns insuficient sau care au dezvoltat reacţii adverse la alte csDMARD, în doza de întreţinere uzuală de minim 2 g/zi, crescută până la 3 g/zi (în funcţie de toleranţă);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3 - 5 mg/kgc/zi oral;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 bolii, medicul curant formulează schema de tratament şi indică aceste preparate remisive, care se pot utiliza singure sau în asociere. Asocierea trebuie de obicei să includă metotrexat.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făcându-se prin calcularea unui indice cumulativ numit indicele de activitate a bolii în artropatia psoriazică (Disease Activity Index for PSoriatic Arthritis - DAPSA), care include: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(NAD): evaluarea articulară la artropatia psoriazică se face pentru 68 de articulaţii;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numărul articulaţiilor tumefiate (NAT): evaluarea articulară la artropatia psoriazică se face pentru 66 de articulaţii;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(PtGA) pe o scală analogă vizuală (VAS) în centimetri (0 - 10);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(PtPain) pe scala analogă vizuală (VAS) în centimetri (0 - 10);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Formula de calcul DAPSA este următoarea: NAD68 + NAT66 + PtGA (VAS în cm) + PtPain (VAS în cm) + CRP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DAPSA se ţine cont de următoarele definiţii: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remisiune: DAPSA &lt;/=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scăzută a bolii (LDA): 4 &lt; DAPSA &lt;/= 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moderată a bolii (MDA): 14 &lt; DAPSA &lt;/= 28;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 ridicată a bolii (HDA): DAPSA &gt; 28.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DAPSA. Astfel: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85% a DAPSA (DAPSA85) faţă de evaluarea iniţială (înainte de iniţierea respectivului tratament) semnifică răspuns bun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75% a DAPSA (DAPSA75) faţă de evaluarea iniţială (înainte de iniţierea respectivului tratament) semnifică răspuns moderat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(reducerea) cu 50% a DAPSA (DAPSA50) faţă de evaluarea iniţială (înainte de iniţierea respectivului tratament) semnifică răspuns minor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va modifica schema de tratament, utilizând DAPSA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reconsiderată, ca preparate, doze sau scheme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responder sau nonresponder la tratamentul cu csDMARDs, situaţie în care se poate indica utilizarea terapiilor blocante de TNFα. Pacienţii cu AP activă, la care boala nu poate fi satisfăcător controlată prin aplicarea corectă a tratamentului csDMARDs, necesită utilizarea de tratament biologic. Prescrierea acestuia va fi făcută numai la indicaţia medicului reumatolog, care va ţine cont de particularităţile cazului şi de caracteristicile fiecărui preparat biologic, aşa cum sunt descrise în rezumatul caracteristicilor fiecărui produs, de recomandările ghidurilor terapeutice (EULAR) şi a protocoalelor de prescriere aprobate. Complexitatea şi riscurile terapiei biologice impun supravegherea permanentă a pacientului de către medicul curant în centre de specialitate reumatologice. În vederea iniţierii unei terapii biologice, medicul curant va înregistra o serie de parametri de activitate a bolii, între care următorii sunt obligatorii: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 dureroase;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 tumefiate;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globală a activităţii bolii de către pacient pe scala analogă vizuală (VAS) în centimetri (0 - 10);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durerii de către pacient pe scala analogă vizuală (VAS) în centimetri (0 - 10);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Datele medicale ale pacientului vor fi introduse într-o aplicaţie informatică numită Registrul Român de boli Reumatice (RRBR).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AP în tratamentul cu blocanţi de TNFα (adalimumabum, etanerceptum original şi biosimilar, golimumabum, infliximabum original şi biosimilar)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AP în terapia biologică este necesară îndeplinirea simultană a următoarelor 4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AP conform criteriilor CASPAR;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AP severă, cu activitate ridicată a bolii (DAPSA &gt; 28), în ciuda tratamentului administrat. Pacienţii trebuie să prezinte cel puţin: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articulaţii dureroase şi tumefiate (evaluarea articulară la artropatia psoriazică se face pentru 68 articulaţii dureroase şi 66 articulaţii tumefiate; prezenţa dactilitei sau a entezitei se cuantifică drept o articulaţie);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 peste 3 ori limita superioară a valorilor normale, determinată cantitativ în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la terapia convenţională: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AP fără factori de prognostic nefavorabil, nonresponsivi la csDMARDs, corect administrate (atât ca doze, cât şi ca durată a terapiei), respectiv după utilizarea a cel puţin 2 terapii remisive sintetice, cu durata de minim 12 săptămâni fiecare, dintre care una este de obicei reprezentată de metotrexat (cu excepţia cazurilor cu contraindicaţie majoră la acest preparat sau a cazurilor care nu tolerează acest tratament având documentaţie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cu factori de prognostic nefavorabil nonresponsivi după utilizarea a cel puţin o terapie remisivă sintetică administrată în doză maximă cu durată de minim 12 săptămâni reprezentată de metotrexat (cu excepţia cazurilor cu contraindicaţie majoră la acest preparat sau a cazurilor care nu tolerează acest tratament având documentaţie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predominant axială, activă (BASDAI &gt; 6) nonresponsivi după utilizarea a cel puţin la 2 AINS administrate în doză maximă pe o perioadă de 6 săptămâni fiecare, chiar dacă terapia cu csDMARDs nu a fost încercată, deoarece csDMARDS nu şi-au dovedit eficacitatea în boala axială;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AP cu entezită şi/sau dactilită activă nonresponsivi la 2 AINS administrate în doză maximă pe o perioadă de 6 săptămâni fiecare şi/sau injectări locale de glucocorticoizi chiar dacă terapia cu csDMARDs nu a fost încercată, deoarece csDMARDs nu şi-au dovedit eficacitatea în tratamentul acestor determinări ale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decide să nu indice metotrexat, motivul acestei decizii va fi explicit menţionat, iar prezenţa unor eventuale contraindicaţii sau reacţii adverse va fi adecvat documentată.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fiind non-responder la csDMARDs se face prin persistenţa criteriilor de activitate, după 12 săptămâni de tratament continuu, cu doza maximă recomandată uzual şi tolerată din preparatul remisiv respectiv, excepţie făcând pacienţii cu AP predominant axială şi pacienţii cu AP cu entezită şi/sau dactilită activă la care utilizarea de AINS este suficientă în dozele maximale în ultimele 12 săptămâni, deoarece csDMARDS nu şi-au dovedit eficacitatea în boala axială şi în AP cu entezită şi/sau dactilită.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excluderea contraindicaţiilor de terapie biologică vor fi efectuate într-o perioada relativ scurtă (ce nu va depăşi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Screeningul necesar înainte de orice iniţiere a terapiei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Română de Reumatologie.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AP poate fi iniţiată, precum şi schema de monitorizare a siguranţei hepatice. Se recomandă repetarea periodică a screeningului pentru infecţiile cronice cu virusuri hepatitice B şi C, în caz de necesitate, dar nu mai rar de un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artropatiei psoriazice elaborat de Societatea Română de Reumatologie şi protocoalele terapeutice din hepatitele cronice aprobate de Ministerul Sănătăţii şi Casa Naţională de Asigurări de Sănătate.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cu blocanţi de TNFα</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primă soluţie terapeutică biologică oricare dintre următorii inhibitori TNFα (listaţi în ordine alfabetică: adalimumab, etanercept original sau biosimilar, golimumab, infliximab original sau biosimilar), fără a se acorda preferinţă sau prioritate unui produs în funcţie de particularităţile cazului. Schemele terapeutice sunt următoarele: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adalimumabum:</w:t>
      </w:r>
      <w:r>
        <w:rPr>
          <w:rFonts w:ascii="Times New Roman" w:hAnsi="Times New Roman" w:cs="Times New Roman"/>
          <w:i/>
          <w:iCs/>
          <w:sz w:val="28"/>
          <w:szCs w:val="28"/>
        </w:rPr>
        <w:t xml:space="preserve"> 40 mg o dată la 2 săptămâni, subcutanat;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infliximabum (original, biosimilar):</w:t>
      </w:r>
      <w:r>
        <w:rPr>
          <w:rFonts w:ascii="Times New Roman" w:hAnsi="Times New Roman" w:cs="Times New Roman"/>
          <w:i/>
          <w:iCs/>
          <w:sz w:val="28"/>
          <w:szCs w:val="28"/>
        </w:rPr>
        <w:t xml:space="preserve"> în doze de 5 mg/kgc, în PEV, administrat în ziua 0 şi apoi la 2 şi 6 săptămâni, ulterior la fiecare 8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etanerceptum (original, biosimilar):</w:t>
      </w:r>
      <w:r>
        <w:rPr>
          <w:rFonts w:ascii="Times New Roman" w:hAnsi="Times New Roman" w:cs="Times New Roman"/>
          <w:i/>
          <w:iCs/>
          <w:sz w:val="28"/>
          <w:szCs w:val="28"/>
        </w:rPr>
        <w:t xml:space="preserve"> 25 mg de 2 ori pe săptămână sau 50 mg o dată pe săptămână, subcutanat.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golimumabum:</w:t>
      </w:r>
      <w:r>
        <w:rPr>
          <w:rFonts w:ascii="Times New Roman" w:hAnsi="Times New Roman" w:cs="Times New Roman"/>
          <w:i/>
          <w:iCs/>
          <w:sz w:val="28"/>
          <w:szCs w:val="28"/>
        </w:rPr>
        <w:t xml:space="preserve"> 50 mg injectabil subcutanat administrat o dată pe lună în aceeaşi dată a fiecărei luni. La pacienţii cu greutate peste 100 kg care nu ating răspunsul clinic după 3 sau 4 doze golimumab 50 mg se creşte doza la 100 mg o dată pe lună în aceeaşi dată a lunii.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noilor recomandări şi evidenţe nu este obligatorie asocierea inhibitorului de TNFα cu un remisiv sintetic convenţional. Acesta poate fi continuat la latitudinea medicului curant pentru prevenirea apariţiei de anticorpi anti-medicament inhibitor TNFα.</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la fiecare 24 săptămâni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 din 68 de articulaţii;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 din 66 de articulaţii;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globală a activităţii bolii de către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centimetri 0 - 10) pentru evaluarea durerii de către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în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DAPSA.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4 săptămâni). În conformitate cu recomandările EULAR şi principiile strategiei terapeutice "treat to target", obiectivul terapeutic este reprezentat de obţinerea remisiunii, iar în cazurile în care aceasta nu este posibilă, de obţinerea unei activităţi joase 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pacientul este considerat ameliorat (responder) şi poate continua tratamentul cu condiţia atingerii obiectivului terapeutic, respectiv atingerea remisiunii (DAPSA &lt;/= 4) sau cel puţin a activităţii scăzute a bolii (4 &lt; DAPSA &lt;/= 14). Până la obţinerea acestui obiectiv se acceptă un răspuns bun sau moderat la tratament (DAPSA85, DAPSA75) faţă de evaluarea iniţială (înainte de iniţierea tratamentului biologic).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definesc ca nonresponderi la tratamentul administrat acei pacienţi care au un răspuns minor la tratament respectiv o scădere cu 50% a DAPSA (DAPSA50) faţă de evaluarea iniţială (înainte de iniţierea respectivului tratament biologic) menţinându-se în boală cu activitate moderată (14 &lt; DAPSA &lt;/= 28) sau înaltă (DAPSA &gt; 28).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care au răspuns la tratament, dar la care se înregistrează o pierdere a răspunsului, definite prin prezenţa unui răspuns minor la tratament, respectiv ameliorare doar cu 50% a valorii DAPSA (DAPSA50) între 2 evaluări succesive, cu condiţia trecerii într-un grad mai mare de activitate (de exemplu de la remisiune la activitatea joasă sau de la activitate joasă la activitate moderată), se impune schimbarea terapiei administrate.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Medicul curant este singurul care poate evalua corect gradul de răspuns la terapie şi poate recomanda continuarea sau schimbarea tratamentului administrat.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Schimbarea terapiei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non-responderi la primul tratament biologic administrat sau care au dezvoltat o reacţie adversă care să impună oprirea respectivului tratament, medicul curant va recomanda utilizarea altei terapii biologice, putând alege un alt inhibitor TNFα (pe care pacientul nu l-a mai încercat, listaţi în ordine alfabetică: adalimumab, etanercept original sau biosimilar, golimumab, infliximab original sau biosimilar), cu menţiunea că nu este permisă folosirea unui biosimilar după un produs original care nu a fost eficient sau a produs o reacţie adverse (inversul afirmaţiei fiind şi el corect).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Conform EULAR, lipsa răspunsului la 3 luni de la iniţierea unei terapii impune schimbarea acesteia.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prin DAPSA &lt;/= 4 sau absenţa activităţii bolii la nivel articular periferic şi axial, cutanat, unghial, absenţa entezitei şi a dactilitei, prezenţa valorilor normale a VSH şi PCR) la două evaluări consecutive la interval de 6 luni se recomandă ca tratamentul biologic administrat să fie redus progresiv prin creşterea intervalului dintre administrări. Această reducere a expunerii la terapie biologică se face treptat, monitorizând evoluţia pacientului, cu posibilitatea revenirii în orice moment la dozele/frecvenţa iniţială în cazul unui puseu evolutiv de boală. Reducerea expunerii la terapie biologică va fi aplicată cu acordul scris al pacientului, numai după ce acesta a fost informat de medicul curant asupra avantajelor şi riscurilor spaţierii intervalului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injectabil subcutanat - se creşte intervalul între administrări la 3 săptămâni timp de 6 luni, apoi la o lună, cu condiţia păstrării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 se creşte intervalul la 6 săptămâni timp de 6 luni, apoi la 2 luni, în aceeaşi dată a lunii, cu condiţia păstrării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pacienţi cu infecţii severe (actuale, netratate) precum (dar nu limitativ): stări septice, abcese, tuberculoză activă, infecţii oportuniste sau orice alte infecţii considerate semnificative în opinia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etanercept (original sau biosimilar), golimumab, infliximab (original sau biosimilar), la proteine murine sau la oricare dintre excipienţii produsului folosit;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afecţiuni maligne în antecedente fără aviz oncologic;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 conform RCP fiecărui produs;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la tratament, medicul curant va evalua cauzele acesteia şi oportunitatea continuării terapiei biologice, având în vedere îndeplinirea tuturor criteriilor de continuare/modificare 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pentru infliximab original sau biosimilar, readministrarea după un interval liber de peste 16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insuficienţa cardiacă congestivă severă (NYHA clasa III/IV), cu excepţia etanercept la care se va consulta rezumatul caracteristicilor produsului;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AP conform criteriilor CASPAR;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VAS pacient, deficite funcţionale);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nivelul reactanţilor de fază acută (VSH, CRP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DAPSA şi după caz îndeplinirea criteriilor de remisiune/boală cu activitate scăzută;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de reacţii adverse post-terapeutice, complicaţii,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este completată direct de pacient pe fişă, acesta semnând şi datând personal.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SPONDILITA ANCHILOZANTĂ PRIVIND UTILIZAREA AGENŢILOR BIOLOGICI: ADALIMUMABUM**, CERTOLIZUMABUM**Ω, ETANERCEPTUM** (ORIGINAL ŞI BIOSIMILAR), GOLIMUMABUM**, INFLIXIMABUM** (ORIGINAL ŞI BIOSIMILAR)</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Spondilita anchilozantă (SA), care face parte din grupul spondilartritei axiale, este o boală inflamatoare cronică care interesează predominant coloana vertebrală, dar şi articulaţiile periferice, caracteristica majoră fiind afectarea precoce a articulaţiilor sacroiliace. Impactul socioeconomic al spondilitei anchilozante este reprezentat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prevalenţa (0,5% - 1%), debutul la vârste tinere (18 - 30 ani), în perioada cea mai productivă a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evoluţie rapid progresivă spre anchiloză ce determină pensionarea în primul an după diagnostic a 5% dintre pacienţi şi invaliditatea a 80% dintre pacienţi după 10 ani; speranţa de viaţă a pacienţilor este redusă cu 5 - 10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costuri indirecte mari (aproximativ 75%) prin pensionare înaintea limitei de vârstă, invaliditate severă ce nu permite autoîngrijirea, pacienţii având frecvent nevoie de însoţitor.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spondilitei anchilozante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ghidat în funcţie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manifestări clinice actuale ale bolii (axiale, periferice, extra-articulare);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simptomatologia pacientului şi factori de prognostic: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activitatea bolii/inflamaţie;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de funcţionalitate/dizabilitate;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a articulaţiilor coxofemurale, anchiloze la nivelul coloanei.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factori individuali (sex, vârstă, comorbidităţi, medicaţie concomitentă);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dorinţele şi expectativele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sunt: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antiinflamatoarele nesteroidiene (AINS) - au fost primele şi pentru mult timp singurele medicamente folosite în tratamentul pacienţilor cu spondilartrite. Evaluarea eficacităţii AINS necesită administrarea unor doze maxime pe o perioadă de minimum de 6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este cel mai folosit medicament de fond cu nivel de indicaţie în tratamentul afectărilor periferice din spondilita anchilozantă. Nu influenţează evoluţia formelor axiale sau entezitele. Doza eficientă de sulfasalazină este de 2 - 3 g/zi oral, tratamentul fiind iniţiat cu 500 mg/zi şi crescut progresiv până la doza eficientă. Se consideră nonresponder la sulfasalazină lipsa de ameliorare după 4 luni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biologică a modificat prognosticul pacienţilor cu SA, determinând nu doar ameliorări semnificative ale activităţii bolii, ci şi oprirea evoluţiei bolii într-un stadiu avantajos, permiţând reintegrarea socială a pacienţilor tineri condamnaţi la invaliditate, cu scăderea costurilor totale şi în special a celor indirecte datorate handicapului şi echilibrarea balanţei cost/beneficiu.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spondilită anchilozantă în tratamentul cu blocanţi de TNFα (adalimumabum, certolizumabum, etanerceptum original şi biosimilar, golimumabum, infliximabum original şi biosimilar):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spondilită anchilozantă conform criteriilor New York (1984), adaptate: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durere lombară joasă şi redoare matinală de peste 3 luni care se ameliorează cu efortul şi nu dispare în repaus;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limitarea mişcării coloanei lombare în plan sagital şi frontal;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limitarea expansiunii cutiei toracice, faţă de valorile normale corectate;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criteriul imagistic: sacroiliita unilaterală grad 3 - 4 sau sacroiliita bilaterală grad 2 - 4 radiografic sau prezenţa de leziuni active (acute) pe imagistică prin rezonanţă magnetică (IRM) reprezentate în special de edem osos subcondral.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spondilită anchilozantă presupune prezenţa criteriului imagistic asociat cel puţin unui criteriu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Boala activă şi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&gt; 6 la 2 evaluări succesive separate de cel puţin 4 săptămâni şi ASDAS &gt;/= 2,5 (boală cu activitate înaltă sau foarte înaltă)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VSH &gt; 28 mm/h şi/sau proteina C reactivă (PCR) de peste 3 ori limita superioară a normalului (determinată cantitativ, nu se admit evaluări calitative sau semicantitative).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BASDAI (Bath Ankylosing Spondylitis Activity Index) este format din 6 întrebări privind principalele 5 simptome din spondilită anchilozantă: oboseală, durerea coloanei cervicale, toracale sau lombare, durerea/tumefacţia articulaţiilor periferice, durerea la atingere ori presiune la nivelul entezelor, redoare matinală (severitate, durată). Aprecierea se face folosind scala analogă vizuală (VAS) - o scală de 0 - 10, în care se notează cu 0 = absenţa durerii, oboselii şi 10 = durere sau oboseală foarte severă. Se face scorul total adunând întrebările 1 - 4 cu media întrebărilor 5 şi 6, iar rezultatul se împarte la 5.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ASDAS (Ankylosing Spondylitis Disease Activity Score) este format din 5 variabile: durerea lombară cuantificată în întrebarea nr. 2 din BASDAI, durata redorii matinale cuantificată prin întrebarea nr. 6 din BASDAI, VAS (0 - 10) care cuantifică activitatea bolii de către pacient în ultima săptămână, durerile şi tumefacţiile articulare resimţite de pacient cuantificate prin a treia întrebare din BASDAI, VSH (la 1 h) sau PCR cantitativ (mg/L).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valorile scorului ASDAS activitatea bolii se împarte pe următoarele paliere: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3,5 (boală cu activitate foarte înaltă);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2,1 şi &lt; 3,5 (boală cu activitate înaltă);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&gt; 1,3 şi &lt; 2,1 (boală cu activitate medie);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ASDAS &lt;/= 1,3 (boală inactivă).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Eşecul terapiilor tradiţionale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AINS administrate continuu, cel puţin 6 săptămâni fiecare, la doze maxim recomandate sau tolerate pentru pacienţii cu forme axiale. Pacienţii cu afectare axială nu au nevoie de DMARD (sulfasalazinum) înainte de terapia biologică;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sulfasalazina în formele periferice, cel puţin 4 luni de tratament la doze maxim tolerate (2 - 3 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răspuns ineficient la cel puţin o administrare de glucocorticoid injectabil local în artritele periferice şi/sau entezitele active, dacă este indicată.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Prezenţa afectărilor articulaţiilor coxofemurale şi a manifestărilor extra-articulare reprezintă factori adiţionali ce permit administrarea terapiei anti-TNFα la un scor mai mic de activitate al bolii cu un BASDAI &gt; 4 sau la un scor al ASDAS între 2,1 şi 2,5.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SA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detalii legate de definirea pacienţilor cu risc crescut şi a conduitei de urmat, precum şi a situaţiilor particulare întâlnite în practică, medicul curant va utiliza recomandările in extenso din Ghidul de tratament al SA elaborat de Societatea Română de Reumatologie.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SA poate fi iniţiată, precum şi schema de monitorizare a siguranţei hepatice. Se recomandă repetarea periodică a screeningului pentru infecţiile cronice cu virusuri hepatitice B şi C, în caz de necesitate, dar nu mai rar de un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SA elaborat de Societatea Română de Reumatologie şi protocoalele terapeutice din hepatitele cronice aprobate de Ministerul Sănătăţii şi Casa Naţională de Asigurări de Sănătate.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w:t>
      </w:r>
      <w:r>
        <w:rPr>
          <w:rFonts w:ascii="Times New Roman" w:hAnsi="Times New Roman" w:cs="Times New Roman"/>
          <w:i/>
          <w:iCs/>
          <w:sz w:val="28"/>
          <w:szCs w:val="28"/>
        </w:rPr>
        <w:t xml:space="preserve"> cu blocanţi de TNFα</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bolnavii la care sunt îndeplinite criteriile privind iniţierea terapiei cu blocanţi TNFα medicul curant va alege, în funcţie de particularităţile cazului şi caracteristicile produselor disponibile, preparatul blocant TNF pe care îl consideră adecvat. De regulă, nu se recomandă combinarea preparatului blocant anti-TNFα cu un remisiv sintetic (sulfasalazină).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Blocanţii TNFα utilizaţi în 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40 mg o dată la două săptămâni, subcutanat;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 pegol: la pacienţii nonresponderi secundari sau intoleranţi la terapia anti-TNFα utilizată anterior; doza de încărcare este de 400 mg (administrată a câte 2 injecţii subcutanate a câte 200 mg fiecare) în săptămânile 0, 2 şi 4; doza de întreţinere recomandată este de 200 mg o dată la 2 săptămâni sau 400 mg o dată la 4 săptămâni, subcutanat;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etanerceptum (original şi biosimilar): 25 mg de două ori pe săptămână sau 50 mg o dată pe săptămână, subcutanat;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 50 mg lunar în aceeaşi dată a lunii subcutanat. La pacienţii cu greutatea &gt; 100 kg care nu ating răspunsul clinic după 3 sau 4 doze de golimumab 50 mg lunar poate fi folosită doza de 100 mg injectabil subcutanat o dată pe lună în aceeaşi dată a lunii;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doze de 5 mg/kgc, în PEV, administrat în ziua 0 şi apoi la 2 şi 6 săptămâni, ulterior la fiecare 8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blocanţi de TNFα</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se face la 24 de săptămâni de tratament în vederea încadrării cazului ca responder sau nonresponder, ţinând cont de următoarele elemente: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Dinamica ASDAS definită ca diferenţă între ASDAS-ul anterior şi cel actual (delta ASDAS):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1,1 - ameliorare clinică importantă;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&gt;/= 2 - ameliorare clinică majoră;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delta ASDAS &lt; 1,1 - ameliorare clinică absentă.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Dinamica BASDAI care se defineşte ca modificare procentuală (%) sau scăderea acestuia în valoare absolută, faţă de evaluarea anterioară.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tratamentul se continuă dacă pacientul este responder, după cum urmează: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se înregistrează ameliorare de peste 50% a BASDAI;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se înregistrează o scădere a valorilor VSH şi/sau CRP cu peste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delta ASDAS &gt;/= 1,1.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profil se raportează faţă de iniţiere şi/sau faţă de evaluarea anterioară.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discordanţe între valorile ASDAS şi delta ASDAS cu cele ale BASDAI, vor prima la evaluarea răspunsului ASDAS şi delta ASDAS.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 activitate medie (1,3 &lt; ASDAS &lt; 2,1) este acceptată doar în primul an de tratament, ţintă fiind ASDAS &lt;/= 1,3 (boală inactivă).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Situaţii speciale la pacienţii responderi: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pacienţii cu boală veche (cel puţin 5 ani de la diagnostic) pot continua tratamentul dacă ASDAS este între 1,3 şi 2,1.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pacienţii care sub tratament înregistrează o creştere a activităţii bolii, cu depăşirea pragului ASDAS de 2,1, dar nu mai mult de 2,5, pot continua tratamentul încă 24 de săptămâni cu reevaluare ulterioară şi reîncadrare în responder sau nonresponder.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Pacientul nonresponder</w:t>
      </w:r>
      <w:r>
        <w:rPr>
          <w:rFonts w:ascii="Times New Roman" w:hAnsi="Times New Roman" w:cs="Times New Roman"/>
          <w:i/>
          <w:iCs/>
          <w:sz w:val="28"/>
          <w:szCs w:val="28"/>
        </w:rPr>
        <w:t xml:space="preserve"> se defineşte ca: ASDAS &gt;/= 3,5 (boala cu activitate foarte înaltă) şi/sau delta ASDAS &lt; 1,1; BASDAI &lt; 50% ameliorare (sau BASDAI &gt; 4); VSH şi/sau CRP &gt; 50% faţă de momentul iniţierii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cel care poate evalua corect gradul de răspuns la terapie şi poate încadra cazul ca responder sau nonresponder la tratamentul administrat. Apariţia unei reacţii adverse poate impune schimbarea terapiei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ameliorare a criteriilor enunţate după schimbări succesive ale agenţilor biologici duce la oprirea tratamentului anti TNFα.</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ASDAS şi BASDAI ca indicatori de evoluţie a afecţiunii, ţinta terapeutică fiind obţinerea remisiunii sau atingerea unui grad scăzut de activitate 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aflaţi în remisiune persistentă (boală inactivă)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(boală inactivă) ASDAS &lt;/= 1,3 şi valori normale VSH şi PCR la 2 evaluări succesive (la interval de minimum 6 luni între 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injectabil subcutanat se creşte intervalul între administrări la 3 săptămâni pentru 6 luni, apoi la o lună, cu condiţia păstrării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certolizumab pegol: se creşte intervalul dintre administrări la 6 săptămâni pentru 6 luni cu condiţia păstrării răspunsului terapeutic (schema aplicabilă în cazul în care remisiunea este obţinută cu 400 mg sc la 4 săptămâni). Dacă se utilizează 200 mg subcutanat la 2 săptămâni se creşte intervalul la 3 săptămâni pentru 6 luni, apoi la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sau biosimilar) pentru doza de 50 mg/săpt. injectabil subcutanat - se creşte intervalul între administrări la 10 zile timp de 6 luni, apoi la 2 săptămâni, cu condiţia păstrării răspunsului terapeutic. Alternativ se poate folosi doza de 25 mg la 5 zile timp de 6 luni, apoi 25 mg/săptămână, cu condiţia păstrării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injectabil subcutanat se creşte intervalul la 6 săptămâni pentru 6 luni, apoi la 2 luni, în aceeaşi dată a lunii, cu condiţia păstrării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 se creşte intervalul între perfuzii la 10 săptămâni timp de 6 luni, apoi la 12 săptămâni, fără a se depăşi intervalul de 16 săptămâni între administrări.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(actuale, netratate) precum (dar nu limitativ): stări septice, abcese, tuberculoză activă, infecţii oportuniste sau orice alte infecţii considerate semnificative în opinia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certolizumab, etanercept (original sau biosimilar), golimumab, infliximab (original sau biosimilar), la proteine murine sau la oricare dintre excipienţii produsului folosit;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sarcina/alăptarea; la pacienţii de vârstă fertilă eventualitatea unei sarcini va fi atent discutată anterior concepţiei împreună cu medicul curant şi medicul de obstetrică-ginecologie;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stări de imunodeficienţă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concomitentă a vaccinurilor cu germeni vii;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afecţiuni maligne prezente sau afecţiune maligne în antecedente fără avizul oncologic;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orice contraindicaţii recunoscute ale terapiilor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lipsa/retragerea consimţământului pacientului faţă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pierderea calităţii de asigurat;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non-aderenţei majore la tratament, medicul curant va evalua cauzele acesteia şi oportunitatea continuării terapiei biologice, având în vedere îndeplinirea tuturor criteriilor de continuare/modificare 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pentru infliximab original sau biosimilar: readministrarea după un interval liber de peste 16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insuficienţă cardiacă congestivă severă (NYHA clasa III/IV), cu excepţia etanercept la care se va consulta rezumatul caracteristicilor produsului;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pacienţi cu lupus sau sindroame lupus-like, cu excepţia etanercept la care se va consulta rezumatul caracteristicilor produsului.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w:t>
      </w:r>
      <w:r>
        <w:rPr>
          <w:rFonts w:ascii="Times New Roman" w:hAnsi="Times New Roman" w:cs="Times New Roman"/>
          <w:i/>
          <w:iCs/>
          <w:sz w:val="28"/>
          <w:szCs w:val="28"/>
        </w:rPr>
        <w:lastRenderedPageBreak/>
        <w:t>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semnificative şi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deficite funcţionale);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BASDAI, ASDAS;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PCR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tuberculoză (inclusiv rezultat test Quantiferon), avizul medicului pneumolog în cazul unui rezultat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radiologic/IRM);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Chestionarul BASDAI pentru evaluarea globală a activităţii bolii de către pacient este completat direct de pacient pe fişă, acesta semnând şi datând personal.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w:t>
      </w:r>
      <w:r>
        <w:rPr>
          <w:rFonts w:ascii="Times New Roman" w:hAnsi="Times New Roman" w:cs="Times New Roman"/>
          <w:i/>
          <w:iCs/>
          <w:sz w:val="28"/>
          <w:szCs w:val="28"/>
        </w:rPr>
        <w:lastRenderedPageBreak/>
        <w:t>sau pacientul trece în grija altui medic curant. Medicul curant are obligaţia de a păstra originalul consimţământului informat.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 xml:space="preserve">) a fost modificat protocolul terapeutic corespunzător poziţiei nr. 106 cod (L041M). Actul modificator nu face nicio referire cu privire la conţinutul </w:t>
      </w:r>
      <w:r>
        <w:rPr>
          <w:rFonts w:ascii="Times New Roman" w:hAnsi="Times New Roman" w:cs="Times New Roman"/>
          <w:i/>
          <w:iCs/>
          <w:color w:val="008000"/>
          <w:sz w:val="28"/>
          <w:szCs w:val="28"/>
          <w:u w:val="single"/>
        </w:rPr>
        <w:t>anexei</w:t>
      </w:r>
      <w:r>
        <w:rPr>
          <w:rFonts w:ascii="Times New Roman" w:hAnsi="Times New Roman" w:cs="Times New Roman"/>
          <w:i/>
          <w:iCs/>
          <w:sz w:val="28"/>
          <w:szCs w:val="28"/>
        </w:rPr>
        <w:t xml:space="preserve"> la acest protocol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Întrucât protocolul face trimitere la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BASDAI, am păstrat pentru această </w:t>
      </w:r>
      <w:r>
        <w:rPr>
          <w:rFonts w:ascii="Times New Roman" w:hAnsi="Times New Roman" w:cs="Times New Roman"/>
          <w:i/>
          <w:iCs/>
          <w:color w:val="008000"/>
          <w:sz w:val="28"/>
          <w:szCs w:val="28"/>
          <w:u w:val="single"/>
        </w:rPr>
        <w:t>anexă</w:t>
      </w:r>
      <w:r>
        <w:rPr>
          <w:rFonts w:ascii="Times New Roman" w:hAnsi="Times New Roman" w:cs="Times New Roman"/>
          <w:i/>
          <w:iCs/>
          <w:sz w:val="28"/>
          <w:szCs w:val="28"/>
        </w:rPr>
        <w:t xml:space="preserve"> conţinutul în vigoare anterior modificării efectuate prin </w:t>
      </w:r>
      <w:r>
        <w:rPr>
          <w:rFonts w:ascii="Times New Roman" w:hAnsi="Times New Roman" w:cs="Times New Roman"/>
          <w:i/>
          <w:iCs/>
          <w:color w:val="008000"/>
          <w:sz w:val="28"/>
          <w:szCs w:val="28"/>
          <w:u w:val="single"/>
        </w:rPr>
        <w:t>pct. 39</w:t>
      </w:r>
      <w:r>
        <w:rPr>
          <w:rFonts w:ascii="Times New Roman" w:hAnsi="Times New Roman" w:cs="Times New Roman"/>
          <w:i/>
          <w:iCs/>
          <w:sz w:val="28"/>
          <w:szCs w:val="28"/>
        </w:rPr>
        <w:t xml:space="preserve">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Ordinul ministrului sănătăţii şi al preşedintelui Casei Naţionale de Asigurări de Sănătate nr. 192/142/2017 (</w:t>
      </w:r>
      <w:r>
        <w:rPr>
          <w:rFonts w:ascii="Times New Roman" w:hAnsi="Times New Roman" w:cs="Times New Roman"/>
          <w:b/>
          <w:bCs/>
          <w:i/>
          <w:iCs/>
          <w:color w:val="008000"/>
          <w:sz w:val="28"/>
          <w:szCs w:val="28"/>
          <w:u w:val="single"/>
        </w:rPr>
        <w:t>#M14</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protocol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Modalitate de completare chestionar BASDAI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Versiunea românească a indexului BASDAI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(BATH ANKYLOSING SPONDYLITIS DISEASE ACTIVITY INDEX)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Vă rugăm marcaţi cu un X pe următoarele scale (0 - 10 cm). Dacă simptomele dumneavoastră (durere, oboseală) au avut variaţii, marcaţi numărul care indică media severităţii acestora.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Cum au fost în ultima săptămână?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Care a fost gradul oboselii pe care aţi resimţit-o?</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Cum aţi descrie durerea de coloană cervicală, toracală sau lombară?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3. Cum au fost per ansamblu durerile şi tumefacţiile pe care le-aţi avut la nivelul articulaţiilor periferice?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Cum aţi resimţit durerea la atingere sau presiune la nivelul zonelor dureroase (entezelor)?</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5. Cum aţi resimţit redoarea (înţepeneala) de dimineaţă, după ce vă trezeaţi?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absentă                                                        foarte severă</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6. Cât timp apreciaţi că durează redoarea (înţepeneala), dimineaţa?</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0  |   1  |   2  |   3  |   4  |   5  |   6  |   7  |   8  |   9  |   10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absentă                                                        foarte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SUNITINIBUM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Carcinomul renal (RCC) avansat şi/sau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Tumorii stromale gastro-intestinale maligne (GIST) nerezecabile şi/sau metastatice după eşecul terapiei cu imatinib mesilat datorită rezistenţei sau intoleranţei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50 mg administrată pe cale orală, zilnic timp de 4 săptămâni consecutive, urmat de o perioadă liberă de 2 săptămâni (schema 4/2) pentru un ciclu complet de 6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maximă = 75 mg (cu excepţia cazurilor de administrare concomitentă cu inductori puternici de CYP3A4)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minimă = 25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pot fi modificate cu câte 12,5 mg în funcţie de siguranţa şi toleranţa individuală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reduce la minimum 37,5 mg când se administrează concomitent cu inhibitori puternici de CYP3A4 (de ex. ketoconazol)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se creşte la maximum 87,5 mg când se administrează concomitent cu inductori puternici de CYP3A4 (de ex. rifampicină)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modifică doza la persoanele vârstnice sau la pacienţi cu insuficienţă hepatică (Clasa Child-Pugh A şi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necesară ajustarea dozei iniţiale în cazul administrării de sunitinib la pacienţii cu disfuncţie renală (uşoară până la severă) sau cu afecţiune renală în stadiu terminal care efectuează hemodializă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continuă până la progresia bolii, toxicitate semnificativă, retragerea consimţământului sau medicul decide că nu mai există beneficiu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a. Reacţii adverse:</w:t>
      </w:r>
      <w:r>
        <w:rPr>
          <w:rFonts w:ascii="Times New Roman" w:hAnsi="Times New Roman" w:cs="Times New Roman"/>
          <w:i/>
          <w:iCs/>
          <w:sz w:val="28"/>
          <w:szCs w:val="28"/>
        </w:rPr>
        <w:t xml:space="preserve"> apariţia toxicităţilor inacceptabile din punct de vedere al clasificării NCI CTG v 3.0 - 2006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w:t>
      </w:r>
      <w:r>
        <w:rPr>
          <w:rFonts w:ascii="Times New Roman" w:hAnsi="Times New Roman" w:cs="Times New Roman"/>
          <w:i/>
          <w:iCs/>
          <w:sz w:val="28"/>
          <w:szCs w:val="28"/>
        </w:rPr>
        <w:t xml:space="preserve"> Hipertensiunea arterială malignă necontrolată medicamentos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w:t>
      </w:r>
      <w:r>
        <w:rPr>
          <w:rFonts w:ascii="Times New Roman" w:hAnsi="Times New Roman" w:cs="Times New Roman"/>
          <w:i/>
          <w:iCs/>
          <w:sz w:val="28"/>
          <w:szCs w:val="28"/>
        </w:rPr>
        <w:t xml:space="preserve"> Evenimente cardiace prezente în ultimele 12 luni precum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infarct miocardic (inclusiv angina pectorală severă/instabilă)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bypass cu grefă pe artere coronariene/periferice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insuficienţă cardiacă congestivă simptomatică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accident cerebrovascular sau atac ischemic tranzitor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embolism pulmonar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iii.</w:t>
      </w:r>
      <w:r>
        <w:rPr>
          <w:rFonts w:ascii="Times New Roman" w:hAnsi="Times New Roman" w:cs="Times New Roman"/>
          <w:i/>
          <w:iCs/>
          <w:sz w:val="28"/>
          <w:szCs w:val="28"/>
        </w:rPr>
        <w:t xml:space="preserve"> Disfuncţie hepatică severă Clasa Child-Pugh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întrerupere a tratamentului (temporar/definitiv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întreruperea temporară a terapiei la pacienţii cu hipertensiune severă care nu este controlată prin măsuri medicale. Tratamentul poate fi reluat atunci când se obţine un control adecvat al hipertensiunii.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 hepatică severă Clasa Child-Pugh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Manifestări clinice de ICC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Fracţie de ejecţie cu 20% sub valoarea de la iniţierea tratamentului şi fără dovezi clinice de ICC*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Microangiopatie trombotică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nefrotic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unor fistule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Intervenţii chirurgicale majore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RCP, se recomandă întreruperea temporară a tratamentului cu sunitinib ca precauţie la pacienţii care vor fi supuşi unor intervenţii chirurgicale majore.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privind reluarea tratamentului cu sunitinib după o intervenţie chirurgicală majoră trebuie luată pe baza evaluării clinice a recuperării după operaţie.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Edem angioneurotic determinat de hipersensibilitate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Convulsii şi semne/simptome sugestive pentru leucoencefalopatie posterioară reversibilă, precum hipertensiune, cefalee, scăderea atenţiei, deteriorarea funcţiei cognitive şi tulburări de vedere, inclusiv orbire corticală - impun oprirea temporară a sunitinibului; tratamentul poate fi reluat după vindecare, în funcţie de decizia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Fasceită necrozantă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Hipoglicemie (se recomandă întreruperea temporară a sunitinibului)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întreruperea dozei de sunitinib şi/sau reducerea dozei administrate dacă fracţia de ejecţie scade cu 20% din valoarea de la iniţierea tratamentului şi nu sunt dovezi clinice de ICC*.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iniţierea tratamentului se efectuează examen fizic complet cu măsurarea tensiunii arteriale, hemoleucogramă şi biochimie completă, funcţia tiroidiană (TSH), electrocardiogramă, </w:t>
      </w:r>
      <w:r>
        <w:rPr>
          <w:rFonts w:ascii="Times New Roman" w:hAnsi="Times New Roman" w:cs="Times New Roman"/>
          <w:i/>
          <w:iCs/>
          <w:sz w:val="28"/>
          <w:szCs w:val="28"/>
        </w:rPr>
        <w:lastRenderedPageBreak/>
        <w:t>echocardiografie cu determinarea fracţiei de ejecţie a ventricolului stâng (FEVS) şi examinări imagistice pentru stadializarea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biochimia şi TA se monitorizează la începutul fiecărui ciclu terapeutic şi ori de câte ori se consideră necesar (în funcţie de toxicitatea constatată)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 monitorizează regulat la pacienţii diabetici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cărora li se administrează tratament concomitent cu anticoagulante (de exemplu warfarina, acenocumarol) trebuie evaluaţi periodic prin hemoleucogramă completă (trombocite), factori ai coagulării (TP/INR) şi examen fizic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semnelor şi simptomelor clinice de ICC, în special la pacienţii cu factori de risc cardiac şi/sau antecedente de boală arterială coronariană (pentru aceşti pacienţi se recomandă evaluări periodice ale FEVs)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tiroidiană trebuie evaluată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Electrocardiogramă, echocardiografie cu determinarea fracţiei de ejecţie a ventricolului stâng (FEVS) se efectuează pe parcursul tratamentului numai dacă există suspiciune/simptom de afectare de organ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Examinările imagistice se efectuează conform standardelor instituţiei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PROTOCOL TERAPEUTIC ÎN POLIARTRITA REUMATOIDĂ PRIVIND UTILIZAREA AGENŢILOR BIOLOGICI: INFLIXIMABUM** (ORIGINAL ŞI BIOSIMILAR), ETANERCEPTUM** (ORIGINAL ŞI BIOSIMILAR), ADALIMUMABUM**, GOLIMUMABUM**, CERTOLIZUMABUM**, RITUXIMABUM**, TOCILIZUMABUM**, ABATACEPTUM**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afecţiunii/Diagnostic/Factori prognostici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Poliartrita reumatoidă (PR)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cert de poliartrită reumatoidă va fi confirmat de medicul reumatolog, cât mai devreme faţă de debutul bolii, conform criteriilor de clasificare EULAR/ACR 2010. Populaţia-ţintă de pacienţi la care se aplică aceste criterii este reprezentată de bolnavi cu cel puţin o articulaţie tumefiată şi la care prezenţa sinovitei nu poate fi explicată de o altă boală. Sunt evaluate cantitativ un număr de 4 domenii, conform tabelului de mai jos, pentru diagnosticul de poliartrită reumatoidă fiind necesare minimum 6 puncte din 10 posibile (Tabel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aprecierea potenţialului evolutiv al bolii sunt consideraţi factori de prognostic nefavorabil următorii: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sub 45 ani la debut;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titru înalt al factorilor reumatoizi sau al anticorpilor anti-CCP (de peste 10 ori valoarea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mari ale reactanţilor de fază acută: PCR &gt; 5 ori limita superioară a normalului sau VSH &gt; 50 mm/1 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mare de articulaţii tumefiate (&gt; 5 articulaţii tumefiate);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eroziuni evidenţiate imagistic;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 funcţional alterat (HAQ peste 1,5);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manifestărilor extra-articulare (noduli reumatoizi, sindrom Felty sau vasculită sau altele).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Tratamentul remisiv al PR, evaluare, criterii de includere şi excludere, scheme terapeutice pentru terapia biologică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remisiv (de fond) al PR este obligatoriu în toate formele active ale bolii. Nomenclatura utilizată în acest protocol respectă recomandările actuale EULAR: terapii remisive sau modificatoare de boală (disease-Modifying Antirheumatic Drugs - DMARDs), care se clasifică în: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sintetice (sDMARDs), cu subtipul sintetice convenţionale (csDMARDs);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remisive biologice (bDMARDs), care pot fi originale (boDMARDs) sau biosimilare (bsDMARDs).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revizia 2013/2016, tratamentul cu remisive sintetice convenţionale reprezintă prima linie terapeutică, este obligatoriu în toate formele active ale bolii şi trebuie început cât mai devreme de la stabilirea diagnosticului (ideal în primele 6 săptămâni de la 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Tabel</w:t>
      </w:r>
      <w:r>
        <w:rPr>
          <w:rFonts w:ascii="Courier New" w:hAnsi="Courier New" w:cs="Courier New"/>
          <w:i/>
          <w:iCs/>
        </w:rPr>
        <w:t xml:space="preserve"> 1. Criteriile de clasificare ale PR conform EULAR/ACR 2010</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 Afectarea articulară*1)</w:t>
      </w:r>
      <w:r>
        <w:rPr>
          <w:rFonts w:ascii="Courier New" w:hAnsi="Courier New" w:cs="Courier New"/>
          <w:i/>
          <w:iCs/>
        </w:rPr>
        <w:t xml:space="preserve">                                            Puncte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articulaţie mare*2)                                                     0</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2 - 10 articulaţii mari                                                   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1 - 3 articulaţii mici (cu sau fără afectare a articulaţiilor             2</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mari)*3)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4 - 10 articulaţii mici (cu sau fără afectare a articulaţiilor            3</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mari)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&gt; 10 articulaţii (cu cel puţin o articulaţie mică)*4)                     5</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 Serologie (cel puţin un test necesar pentru diagnostic)*5)</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FR şi anticorpi anti-CCP negativi                                         0</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FR sau anticorpi anti-CCP pozitivi în titru mic                           2</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FR sau anticorpi anti-CCP pozitivi în titru mare                          3</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C. Reactanţi de fază acută (cel puţin un test necesar pentru</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b/>
          <w:bCs/>
          <w:i/>
          <w:iCs/>
        </w:rPr>
        <w:t xml:space="preserve">  diagnostic)*6)</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PCR şi VSH normale                                                        0</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PCR sau VSH crescute                                                      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 Durata simptomelor*7)</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&lt; 6 săptămâni                                                             0</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&gt; 6 săptămâni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afectarea articulară se referă la orice articulaţie dureroasă sau tumefiată la examinare, care pot fi confirmate de evidenţierea imagistică a sinovitei. Primele articulaţii carpo-metacarpiene, primele articulaţii metatarsofalangiene şi articulaţiile interfalangiene distale nu se evaluează.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articulaţii mari sunt: umerii, coatele, şoldurile, genunchii, articulaţiile tibio-tarsiene.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articulaţii mici sunt: metacarpofalangiene, interfalangiene proximale, metatarsofalangiene, interfalangiană a policelui, radiocubitocarpiene.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se referă la orice combinaţie de articulaţii mari cu cel puţin o articulaţie mică, inclusiv articulaţii nespecificate anterior (de exemplu temporomandibulare, acromioclaviculare, sternoclaviculare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valori negative se referă la valori în unităţi internaţionale mai mici sau egale cu valoarea superioară a normalului (VSN); titrul mic se referă la valori mai mari decât VSN dar mai mici sau egale cu de 3 ori VSN a laboratorului; titrul mare se referă la valori mai mari de 3 ori VSN. În cazurile în care testarea FR este disponibilă numai ca test calitativ (rezultat cu FR negativ sau pozitiv), un rezultat pozitiv va fi catalogat drept FR în titru 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valorile normale sau crescute se determină conform standardelor laboratorului local.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durata simptomelor se referă la auto-evaluarea pacientului asupra perioadei semnelor de sinovită (durere, tumefacţie, sensibilitate) la articulaţiile afectate clinic la momentul evaluării, indiferent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Abrevieri: FR - factor reumatoid, CCP - cyclic citrullinated peptides, PR - poliartrită reumatoidă, PCR - proteina C reactivă, RCC - radiocubitocarpiene, VSH - viteza de sedimentare a hematiilor.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terapeutic urmărit este obţinerea: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remisiunii bolii, ori de câte ori este posibil (cel mai frecvent în formele de boală depistate timpuriu, cu iniţierea precoce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activităţii joase a bolii (LDA), la cazurile la care nu se poate obţine remisiunea (cel mai frecvent în formele constituite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utilizate terapii remisive sintetice convenţionale sunt reprezentate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metotrexat - conform EULAR reprezintă medicaţia remisivă sintetică convenţională de primă alegere, cu excepţia cazurilor când există contraindicaţii majore, în doza de întreţinere uzuală: 20 mg/săptămână (în funcţie de toleranţă), de regulă oral. Pentru creşterea toleranţei, asocierea de folat este de regulă recomandată, iar administrarea injectabilă (sc sau im) a MTX trebuie luată în calcul pentru creşterea biodisponibilităţii şi reducerea riscului de efecte adverse digestive (alături de administrarea de domperidonă şi antiemetice: ondansetron sau granisetron);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leflunomid - utilizat ca alternativă la metotrexat doar atunci când acesta este contraindicat ori la pacienţii nonresponsivi, cu răspuns insuficient sau care au dezvoltat reacţii adverse la metotrexat, în doza uzuală de 20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sulfasalazina - utilizat ca alternativă la metotrexat doar atunci când acesta este contraindicat ori la pacienţii nonresponsivi, cu răspuns insuficient sau care au dezvoltat reacţii adverse la alte remisive sintetice, doza de întreţinere uzuală minim 2 g/zi, crescută la nevoie până la 3 g/zi (funcţie de toleranţă);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hidroxiclorochina - utilizat de obicei în asociere cu alte remisive sintetice convenţionale majore (de exemplu: metotrexat, leflunomid, sulfasalazină), din cauza eficacităţii relative mai </w:t>
      </w:r>
      <w:r>
        <w:rPr>
          <w:rFonts w:ascii="Times New Roman" w:hAnsi="Times New Roman" w:cs="Times New Roman"/>
          <w:i/>
          <w:iCs/>
          <w:sz w:val="28"/>
          <w:szCs w:val="28"/>
        </w:rPr>
        <w:lastRenderedPageBreak/>
        <w:t>mici, utilizarea sa, ca a doua opţiune de remisiv sintetic, în afara metotrexat, nu este considerată suficientă pentru indicaţia de terapie biologică, doza uzuală de 400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A, în doză uzuală de 3 - 5 mg/kgc/zi;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azathioprina, în doză uzuală de 100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particularităţile cazului tratat şi de gradul de activitate al bolii, medicul curant formulează schema de tratament şi indică aceste preparate remisive, care se pot utiliza singure sau în asociere, iar asocierea trebuie de obicei să includă metotrexat.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Glucocorticoizii în doze mici (&lt;/= 7,5 mg/zi) trebuie avuţi în vedere ca parte a strategiei terapeutice iniţiale (în asociere cu unul sau mai multe remisive sintetice convenţionale), însă tratamentul trebuie redus şi oprit cât mai rapid posibil.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activităţii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activităţii bolii este obligatorie pentru alegerea schemei terapeutice şi evaluarea gradului de răspuns la tratament; se face prin calcularea unui indice cumulativ numit scorul activităţii bolii (DAS28).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cumulativ DAS28 cu 4 variabile include: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NAD: numărul articulaţiilor dureroase;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NAT: numărul articulaţiilor tumefiate;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VAS: scală analogă vizuală (mm) pentru evaluarea globală a activităţii bolii, de către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h) sau PCR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evaluarea semnificaţiei DAS28 se ţine cont de următoarele definiţii: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&lt;/= 2,6 = remisiune;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2,6 şi &lt;/= 3,2 = activitate scăzută a bolii (LDA);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3,2 şi &lt; 5,1 = activitate moderată a bolii (MDA);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DAS28 &gt;/= 5,1 = activitate ridicată a bolii (HDA).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aprecierea răspunsului la tratament se vor folosi criteriile de răspuns EULAR, utilizând DAS28 (Tabel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Tabel</w:t>
      </w:r>
      <w:r>
        <w:rPr>
          <w:rFonts w:ascii="Courier New" w:hAnsi="Courier New" w:cs="Courier New"/>
          <w:i/>
          <w:iCs/>
        </w:rPr>
        <w:t xml:space="preserve"> 2. Criteriile EULAR de răspuns la tratament a PR folosind DAS28</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scăderea DAS28</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nivel DAS atins</w:t>
      </w:r>
      <w:r>
        <w:rPr>
          <w:rFonts w:ascii="Courier New" w:hAnsi="Courier New" w:cs="Courier New"/>
          <w:i/>
          <w:iCs/>
        </w:rPr>
        <w:t xml:space="preserve">     |      &gt; 1,2       |    0,6 - 1,2     |     &lt; 0,6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DAS28 &lt; 3,2            | răspuns bun      | răspuns moderat  | fără răspuns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3,2 &lt;/= DAS28 &lt;/= 5,1  | răspuns moderat  | răspuns moderat  | fără răspuns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DAS28 &gt; 5,1            | răspuns moderat  | fără răspuns     | fără răspuns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bolii va fi strâns monitorizată, clinic şi biologic (lunar sau cel puţin o dată la fiecare 3 - 6 luni), iar medicul curant va adapta şi modifica schema de tratament, utilizând DAS28 ca indicator global de evoluţie al afecţiunii, ţinta terapeutică fiind obţinerea remisiunii sau atingerea unui grad scăzut de activitate a bolii. Nu este recomandată utilizarea de parametri </w:t>
      </w:r>
      <w:r>
        <w:rPr>
          <w:rFonts w:ascii="Times New Roman" w:hAnsi="Times New Roman" w:cs="Times New Roman"/>
          <w:i/>
          <w:iCs/>
          <w:sz w:val="28"/>
          <w:szCs w:val="28"/>
        </w:rPr>
        <w:lastRenderedPageBreak/>
        <w:t>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ajustată, ca preparate, doze ori scheme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încadra cazul ca având lipsă de răspuns sau răspuns parţial la tratamentul remisiv sintetic convenţional, situaţie în care se poate indica utilizarea terapiilor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PR activă, la care boala nu poate fi satisfăcător controlată prin aplicarea corectă a tratamentului remisiv sintetic convenţional, necesită utilizarea de tratament biologic.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vederea iniţierii unei terapii biologice, medicul curant va înregistra o serie de parametri de activitate ai bolii, între care următorii sunt obligatorii: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redoarea matinală (în minute);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(determinată cantitativ, nu se admit evaluări calitative sau semicantitative), determinarea este obligatorie, chiar dacă nu este folosită la calculul DAS28.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Datele medicale ale pacientului vor fi introduse în aplicaţia informatică numită Registrul Român de Boli Reumatice (RRBR).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a pacienţilor cu poliartrită reumatoidă în tratamentul cu agenţi biologici infliximabum (original şi biosimilar), etanerceptum (original şi biosimilar), adalimumabum, golimumabum, certolizumabum, rituximabum, tocilizumabum, abataceptum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includerea unui pacient cu PR în terapia biologică este necesară îndeplinirea simultană a următoarelor 4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cert de PR conform criteriilor ACR/EULAR (2010);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 Pacienţi cu poliartrită reumatoidă severă, cu activitate ridicată a bolii (DAS &gt; 5,1), în pofida tratamentului administrat;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 Pacienţi cu poliartrită reumatoidă precoce (&lt; 2 ani de la debut), cu activitate medie a bolii (DAS28 &gt; 3,2) în pofida tratamentului administrat, dar cu prezenţa a cel puţin 5 factori de prognostic nefavorabil (conform criteriilor prezentate la pct. I). Pentru oricare categorie 2.a) şi 2.b), pacienţii trebuie să prezinte cel puţin: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 sau mai multe articulaţii cu sinovită activă (articulaţii dureroase şi tumefiate);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şi 2 din următoarele 3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redoare matinală peste 60 de minute;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&gt; 28 mm la o oră (respectiv peste 50 mm/h pentru pct. 2b);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&gt; de 3 ori (respectiv de 5 ori pentru pct. 2b) limita superioară a valorilor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Indicele DAS28 se calculează conform practicii uzuale (automat în cazul utilizării aplicaţiei on-line Registrul Român de Boli Reumatice) în varianta cu 4 variabile (NAD, NAT, VAS, VSH sau CRP). Medicul curant poate alege să calculeze DAS28 cu oricare dintre cei doi reactanţi de fază acută, va ţine însă cont că pentru toate evaluările ulterioare va trebui să utilizeze acelaşi parametru care a fost folosit la prima 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Cazuri de PR care nu au răspuns la terapia remisivă sintetică convenţională, corect administrată (atât ca doze, cât şi ca durată a terapiei), respectiv după utilizarea a cel puţin 2 </w:t>
      </w:r>
      <w:r>
        <w:rPr>
          <w:rFonts w:ascii="Times New Roman" w:hAnsi="Times New Roman" w:cs="Times New Roman"/>
          <w:i/>
          <w:iCs/>
          <w:sz w:val="28"/>
          <w:szCs w:val="28"/>
        </w:rPr>
        <w:lastRenderedPageBreak/>
        <w:t>terapii remisive sintetice, cu durata de minimum 12 săptămâni fiecare, dintre care una este de obicei reprezentată de metotrexat (cu excepţia cazurilor cu contraindicaţie majoră la acest preparat sau a cazurilor care nu tolerează acest tratament, corespunzător documentate). Pentru categoria de pacienţi cu PR precoce (&lt; 2 ani de la debut), cu activitate medie a bolii (DAS &gt; 3,2) în pofida tratamentului administrat, dar cu prezenţa a cel puţin 5 factori de prognostic nefavorabil, este necesară utilizarea unei singure terapii remisive sintetice, cu durata de minimum 12 săptămâni, de obicei reprezentată de metotrexat (cu excepţia cazurilor cu contraindicaţie majoră la acest preparat sau a cazurilor care nu tolerează acest tratament, corespunzător documentate).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contraindicaţiilor recunoscute pentru terapiile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unui caz ca având lipsă de răspuns sau răspuns parţial la terapia remisivă sintetică convenţională se face prin persistenţa criteriilor de activitate, după 12 săptămâni de tratament continuu, cu doza maximă uzual recomandată şi tolerată din preparatul remisiv respectiv. Pentru a fi relevante, evaluările (clinice şi de laborator) privind activitatea bolii, precum şi cele pentru excluderea contraindicaţiilor de terapie biologică vor fi efectuate într-o perioadă relativ scurtă (ce nu va depăşi de regulă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Screeningul necesar înainte de orice iniţiere a terapiei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Tuberculoza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Înaintea iniţierii terapiei se va evalua riscul pacientului cu poliartrită reumatoidă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Hepatitele virale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PR poate fi iniţiată, precum şi schema de </w:t>
      </w:r>
      <w:r>
        <w:rPr>
          <w:rFonts w:ascii="Times New Roman" w:hAnsi="Times New Roman" w:cs="Times New Roman"/>
          <w:i/>
          <w:iCs/>
          <w:sz w:val="28"/>
          <w:szCs w:val="28"/>
        </w:rPr>
        <w:lastRenderedPageBreak/>
        <w:t>monitorizare a siguranţei hepatice. Se recomandă repetarea periodică a screening-ului pentru infecţiile cronice cu virusuri hepatitice B şi C, în caz de necesitate, dar nu mai rar de un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detalii legate de managementul infecţiei cu virusuri hepatitice la pacienţii cu terapii biologice medicul curant va utiliza recomandările in extenso din Ghidul de tratament al PR elaborat de Societatea Română de Reumatologie şi protocoalele terapeutice din hepatitele cronice aprobate de Ministerul Sănătăţii şi Casa Naţională de Asigurări de Sănătate.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în tratamentul cu agenţi biologici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recomandărilor EULAR, medicul curant poate alege ca primă soluţie terapeutică biologică oricare dintre următoarele (fără a se acorda preferinţă sau prioritate unei clase):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inhibitori TNF (listaţi în ordine alfabetică: adalimumab, certolizumab pegol, etanercept original sau biosimilar, golimumab, infliximab original sau biosimilar);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anumite circumstanţe (detaliate ulterior), rituximab.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biologic iniţiat este continuat atâta vreme cât pacientul răspunde la terapie (îndeplinind criteriile de ameliorare de mai jos) şi nu dezvoltă reacţii adverse care să impună oprirea terapiei. Evaluarea răspunsului la tratament se face de regulă la fiecare 24 săptămâni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regulă, orice terapie biologică (inclusiv tocilizumabum) se recomandă a fi administrată asociat cu un remisiv sintetic convenţional (de regulă unul singur, cel mai frecvent utilizat fiind MTX, pentru care se recomandă o doză minimă de 10 mg/săptămână), care este menţinut şi după iniţierea biologicului. În cazul în care din motive obiective, documentate corespunzător, nu este posibilă utilizarea concomitentă a niciunui remisiv sintetic convenţional, se recomandă utilizarea preferenţială de Tocilizumab. De menţionat că în conformitate cu RCP aprobat, următoarele terapii biologice pot fi utilizate, în situaţii speciale ce trebuie documentate, în monoterapie: adalimumabum, certolizumabum, etanerceptum original sau biosimilar.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 este apreciat prin urmărirea următorilor parametri clinici şi de laborator: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dureroase (NAD);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articulaţii tumefiate (NAT);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scala analogă vizuală (VAS în milimetri) pentru evaluarea globală a activităţii bolii de către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VSH (la 1 oră);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PCR (cantitativ), a cărui determinare este obligatorie, chiar dacă nu este folosit la calculul DAS28;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indicele cumulativ DAS28 cu 4 variabile (NAD, NAT, VAS şi nivel VSH sau CRP).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fi relevante, toate evaluările (clinice şi de laborator) privind activitatea bolii, precum şi cele pentru identificarea unor potenţiale reacţii adverse vor fi efectuate într-o perioadă relativ scurtă (ce nu va depăşi de regulă 4 săptămâni). În conformitate cu recomandările EULAR şi principiile strategiei terapeutice "treat to target (T2T)" obiectivul terapeutic este reprezentat de obţinerea remisiunii, iar în cazurile în care aceasta nu este posibilă, de obţinerea unei activităţi joase 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Continuarea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pacienţilor în curs de tratament biologic (inclusiv cei provenind din cazuri pediatrice, terapii iniţiate în străinătate sau alte situaţii justificate, corespunzător documentate), pacientul </w:t>
      </w:r>
      <w:r>
        <w:rPr>
          <w:rFonts w:ascii="Times New Roman" w:hAnsi="Times New Roman" w:cs="Times New Roman"/>
          <w:i/>
          <w:iCs/>
          <w:sz w:val="28"/>
          <w:szCs w:val="28"/>
        </w:rPr>
        <w:lastRenderedPageBreak/>
        <w:t>este considerat ameliorat şi poate continua tratamentul cu condiţia atingerii obiectivului terapeutic, respectiv atingerea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singurul care poate evalua corect gradul de răspuns la terapie şi poate recomanda continuarea sau schimbarea tratamentului administrat. Schimbarea terapiei biologice: la pacienţii având lipsă de răspuns sau răspuns moderat (vezi Tabel 2) la primul tratament biologic administrat sau care au dezvoltat o reacţie adversă documentată care să impună oprirea respectivului tratament, medicul curant va recomanda utilizarea altei terapii biologice, putând alege, conform recomandărilor EULAR, între oricare dintre următoarele opţiuni (listate în ordine alfabetică):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alt inhibitor TNFα (pe care pacientul nu l-a mai încercat) (listaţi în ordine alfabetică: adalimumab, certolizumab pegol, etanercept original sau biosimilar, golimumab, infliximab original sau biosimilar), cu menţiunea că nu este permisă folosirea unui biosimilar după un produs original care nu a fost eficient sau a produs o reacţie adversă (inversul afirmaţiei fiind şi el corect) (conform recomandărilor EULAR este în mod explicit permisă utilizarea unui al doilea inhibitor de TNFα după eşecul primului);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Acelaşi protocol de modificare a schemei de tratament se repetă ori de câte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remisiune la LDA) sau de la LDA la MDA, se recomandă ajustarea schemei de tratament administrate (prin modificarea dozelor, frecvenţei de administrare, preparatelor utilizate sau terapiilor asociate).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Clasa blocanţilor de TNFα: adalimumabum, certolizumabum, etanerceptum (original şi biosimilar), golimumabum, infliximabum (original şi biosimilar)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Adalimumabum: se utilizează în doze de 40 mg o dată la 2 săptămâni, subcutanat.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Certolizumabum: se utilizează în doze de 200 mg x 2, injectabil subcutanat la 0, 2, 4 săptămâni, apoi 200 mg subcutanat la 2 săptămâni. Atunci când este obţinut răspunsul clinic, poate fi luată în considerare o doză de menţinere alternativă de 400 mg o dată la 4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Etanerceptum (original şi biosimilar): se utilizează în doze de 25 mg de 2 ori pe săptămână sau 50 mg o dată pe săptămână, subcutanat. Pentru a asigura eficacitatea maximă se utilizează asociat cu metotrexat, în doza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Golimumabum: se utilizează în doze de 50 mg o dată pe lună, injectabil subcutanat în aceeaşi dată a lunii. La pacienţii cu greutate peste 100 kg care nu ating răspunsul clinic după 3 sau 4 doze golimumab 50 mg, se poate folosi doza de 100 mg injectabil subcutanat lunar în aceeaşi dată a lunii.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Infliximabum (original şi biosimilar): se utilizează în doză maxim tolerată (atunci când acesta nu este contraindicat), în doze de 3 mg/kgc, în PEV, administrat în ziua 0 şi apoi la 2 şi 6 săptămâni, ulterior la fiecare 8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În caz de răspuns insuficient se poate creşte treptat doza de infliximabum până la 7,5 mg/kgc sau se poate reduce intervalul dintre administrări până la 6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Clasa blocanţilor co-stimulării limfocitelor T - abataceptum: se utilizează în doză de 125 mg săptămânal sub formă de injecţie subcutanată, indiferent de greutatea corporală.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Blocanţi ai receptorului pentru IL-6 - tocilizumabum: se administrează în perfuzie intravenoasă (timp de o oră), la interval de 4 săptămâni în doză de 8 mg/kg (fără a se depăşi doza totală de 800 mg/PEV). Pentru situaţiile de reacţii adverse care nu impun întreruperea tratamentului, doza se scade la 4 mg/kg. Pentru administrarea dozei adecvate se vor folosi atât flacoanele concentrat pentru soluţie perfuzabilă de 200 sau 400 mg/flacon, cât şi cele de 80 mg/flacon. În funcţie de greutatea pacientului, reconstituirea dozei standard se realizează în felul următor: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- 50 kg - 1 flacon de 400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- 51 - 61 kg - 1 flacon de 400 mg + 1 flacon de 80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- 62 - 65 kg - 1 flacon de 200 mg + 4 flacoane de 80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- 66 - 70 kg - 1 flacon de 400 mg + 2 flacoane de 80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- 71 - 75 kg - 1 flacon de 400 mg + 1 flacon de 200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- 76 - 80 kg - 1 flacon de 400 mg + 3 flacoane de 80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- 81 - 84 kg - 1 flacon de 400 mg + 1 flacon de 200 mg + 1 flacon de 80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- 85 - 90 kg - 1 flacon de 400 mg + 4 flacoane de 80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- 91 - 94 kg - 1 flacon de 400 mg + 1 flacon de 200 mg + 2 flacoane de 80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95 kg - 2 flacoane de 400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Tocilizumab poate fi administrat ca monoterapie în cazul intoleranţei la remisivele sintetice convenţionale sau unde continuarea tratamentului cu acestea nu este adecvată.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Terapia cu anticorpi anti-CD 20: rituximabum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rituximab este de regulă o terapie biologică de linia a doua, fiind indicat în prezenţa cumulativă a două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 activă (DAS28 &gt; 3,2)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având lipsă de răspuns sau răspuns moderat sau intoleranţă la unul sau mai mulţi agenţi biologici (incluzând cel puţin un blocant de TNFα), apreciat după criteriile de evaluare la tratament mai sus-descrise.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situaţii particulare menţionate mai jos, rituximab poate fi folosit ca terapie biologică de linia I după eşecul terapiilor remisive sintetice convenţionale (situaţie în care se aplică criteriile de activitate a bolii de la prima soluţie terapeutică biologică):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limfom;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tuberculoză latentă, cu contraindicaţie specifică pentru chimioprofilaxie;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antecedente recente de neoplazie;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afecţiuni demielinizante.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Rituximab se administrează de regulă asociat cu metotrexat, în doză maxim tolerată (atunci când acesta nu este contraindicat), dar nu mai puţin de 10 mg/săptămână. În cazul în care rituximab nu poate fi asociat cu metotrexat, medicul curant va indica, în funcţie de particularităţile cazului, asocierea cu un alt preparat remisiv sintetic.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serie de tratament cu rituximab constă în două perfuzii intravenoase de 1000 mg fiecare, administrate la două săptămâni interval. Premedicaţia cu antipiretice (exemplu: paracetamol), antihistaminice (exemplu: difenhidramină) şi 100 mg metilprednisolon (cu 30 minute înaintea administrării de rituximab) este obligatorie.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răspunsului la tratamentul cu rituximab se face la 24 de săptămâni de la seria precedentă de tratament cu rituximab. Astfel, la 24 de săptămâni de la primul ciclu de tratament dacă pacientul este considerat ca având răspuns EULAR bun, continuă tratamentul până atinge obiectivul terapeutic, respectiv obţinerea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Repetarea tratamentului se va face după cel puţin 24 săptămâni de la ciclul de tratament precedent, doar la responderi, şi numai la momentul în care sunt îndeplinite una din următoarele condiţii de activitate 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o boală activă reziduală (DAS 28 &gt;/= 3,2);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produce o reactivare a bolii cu creşterea DAS28 cu &gt;/= 1,2, cu condiţia trecerii bolii la nivelul superior de activitate (din remisiune în LDA sau din LDA în MDA).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Atitudinea la pacienţii cu PR aflaţi în remisiune persistentă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Ţinta terapeutică finală este reprezentată de remisiunea bolii, pentru evaluarea posibilităţii de reducere treptată a terapiei administrate se utilizează o definiţie a remisiunii stringente care a fost validată de ACR şi EULAR, care poate fi aplicată în două variante: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Definiţia bazată pe analiza Booleană: în orice moment, pacientul trebuie să satisfacă toate condiţiile de mai jos: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dureroase &lt;/=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articulaţiilor tumefiate &lt;/=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proteina C reactivă &lt;/= 1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aprecierea globală de către pacient &lt;/= 1 (pe o scală de la 0 la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Definiţia bazată pe indicele compozit: în orice moment, pacientul trebuie să aibă un scor al indicelui simplificat de activitate a bolii (SDAI) &lt;/= 3,3, definit conform formulei SDAI = NAD28 + NAT28 + evaluarea globală a pacientului pe o scală (0 - 10) + evaluarea globală a medicului pe o scală (0 - 10) + CRP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conform criteriilor ACR/EULAR 2011 (vezi mai sus), la două evaluări succesive (la minimum 6 luni interval între evaluări), să se ia în considerare, de comun acord cu pacientul, reducerea treptată a administrării tratamentului biologic, în condiţiile menţinerii neschimbate a terapiei remisive sintetice convenţionale asociate. Această reducere a expunerii la terapie biologică se face treptat, monitorizând evoluţia pacientului, cu posibilitatea revenirii în orice moment la schema iniţială în cazul unui puseu evolutiv de boală, după discutarea propunerii de reducere a dozei de biologic cu pacientul şi semnarea unui consimţământ informat.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propusă de reducere a expunerii la agentul biologic se face după cum urmează: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abataceptum: 125 mg - se creşte intervalul între administrări la 10 zile timp de 6 luni, apoi la două săptămâni, cu condiţia păstrării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adalimumabum: 40 mg - se creşte intervalul între administrări la 3 săptămâni timp de 6 luni, apoi la o lună, cu condiţia păstrării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certolizumabum: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etanerceptum (original şi biosimilar):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golimumabum: 50 mg - se creşte intervalul între administrări la 6 săptămâni timp de 6 luni, apoi la 2 luni, cu condiţia păstrării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infliximabum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rituximabum: 1.000 mg x 2, readministrare doar în cazul reluării activităţii bolii (creşterea DAS28 cu peste 1.2, cu trecerea într-o categorie superioară de activitate a bolii (din remisiune în LDA sau din LDA în MDA) sau existenţa unei boli cu activitate reziduală (DAS28 peste 3,2).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tocilizumabum: 8 mg/kg - se creşte intervalul între administrări la 6 săptămâni timp de 6 luni, apoi la două luni, cu condiţia păstrării răspunsului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a pacienţilor din tratamentul cu terapii biologice sau contraindicaţii pentru acestea: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valabile pentru toate medicamentele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1.1. pacienţi cu infecţii severe (actuale, netratate) precum (dar nu limitativ): stări septice, abcese, tuberculoză activă, infecţii oportuniste sau orice alte infecţii considerate semnificative în opinia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antecedente de hipersensibilitate la abatacept, adalimumab, certolizumab, etanercept (original sau biosimilar), golimumab, infliximab (original sau biosimilar), rituximab, tocilizumab, la proteine murine sau la oricare dintre excipienţii produsului folosit;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sarcina/alăptarea; la pacienţii de vârstă fertilă eventualitatea unei sarcini va fi atent discutată anterior concepţiei împreună cu medicul curant şi medicul de obstetrică-ginecologie;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pacienţi cu stări de imunodeficienţă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administrarea concomitentă a vaccinurilor cu germeni vii;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afecţiuni maligne prezente sau afecţiuni maligne în antecedente, fără avizul oncologic;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orice contraindicaţii recunoscute ale terapiilor biologice, conform RCP fiecărui produs;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lipsa/retragerea consimţământului pacientului faţă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1.10. pierderea calităţii de asigurat;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în cazul non-aderenţei majore la tratament, medicul curant va evalua cauzele acesteia şi oportunitatea continuării terapiei biologice, având în vedere îndeplinirea tuturor criteriilor de continuare/modificare 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particulare: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 pentru infliximab original sau biosimilar: readministrarea după un interval liber de peste 16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2.2. pentru agenţii anti-TNFα (cu excepţia etanercept la care se va consulta rezumatul caracteristicilor produsului) şi rituximab: pacienţi cu insuficienţă cardiacă congestivă severă (NYHA clasa III/IV);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2.3. pentru agenţii anti-TNFα (cu excepţia etanercept la care se va consulta rezumatul caracteristicilor produsului): pacienţi cu lupus sau sindroame lupus-like.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de specialitate care are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înregistrarea următoarelor date, atât la iniţierea terapiei, cât şi pe parcursul evoluţiei bolii sub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informaţii demografice şi generale despre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PR, confirmat conform criteriilor ACR/EULAR (2010);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data iniţierii şi data opririi tratamentului, evoluţie sub tratament), prezenţa manifestărilor sistemice sau nonarticulare;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antecedente semnificative şi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actuală (NAD, NAT, redoare matinală, VAS, deficite funcţionale);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reactanţilor de fază acută (VSH, CRP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screening-ului pentru TB (inclusiv rezultat test Quantiferon), avizul medicului pneumolog în cazul unui rezultat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rezultatele testelor pentru hepatitele virale B şi C, avizul medicului gastroenterolog sau infecţionist în cazul unui rezultat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de laborator relevante;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gradului de leziuni osteo-articulare (imagistic: radiologic/echografic), opţional, acolo unde este aplicabil;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justificarea recomandării tratamentului cu agenţi biologici (verificarea îndeplinirii criteriilor de protocol);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preparatul biologic recomandat: denumirea comună internaţională şi denumirea comercială, precizând doza şi schema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nivelul indicilor compoziţi: DAS28 şi după caz îndeplinirea criteriilor de remisiune/remisiune stringentă;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şi evoluţia în caz reacţii adverse post-terapeutice, complicaţii,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analogă vizuală (VAS) pentru evaluarea globală a activităţii bolii de către pacient este completată direct de pacient pe fişă, acesta semnând şi datând personal.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 TERAPEUTIC ÎN PSORIAZIS - AGENŢI (L044L)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PSORIAZIS CRONIC ÎN PLĂCI ŞI PLACARDE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(formă medie sau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medicamente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Generalităţi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Psoriazisul (PSO) este o afecţiune cutanată cronică, determinată genetic, a cărei frecvenţă în populaţia generală este de 1 - 2%.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i/>
          <w:iCs/>
          <w:sz w:val="28"/>
          <w:szCs w:val="28"/>
          <w:u w:val="single"/>
        </w:rPr>
        <w:t>Psoriazis - clasificare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severităţii psoriazisului are în vedere indicatori clinici (suprafaţa tegumentului afectat de psoriazis) dar şi elemente referitoare la calitatea vieţii pacientului (scorul DLQI - vezi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Pentru calculul suprafeţei tegumentare afectate se consideră că suprafaţa unei palme a pacientului reprezintă 1% din suprafaţa sa corporală (S corp).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uşoară - afectare sub 2% din S corp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medie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2 - 10% din S corp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DLQI &gt;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rezistenţă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 cu afectare severă - afectare peste 10% din S corp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Psoriazis - cuantificare rezultate terapeutice obţinute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Aprecierea evoluţiei psoriazisului vulgar este realizată prin calcularea scorului PASI.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cap     |   trunchi   | m. superioare | m. inferioare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Eritem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Induraţie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Descuamare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parţial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factorul A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factor corecţie  |   0,1 x     |    0,3 x    |     0,2 x     |      0,4 x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subtotal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PASI</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leziuni          fără      marcate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E   eritem       0   1   2   3   4</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   induraţie    0   1   2   3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D   descuamare   0   1   2   3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factorul A corespunzător ariei afectate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pentru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pentru 10 - 30%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pentru 30 - 50%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pentru 50 - 70%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pentru 70 - 90%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pentru 90 - 100%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Tratamentul pacienţilor cu psoriazis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tratament curativ pentru psoriazis. Toate medicamentele folosite în prezent realizează tratament supresiv, inducând remisiunea leziunilor sau reducându-le manifestările clinice până la pragul de torelabilitate al pacientului. Psoriazisul este o afecţiune cu evoluţie </w:t>
      </w:r>
      <w:r>
        <w:rPr>
          <w:rFonts w:ascii="Times New Roman" w:hAnsi="Times New Roman" w:cs="Times New Roman"/>
          <w:i/>
          <w:iCs/>
          <w:sz w:val="28"/>
          <w:szCs w:val="28"/>
        </w:rPr>
        <w:lastRenderedPageBreak/>
        <w:t>cronică, odată declanşată afecţiunea bolnavul se va confrunta cu ea toată viaţa. Tratamentul pacientului este realizat pe o perioadă lungă de timp. Apariţia puseelor evolutive nu este previzibilă şi nu poate fi prevenită prin administrarea unei terapii topice.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Medicaţia utilizată în psoriazis trebuie să fie eficientă şi sigură în administrarea pe termen lung. Terapia topică cu preparate combinate constituie o modalitate modernă de tratament a psoriazisului vulgar. Eficienţa acestor medicamente a fost dovedită de numeroase studii internaţionale (de exemplu terapia cu calcipotriol/betametazonă, acid salicilic/mometazonă, acid salicilic/betametazonă) iar continuarea terapiei în ambulator cu medicamente similare asigură succesul terapeutic (de exemplu terapia cu calcipotriol, mometazonă, metilprednisolon, fluticazonă, hidrocortizon butirat). Acest tip de tratament este disponibil asiguraţilor potrivit legislaţiei în vigoare. Tratamentul psoriazisului cu raze ultraviolete şi-a dovedit pe deplin eficacitatea. Numeroase secţii de dermatologie din ţară având în dotare astfel de dispozitive. Accesul pacienţilor la o cură completă de PUVA-terapie necesită pe de o parte disponibilitatea medicaţiei (8-metoxi psoralen) iar pe de altă parte posibilitatea continuării din ambulator a terapiei iniţiate pe durata spitalizării. Terapia sistemică cu retinoizi (acitretin) induce rapid remisiunea leziunilor de psoriazis exudativ iar administrarea de etanercept, infliximab sau adalimumab induce remisiuni de lungă durată pacienţilor cu forme moderate sau severe de psoriazis (vezi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Terapiile biologice disponibile în România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Adalimumab - este un anticorp monoclonal uman recombinant exprimat pe celulele ovariene de hamster chinezesc. Doza recomandată de Adalimumab pentru pacienţii adulţi este o doză iniţială de 80 mg administrată subcutanat, urmată după o săptămână de la doza iniţială, de o doză de 40 mg administrată subcutanat la două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Etanercept - este o proteină de fuziune formată prin cuplarea receptorului uman p75 al factorului de necroză tumorală cu un fragment Fc, obţinută prin tehnologie de recombinare ADN.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la adulţii cu psoriazis în plăci, cronic, moderat sau sever, este de 25 mg Enbrel administrată de 2 ori pe săptămână sau de 50 mg, administrată o dată pe săptămână. În mod alternativ, poate fi utilizată o doză de 50 mg, administrată de 2 ori pe săptămână, timp de maximum 12 săptămâni, urmată, dacă este necesar, de o doză de 25 mg administrată de 2 ori pe săptămână sau de 50 mg administrată o dată pe săptămână. Tratamentul cu Enbrel trebuie continuat până la remisia bolii, timp de maximum 24 săptămâni. Tratamentul continuu, timp de peste 24 săptămâni, poate fi adecvat pentru unii pacienţi adulţi. Tratamentul va fi întrerupt la pacienţii care nu prezintă nici un răspuns după 12 săptămâni de tratament. În cazul în care se indică reluarea tratamentului cu Enbrel, trebuie să fie respectate îndrumările de mai sus privind durata tratamentului. Se va administra o doză de 25 mg de 2 ori pe săptămână sau de 50 mg o dată pe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deschise pe termen lung (până la 34 luni) în care Enbrel a fost administrat fără întrerupere, răspunsurile clinice au fost constante şi siguranţa a fost comparabilă cu studiile pe termen scurt.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analiză a datelor studiilor clinice nu a evidenţiat caracteristici ale bolii subiacente care ar putea permite medicilor clinicieni să selecteze cea mai adecvată opţiune de dozaj (intermitent sau continuu). Prin urmare, alegerea tratamentului intermitent sau continuu trebuie să aibă la bază decizia medicului şi necesităţile individuale ale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recomandată la copii şi adolescenţii (vârsta peste 8 ani), cu psoriazis în plăci, cronic sever, este de 0,8 mg/kg (până la doza maximă de 50 mg), o dată pe săptămână timp de cel mult 24 de săptămâni. Tratamentul trebuie întrerupt în cazul pacienţilor care nu prezintă nici un răspuns după 12 săptămâni. În cazul în care se indică reluarea tratamentului cu Enbrel, trebuie să fie respectate îndrumările de mai sus privind durata tratamentului. Doza trebuie să fie de 0,8 mg/kg (până la doza maximă de 50 mg), o dată pe săptămână (vezi anexa 4 şi 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Infliximab - este un anticorp monoclonal chimeric uman-murin.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5 mg/kg administrată sub formă de perfuzie intravenoasă, timp de 2 ore, urmată de perfuzii suplimentare a câte 5 mg/kg la intervale de 2 şi 6 săptămâni după prima perfuzie şi apoi la fiecare 8 săptămâni. Dacă pacientul nu prezintă răspuns terapeutic după 14 săptămâni (adică după administrarea a 4 doze), nu trebuie continuat tratamentul cu infliximab.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pacienţii adulţi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eligibilitate ale pacienţilor pentru tratamentul cu agenţi biologici: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suferă de psoriazis în plăci moderat sau sever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îndeplineşte criteriile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psoriazis în plăci moderat sau sever de peste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la tratamentul sistemic standard administrat anterior timp de minim 6 luni (methrotexat şi/sau retinoizi şi/sau ciclosporina şi/sau PUVA) sau intoleranţă, respectiv contraindicaţie pentru astfel de terapii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să fie un candidat eligibil pentru terapie biologică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îndeplinirea a cel puţin unul din următoarele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dezvolte sau să fie la un risc foarte înalt să dezvolte toxicitate la terapiile folosite şi terapiile standard alternative nu pot fi folosite,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devenit intolerant sau nu poate primi terapii standard sistemice (acitretin, methrotexat, ciclosporina, UVB, UVA, PUVA)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devenit ne-responsiv la terapiile standard (răspuns clinic nesatisfăcător reprezentat de sub 50% îmbunătăţire a scorului PASI şi sub 5 puncte îmbunătăţire a scorului DLQI, după cel puţin 6 luni de tratament la doze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methrotexat 15 mg, max 25 - 30 mg, o singură doză săptămânal (oral, subcutan sau intramuscular),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acitretin 25 - 50 mg zilnic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ciclosporina 2 - 5 mg/kg zilnic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UVB cu bandă îngustă sau psoralen fototerapie (pacient ne-responsiv, recădere rapidă, sau depăşirea dozei maxime recomandate); 150 - 200 cure pentru PUVA, 350 pentru UVB cu banda îngustă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o boală ce nu poate fi controlată decât prin spitalizări repetate (minim 3 spitalizări/an)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are comorbidităţi care exclud folosirea terapiei sistemice (ca de exemplu methotrexatul)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pacientul suferă de o boală severă, instabilă, critică (cu excepţia psoriazisului eritrodermic sau pustulos).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 pentru copii şi adolescenţi (cu vârstă cuprinsă între 8 - 17 ani) - vezi anexa 4 şi 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psoriazis în plăci, cronic sever, de minim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cuprinsă între 8 şi 17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este controlată inadecvat prin alte tratamente sistemice sau fototerapie, sau pacienţii sunt intoleranţi la aceste tratamente administrate minim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retinoizi 0,5 - 1 mg/kg/zi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methotrexat 0,2 - 0,7 mg/kg/săptămână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ciclosporina 0,4 mg/kg/zi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fototerapie UVB cu bandă îngustă sau PUVA (copii şi adolescenţi peste 12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alegere a terapiei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studii comparative privind eficacitatea terapiei cu adalimumab, etanercept sau infliximab. Alegerea agentului biologic se va face în funcţie de caracteristicile clinice ale bolii, de comorbidităţile pre-existente, de preferinţa pacientului, de preferinţa prescriptorului şi de facilităţile locale.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Consimţământul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fie informat în detaliu despre riscurile şi beneficiile terapiei biologice. Informaţii scrise vor fi furnizate iar pacientul trebuie să aibă la dispoziţie timpul necesar pentru a lua o decizie. Pacientul va semna declaraţia de consimţământ la iniţierea terapiei biologice sau la schimbarea unui biologic cu altul. În cazul unui pacient cu vârsta între 8 - 17 ani, declaraţia de consimţământ va fi semnată, conform legislaţiei în vigoare, de către părinţi sau tutori legali.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 a pacienţilor din tratamentul cu agenţi biologici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trebuie să aibă o anamneză completă, examen fizic şi investigaţiile cerute înainte de iniţierea terapiei biologice.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vor exclude: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infecţii severe active precum: stare septică, abcese, tuberculoză activă (în cazul blocanţilor TNFα), infecţii oportuniste;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cardiacă congestivă severă (NYHA clasa III/IV) (în cazul blocanţilor TNFα);</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antecedente de hipersensibilitate la adalimumab, la etanercept, la infliximab, la proteine murine sau la oricare dintre excipienţii produsului folosit;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readministrarea după un interval liber de peste 16 săptămâni (în cazul infliximabum-ului);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administrarea concomitentă a vaccinurilor cu germeni vii;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sarcina/alăptarea;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copii cu vârstă între 0 - 17 ani (cu excepţia terapiei cu etanercept care are indicaţie în psoriazisul în plăci cronic sever la copii şi adolescenţi cu vârsta peste 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8. afecţiuni maligne sau premaligne, excluzând cancerul de piele non-melanom tratat adecvat, malignităţile diagnosticate şi tratate mai mult de 10 ani (în care probabilitatea vindecării este foarte mare);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demielinizare (în cazul blocanţilor TNFα);</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orice contraindicaţii recunoscute ale blocanţilor de TNFα.</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relative: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PUVA-terapie peste 200 şedinţe, în special când sunt urmate de terapie cu ciclosporină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 pozitiv sau SIDA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virusul hepatitei B sau C pozitiv (cu avizul medicului specialist gastroenterolog sau infecţionist).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şi evaluarea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evaluat la 3 luni pentru monitorizarea reacţiilor adverse, apoi la 6 luni de la iniţierea terapiei pentru evaluarea răspunsului terapeutic şi ulterior din 6 în 6 luni. Necesitatea monitorizării de laborator este mai puţin evidentă decât în cazul terapiei convenţionale. Aceste vizite regulate cu evaluarea statusului clinic al pacientului sunt esenţiale pentru detectarea cât mai rapidă a apariţiei unor efecte adverse sau infecţii.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Recomandări pentru pre-tratament şi monitorizare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Pre-tratament  |     Monitorizare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Severitatea    | PASI/DLQI         | Da               | la 3 luni, la 6 luni,|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bolii          |                   |                  | apoi din 6 în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|Stare generală  | Infecţii          | Da               | la 3 luni, la 6 luni,|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|(simptomatologie| malignităţi       | da               | apoi din 6 în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|şi examen       | demielinizare     | da pentru anti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|clinic)         | insuficienţă      | TNF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cardiacă          | da pentru anti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TNF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|Infecţie TBC    |                   | Da               | anual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|Teste de sânge  | - HLG             | Da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la 3 luni, la 6 luni,|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apoi din 6 în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creatinina,     | da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ureea,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electroliţi,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funcţiile hepatice|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hepatita B şi C,| - da (se va testa|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HIV               | la cei aflaţi la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risc)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|Urina           | analiza urinii    | da               | - la 3 luni,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6 luni, apoi din 6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în 6 luni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|Radiologie      | RX                | da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evaluare a răspunsului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la tratament se face la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Întreruperea tratamentului cu un biologic se poate face atunci când la 6 luni nu s-a obţinut un răspuns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adecvat se defineşte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50% a scorului PASI faţă de momentul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cu 5 puncte a scorului DLQI faţă de momentul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Întreruperea tratamentului este de asemenea indicată în cazul apariţiei unei reacţii adverse severe. Printre reacţiile adverse severe ce justifică întreruperea tratamentului amintim: malignităţile (excluzând cancerul de piele non-melanom), toxicitate la agenţii biologici, starea de graviditate (întrerupere temporară), infecţii intercurente severe (întrerupere temporară), operaţii chirurgicale (întrerupere temporară).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PROCEDURI DE APROBARE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specialist dermatolog: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completează Fişa pacientului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care conţine date despre: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Diagnosticul cert de psoriazis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Istoricul bolii (debut, evoluţie, scheme terapeutice anterioare - preparate, doze, evoluţie sub tratament, data iniţierii şi data opririi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Recomandarea tratamentului cu agenţi biologici (cu respectarea criteriilor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Starea clinică şi paraclinică a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Scorurile PASI şi DLQI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care întocmeşte dosarul poartă întreaga răspundere pentru corectitudinea informaţiilor medicale furnizate, având obligaţia de a păstra copii după documentele sursă ale pacientului şi a le pune la dispoziţia Comisiei de specialitate la solicitarea acesteia. Va fi asigurat permanent caracterul confidenţial al informaţiei despre pacient. Medicul curant va solicita pacientului să semneze o declaraţie de consimţământ (anexată) privind tratamentul aplicat şi prelucrarea datelor sale medicale în scopuri ştiinţifice şi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Dosarul este depus la nivelul Caselor de Asigurări de Sănătate teritoriale de asigurat unde va fi înregistrat şi apoi înaintat Comisiei de experţi de la nivelul Casei Naţionale de Asigurări de Sănătate prin poştă sau prin depunere la registratura generală a CNAS.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Comisia de experţi de la nivelul Casei Naţionale de Asigurări de Sănătate, numită: COMISIA PENTRU APROBAREA TRATAMENTULUI PSORIAZISULUI CU AGENŢI BIOLOGICI evaluează şi aprobă dosarul în conformitate cu criteriile de includere/excludere, trimite aprobarea de tratament către Casa de Asigurări de Sănătate cu care medicul care a făcut recomandarea de tratament (ca furnizor de servicii medicale) se află în relaţie contractuală.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Aprobarea dosarului este necesară la iniţierea terapiei. La 3 luni de la iniţierea tratamentului se va face o reevaluare a dosarului pentru monitorizare, iar la 6 luni de la iniţierea terapiei şi ulterior din 6 în 6 luni se vor face reevaluări pentru a urmări apariţia/menţinerea răspunsului adecvat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dermatolog pe baza recomandării aprobate de Comisia de specialitate de la nivelul Casei Naţionale de Asigurări de Sănătate, prescrie medicamentul sub formă de reţetă fără contribuţie personală.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sarcina exclusivă a medicului curant dermatolog cade urmărirea ulterioară a eficienţei şi toleranţei tratamentului (urmărind la fiecare control cel puţin datele prevăzute în fişa ulterioară şi condiţionând continuarea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Fişele de evaluare de monitorizare vor fi trimise Comisiei pentru aprobarea tratamentului psoriazisului cu agenţi biologici a C.N.A.S. la 3 luni şi la 6 luni de la iniţierea terapiei şi ulterior din 6 în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prezintă prescripţia medicală la una dintre farmaciile care au contract cu Casa de asigurări de sănătate.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Scorul DLQI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Scorul DLQI - Dermatological Life Quality Index a fost elaborat de Prof. A. Finlay din Marea Britanie. Scorul DLQI poate fi utilizat pentru orice afecţiune cutanată.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răspunde la cele 10 întrebări referindu-se la experienţa sa din ultima săptămână. Textul chestionarului este prezentat în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Se vor atribui scoruri de la 0 la 3 răspunsurilor: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- 0 pentru "deloc", "nerelevant" sau lipsa răspunsului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 pentru "puţin"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 pentru "mult"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 pentru "foarte mult" şi pentru răspunsul "Da" la întrebarea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obţine un scor de la 0 la 30. Cu cât scorul va fi mai mare cu atât calitatea vieţii pacientului este mai afectată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Interpretarea scorului: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0 - 1 = fără efect asupra calităţii vieţii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2 - 5 = efect scăzut asupra calităţii vieţii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6 - 10 = efect moderat asupra calităţii vieţii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11 - 20 = efect important asupra calităţii vieţii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21 - 30 = efect foarte important asupra calităţii vieţii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16 din Ordinul ministrului sănătăţii şi al preşedintelui Casei Naţionale de Asigurări de Sănătate nr. 461/477/2010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 xml:space="preserve">) a fost modificat protocolul terapeutic corespunzător poziţiei nr. 109 cod (L044L). Actul modificator nu face nicio referire cu privire la conţinutul </w:t>
      </w:r>
      <w:r>
        <w:rPr>
          <w:rFonts w:ascii="Times New Roman" w:hAnsi="Times New Roman" w:cs="Times New Roman"/>
          <w:i/>
          <w:iCs/>
          <w:color w:val="008000"/>
          <w:sz w:val="28"/>
          <w:szCs w:val="28"/>
          <w:u w:val="single"/>
        </w:rPr>
        <w:t>anexelor nr.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la acest protocol.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Întrucât protocolul face trimiteri la cele două anexe, am păstrat pentru aceste anexe conţinutul din textul iniţial.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că o parte din informaţiile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se regăsesc acum în textul propriu-zis al protocolului, am eliminat fragmentele redundante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În urma acestor eliminări,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din textul actualizat conţine doar textul chestionarului, aşa cum prevede şi trimiterea către această anexă din textul propriu-zis al protocolului.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Dermatology Life Quality Index</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Spital nr.:                              Data:</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Nume:                                    Diagnostic: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Adresa:                                  Scor: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acestui chestionar este de a măsura cât de mult v-a afectat viaţa ÎN ULTIMA SĂPTĂMÂNĂ problema dvs. de piele. Vă rugăm să bifaţi câte o căsuţă pentru fiecare întrebare.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1. În ultima săptămână, cât de mult aţi simţit </w:t>
      </w:r>
      <w:r>
        <w:rPr>
          <w:rFonts w:ascii="Courier New" w:hAnsi="Courier New" w:cs="Courier New"/>
          <w:b/>
          <w:bCs/>
        </w:rPr>
        <w:t>senzaţii de mâncărime</w:t>
      </w:r>
      <w:r>
        <w:rPr>
          <w:rFonts w:ascii="Courier New" w:hAnsi="Courier New" w:cs="Courier New"/>
        </w:rPr>
        <w:t xml:space="preserve">, </w:t>
      </w:r>
      <w:r>
        <w:rPr>
          <w:rFonts w:ascii="Courier New" w:hAnsi="Courier New" w:cs="Courier New"/>
          <w:b/>
          <w:bCs/>
        </w:rPr>
        <w:t>înţepături</w:t>
      </w:r>
      <w:r>
        <w:rPr>
          <w:rFonts w:ascii="Courier New" w:hAnsi="Courier New" w:cs="Courier New"/>
        </w:rPr>
        <w:t xml:space="preserve">, </w:t>
      </w:r>
      <w:r>
        <w:rPr>
          <w:rFonts w:ascii="Courier New" w:hAnsi="Courier New" w:cs="Courier New"/>
          <w:b/>
          <w:bCs/>
        </w:rPr>
        <w:t>dureri sau rană</w:t>
      </w:r>
      <w:r>
        <w:rPr>
          <w:rFonts w:ascii="Courier New" w:hAnsi="Courier New" w:cs="Courier New"/>
        </w:rPr>
        <w:t xml:space="preserve"> la nivelul pielii?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2. În ultima săptămână, cât aţi fost </w:t>
      </w:r>
      <w:r>
        <w:rPr>
          <w:rFonts w:ascii="Courier New" w:hAnsi="Courier New" w:cs="Courier New"/>
          <w:b/>
          <w:bCs/>
        </w:rPr>
        <w:t>de jenat sau conştient</w:t>
      </w:r>
      <w:r>
        <w:rPr>
          <w:rFonts w:ascii="Courier New" w:hAnsi="Courier New" w:cs="Courier New"/>
        </w:rPr>
        <w:t xml:space="preserve"> de boala datorită pielii dvs.?</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3. În ultima săptămână, cât de mult a interferat boala dvs. de piele cu mersul la </w:t>
      </w:r>
      <w:r>
        <w:rPr>
          <w:rFonts w:ascii="Courier New" w:hAnsi="Courier New" w:cs="Courier New"/>
          <w:b/>
          <w:bCs/>
        </w:rPr>
        <w:t>cumpărături</w:t>
      </w:r>
      <w:r>
        <w:rPr>
          <w:rFonts w:ascii="Courier New" w:hAnsi="Courier New" w:cs="Courier New"/>
        </w:rPr>
        <w:t xml:space="preserve"> sau cu </w:t>
      </w:r>
      <w:r>
        <w:rPr>
          <w:rFonts w:ascii="Courier New" w:hAnsi="Courier New" w:cs="Courier New"/>
          <w:b/>
          <w:bCs/>
        </w:rPr>
        <w:t>îngrijirea casei şi a grădinii</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4. În ultima săptămână, cât de mult a influenţat problema dvs de piele </w:t>
      </w:r>
      <w:r>
        <w:rPr>
          <w:rFonts w:ascii="Courier New" w:hAnsi="Courier New" w:cs="Courier New"/>
          <w:b/>
          <w:bCs/>
        </w:rPr>
        <w:t>alegerea hainelor</w:t>
      </w:r>
      <w:r>
        <w:rPr>
          <w:rFonts w:ascii="Courier New" w:hAnsi="Courier New" w:cs="Courier New"/>
        </w:rPr>
        <w:t xml:space="preserve"> cu care v-aţi îmbrăcat?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5. În ultima săptămână, cât de mult v-a afectat problema dvs. de piele </w:t>
      </w:r>
      <w:r>
        <w:rPr>
          <w:rFonts w:ascii="Courier New" w:hAnsi="Courier New" w:cs="Courier New"/>
          <w:b/>
          <w:bCs/>
        </w:rPr>
        <w:t>activităţile sociale</w:t>
      </w:r>
      <w:r>
        <w:rPr>
          <w:rFonts w:ascii="Courier New" w:hAnsi="Courier New" w:cs="Courier New"/>
        </w:rPr>
        <w:t xml:space="preserve"> sau cele </w:t>
      </w:r>
      <w:r>
        <w:rPr>
          <w:rFonts w:ascii="Courier New" w:hAnsi="Courier New" w:cs="Courier New"/>
          <w:b/>
          <w:bCs/>
        </w:rPr>
        <w:t>de relaxare</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6. În ultima săptămână, cât de mult v-a împiedicat pielea dvs. să practicaţi un </w:t>
      </w:r>
      <w:r>
        <w:rPr>
          <w:rFonts w:ascii="Courier New" w:hAnsi="Courier New" w:cs="Courier New"/>
          <w:b/>
          <w:bCs/>
        </w:rPr>
        <w:t>sport</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7. În ultima săptămână v-a împiedicat pielea dvs. la </w:t>
      </w:r>
      <w:r>
        <w:rPr>
          <w:rFonts w:ascii="Courier New" w:hAnsi="Courier New" w:cs="Courier New"/>
          <w:b/>
          <w:bCs/>
        </w:rPr>
        <w:t>serviciu</w:t>
      </w:r>
      <w:r>
        <w:rPr>
          <w:rFonts w:ascii="Courier New" w:hAnsi="Courier New" w:cs="Courier New"/>
        </w:rPr>
        <w:t xml:space="preserve"> sau </w:t>
      </w:r>
      <w:r>
        <w:rPr>
          <w:rFonts w:ascii="Courier New" w:hAnsi="Courier New" w:cs="Courier New"/>
          <w:b/>
          <w:bCs/>
        </w:rPr>
        <w:t>studiu</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Da/Nu                                  Nerelevant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Dacă </w:t>
      </w:r>
      <w:r>
        <w:rPr>
          <w:rFonts w:ascii="Courier New" w:hAnsi="Courier New" w:cs="Courier New"/>
          <w:b/>
          <w:bCs/>
        </w:rPr>
        <w:t>"nu"</w:t>
      </w:r>
      <w:r>
        <w:rPr>
          <w:rFonts w:ascii="Courier New" w:hAnsi="Courier New" w:cs="Courier New"/>
        </w:rPr>
        <w:t>, în ultima săptămâna cât de mult a fost pielea dvs. o problemă pentru serviciu sau studii?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Mult/Puţin/Deloc</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8. În ultima săptămână, cât de mult v-a creat pielea dvs. dificultăţi cu </w:t>
      </w:r>
      <w:r>
        <w:rPr>
          <w:rFonts w:ascii="Courier New" w:hAnsi="Courier New" w:cs="Courier New"/>
          <w:b/>
          <w:bCs/>
        </w:rPr>
        <w:t>partenerul sau oricare din prietenii apropiaţi</w:t>
      </w:r>
      <w:r>
        <w:rPr>
          <w:rFonts w:ascii="Courier New" w:hAnsi="Courier New" w:cs="Courier New"/>
        </w:rPr>
        <w:t xml:space="preserve"> sau </w:t>
      </w:r>
      <w:r>
        <w:rPr>
          <w:rFonts w:ascii="Courier New" w:hAnsi="Courier New" w:cs="Courier New"/>
          <w:b/>
          <w:bCs/>
        </w:rPr>
        <w:t>rude</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9. În ultima săptămână, cât de mult v-a creat pielea dvs. </w:t>
      </w:r>
      <w:r>
        <w:rPr>
          <w:rFonts w:ascii="Courier New" w:hAnsi="Courier New" w:cs="Courier New"/>
          <w:b/>
          <w:bCs/>
        </w:rPr>
        <w:t>dificultăţi sexuale</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Foarte mult/Mult/Puţin/Deloc           Nerelevant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10. În ultima săptămână, cât de mult a fost o problemă </w:t>
      </w:r>
      <w:r>
        <w:rPr>
          <w:rFonts w:ascii="Courier New" w:hAnsi="Courier New" w:cs="Courier New"/>
          <w:b/>
          <w:bCs/>
        </w:rPr>
        <w:t>tratamentul pentru afecţiunea dvs.</w:t>
      </w:r>
      <w:r>
        <w:rPr>
          <w:rFonts w:ascii="Courier New" w:hAnsi="Courier New" w:cs="Courier New"/>
        </w:rPr>
        <w:t>, de ex. pentru că v-a murdărit casa sau a durat mult timp?</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Foarte mult/Mult/Puţin/Deloc           Nerelevant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 rugăm să verificaţi dacă aţi răspuns la toate întrebările. Vă mulţumesc. (c)AY Finlay. GK Khan, aprilie 1992.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INIŢIALĂ A PACIENŢILOR CU PSO ÎN VEDEREA TRATAMENTULUI CU AGENŢI BIOLOGICI</w:t>
      </w:r>
    </w:p>
    <w:p w:rsidR="00C66B96" w:rsidRDefault="00C66B96" w:rsidP="00C66B96">
      <w:pPr>
        <w:autoSpaceDE w:val="0"/>
        <w:autoSpaceDN w:val="0"/>
        <w:adjustRightInd w:val="0"/>
        <w:spacing w:after="0" w:line="240" w:lineRule="auto"/>
        <w:rPr>
          <w:rFonts w:ascii="Courier New" w:hAnsi="Courier New" w:cs="Courier New"/>
          <w:b/>
          <w:bCs/>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Sex:  Feminin |_| Masculin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(zi/lună/an): |_|_|.|_|_|.|_|_|_|_|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 _ _ _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 Co-morbidităţi: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dietă |_| oral |_| insulina |_|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Reacţii (boli) alergice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w:t>
      </w:r>
      <w:r>
        <w:rPr>
          <w:rFonts w:ascii="Courier New" w:hAnsi="Courier New" w:cs="Courier New"/>
        </w:rPr>
        <w:t xml:space="preserve"> (</w:t>
      </w:r>
      <w:r>
        <w:rPr>
          <w:rFonts w:ascii="Courier New" w:hAnsi="Courier New" w:cs="Courier New"/>
          <w:b/>
          <w:bCs/>
        </w:rPr>
        <w:t>anexaţi documente</w:t>
      </w:r>
      <w:r>
        <w:rPr>
          <w:rFonts w:ascii="Courier New" w:hAnsi="Courier New" w:cs="Courier New"/>
        </w:rPr>
        <w:t xml:space="preserve">       |         |         | pacientul foloseşte|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la terapiile sistemice    |         |         | continuu această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 ALTE TRATAMENTE ACTUALE ALE PSO</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 EVALUARE PARACLINICĂ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adalimumab, efalizumab sau etanercept, se notează regimul terapeutic, doza, interval adm.):</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 (continuare)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FIŞA DE EVALUARE ULTERIOARĂ A PACIENŢILOR CU PSO ÎN VEDEREA TRATAMENTULUI CU AGENŢI BIOLOGICI</w:t>
      </w:r>
    </w:p>
    <w:p w:rsidR="00C66B96" w:rsidRDefault="00C66B96" w:rsidP="00C66B96">
      <w:pPr>
        <w:autoSpaceDE w:val="0"/>
        <w:autoSpaceDN w:val="0"/>
        <w:adjustRightInd w:val="0"/>
        <w:spacing w:after="0" w:line="240" w:lineRule="auto"/>
        <w:rPr>
          <w:rFonts w:ascii="Courier New" w:hAnsi="Courier New" w:cs="Courier New"/>
          <w:b/>
          <w:bCs/>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DATE GENERALE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Nume, prenume: ............................ Sex: Feminin |_|  Masculin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(zi/lună/an): |_|_|.|_|_|.|_|_|_|_|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 _ _ _ _ _ _ _ _ _ _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CNP: |_|_|_|_|_|_|_|_|_|_|_|_|_|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Adresă corespondenţă/telefon: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Pacientul a semnat declaraţia de consimţământ  DA |_| NU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anexaţi un exemplar  DA |_| NU |_|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Nume medic de familie + adresă corespondenţă: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Co-morbidităţi: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A prezentat pacientul următoarele boli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varianta corespunzătoare </w:t>
      </w:r>
      <w:r>
        <w:rPr>
          <w:rFonts w:ascii="Courier New" w:hAnsi="Courier New" w:cs="Courier New"/>
          <w:b/>
          <w:bCs/>
        </w:rPr>
        <w:t>la fiecare rubrică</w:t>
      </w:r>
      <w:r>
        <w:rPr>
          <w:rFonts w:ascii="Courier New" w:hAnsi="Courier New" w:cs="Courier New"/>
        </w:rPr>
        <w:t xml:space="preserve">, dacă răspunsul este </w:t>
      </w:r>
      <w:r>
        <w:rPr>
          <w:rFonts w:ascii="Courier New" w:hAnsi="Courier New" w:cs="Courier New"/>
          <w:b/>
          <w:bCs/>
        </w:rPr>
        <w:t>DA</w:t>
      </w:r>
      <w:r>
        <w:rPr>
          <w:rFonts w:ascii="Courier New" w:hAnsi="Courier New" w:cs="Courier New"/>
        </w:rPr>
        <w:t xml:space="preserve">, furnizaţi </w:t>
      </w:r>
      <w:r>
        <w:rPr>
          <w:rFonts w:ascii="Courier New" w:hAnsi="Courier New" w:cs="Courier New"/>
          <w:b/>
          <w:bCs/>
        </w:rPr>
        <w:t>detalii</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DA | NU | Data dg. | Tratament actual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(lună/an)|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Infecţii acute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Infecţii recidivante/persistente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TBC - dacă nu face tratament actual,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data ultimului tratament şi data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ultimei evaluări ftiziologice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HTA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Boala ischemică coronariană/IM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ICC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Tromboflebită profundă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AVC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Epilepsie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Boli demielinizante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Astm bronşic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BPOC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Ulcer gastro-duodenal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Boli hepatice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Boli renale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Diabet zaharat - tratament cu: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        _            _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dieta |_| oral |_| insulina |_|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Ulcere trofice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Afecţiuni sanguine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Reacţii (boli) alergice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locale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generale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Reacţii postperfuzionale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Afecţiuni cutanate - descrieţi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Neoplasme - descrieţi localizarea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Spitalizări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Intervenţii chirurgicale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Alte boli semnificative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 DIAGNOSTICUL + ISTORICUL PSO</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Diagnostic cert de PSO (anul)         | Data debutului (anul)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 _ _ _                              |  _ _ _ 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|_|_|_|_|, .........                  | |_|_|_|_|,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Bifaţi şi luna în cazul unui diagnostic/debut sub 1 an.</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III. TERAPII STANDARD URMATE ANTERIOR</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dozelor se trece data de începere şi de oprire pentru fiecare doză)</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 termenul de "reacţii adverse" se referă la </w:t>
      </w:r>
      <w:r>
        <w:rPr>
          <w:rFonts w:ascii="Courier New" w:hAnsi="Courier New" w:cs="Courier New"/>
          <w:b/>
          <w:bCs/>
        </w:rPr>
        <w:t>reacţii adverse majore</w:t>
      </w:r>
      <w:r>
        <w:rPr>
          <w:rFonts w:ascii="Courier New" w:hAnsi="Courier New" w:cs="Courier New"/>
        </w:rPr>
        <w:t>, de principiu manifestările digestive de tip dispeptic nu se încadrează în această categorie şi nu justifică întreruperea/modificarea terapiei.</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IV. TERAPII STANDARD SISTEMICE ACTUALE: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Doza    | Din data| Puteţi confirma că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actuală | de      | pacientul foloseşte|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continuu această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doză?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 </w:t>
      </w:r>
      <w:r>
        <w:rPr>
          <w:rFonts w:ascii="Courier New" w:hAnsi="Courier New" w:cs="Courier New"/>
          <w:b/>
          <w:bCs/>
        </w:rPr>
        <w:t>de intoleranţă MAJORĂ/</w:t>
      </w:r>
      <w:r>
        <w:rPr>
          <w:rFonts w:ascii="Courier New" w:hAnsi="Courier New" w:cs="Courier New"/>
        </w:rPr>
        <w:t xml:space="preserve">    |         |         | Puteţi confirma că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CONFIRMATĂ (anexaţi documente</w:t>
      </w:r>
      <w:r>
        <w:rPr>
          <w:rFonts w:ascii="Courier New" w:hAnsi="Courier New" w:cs="Courier New"/>
        </w:rPr>
        <w:t xml:space="preserve">       |         |         | pacientul foloseşte|</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medicale)</w:t>
      </w:r>
      <w:r>
        <w:rPr>
          <w:rFonts w:ascii="Courier New" w:hAnsi="Courier New" w:cs="Courier New"/>
        </w:rPr>
        <w:t xml:space="preserve"> la terapiile sistemice    |         |         | continuu această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standard, furnizaţi detalii privitor|         |         | doză de terapie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la altă terapie actuală.            |         |         | standard?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_           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 DA |_|      NU |_|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 ALTE TRATAMENTE ACTUALE ALE PSO</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Medicament | Doză | Data      | Data    | Obs. (motivul întreruperii, reacţii|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 începerii | opririi | adverse, ineficienţă etc.)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 EVALUARE CLINICĂ</w:t>
      </w:r>
      <w:r>
        <w:rPr>
          <w:rFonts w:ascii="Courier New" w:hAnsi="Courier New" w:cs="Courier New"/>
        </w:rPr>
        <w:t xml:space="preserve">          Data (zi, lună, an): |_|_|.|_|_|.|_|_|_|_|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PAŞI</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Scor </w:t>
      </w:r>
      <w:r>
        <w:rPr>
          <w:rFonts w:ascii="Courier New" w:hAnsi="Courier New" w:cs="Courier New"/>
          <w:b/>
          <w:bCs/>
        </w:rPr>
        <w:t>DLQI</w:t>
      </w:r>
      <w:r>
        <w:rPr>
          <w:rFonts w:ascii="Courier New" w:hAnsi="Courier New" w:cs="Courier New"/>
        </w:rPr>
        <w:t>:</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 _                      _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Greutate (kg): |_|_|_| kg     Talie (cm): |_|_|_|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VIII. EVALUARE PARACLINICĂ</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Analiza</w:t>
      </w:r>
      <w:r>
        <w:rPr>
          <w:rFonts w:ascii="Courier New" w:hAnsi="Courier New" w:cs="Courier New"/>
        </w:rPr>
        <w:t xml:space="preserve">                   | </w:t>
      </w:r>
      <w:r>
        <w:rPr>
          <w:rFonts w:ascii="Courier New" w:hAnsi="Courier New" w:cs="Courier New"/>
          <w:b/>
          <w:bCs/>
        </w:rPr>
        <w:t>Data</w:t>
      </w:r>
      <w:r>
        <w:rPr>
          <w:rFonts w:ascii="Courier New" w:hAnsi="Courier New" w:cs="Courier New"/>
        </w:rPr>
        <w:t xml:space="preserve"> | </w:t>
      </w:r>
      <w:r>
        <w:rPr>
          <w:rFonts w:ascii="Courier New" w:hAnsi="Courier New" w:cs="Courier New"/>
          <w:b/>
          <w:bCs/>
        </w:rPr>
        <w:t>Rezultat</w:t>
      </w:r>
      <w:r>
        <w:rPr>
          <w:rFonts w:ascii="Courier New" w:hAnsi="Courier New" w:cs="Courier New"/>
        </w:rPr>
        <w:t xml:space="preserve"> | </w:t>
      </w:r>
      <w:r>
        <w:rPr>
          <w:rFonts w:ascii="Courier New" w:hAnsi="Courier New" w:cs="Courier New"/>
          <w:b/>
          <w:bCs/>
        </w:rPr>
        <w:t>Valori normale</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VSH (la o oră)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Hb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Nr. leucocite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Formulă leucocitară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Trombocite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Creatinină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TGO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TGP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Ex. sumar urină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IDR la PPD (numai la iniţierea terapiei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sau la nevoie)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Radiografie pulmonară (numai la iniţierea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terapiei sau la nevoie)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Alte date de laborator semnificative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subcutanate (pentru efalizumab sau etanercept, se notează regimul terapeutic, doza, interval adm.):</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Precizaţi în cazul administrării în perfuzie (pentru infliximab):</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se face conform schemei clasice (0, 2, 6 şi apoi la fiecare 8 săptămâni)</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DA |_|  NU |_| - descrieţi: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Data PEV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(zi, lună, an)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Doza (nr. flacoane)    |        |        |        |        |        |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Reacţii adverse legate de terapia PSO (descrieţi toate RA apărute de la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completarea ultimei fişe de evaluare; prin reacţie adversă se înţelege orice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eveniment medical semnificativ, indiferent de relaţia de cauzalitate faţă de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boală sau tratamentul administrat, vor fi precizate cel puţin: dg.,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descrierea pe scurt a RA, data apariţiei/rezolvării, tratamentul aplicat):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Medic curant (dermatolog)</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(Nume, locul de muncă, adresă corespondenţă, număr telefon, şi fax)</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Fişa se completează citeţ, la toate rubricile, alegând varianta corespunzătoare şi precizând detalii acolo unde sunt solicitate. </w:t>
      </w:r>
      <w:r>
        <w:rPr>
          <w:rFonts w:ascii="Times New Roman" w:hAnsi="Times New Roman" w:cs="Times New Roman"/>
          <w:b/>
          <w:bCs/>
          <w:sz w:val="28"/>
          <w:szCs w:val="28"/>
        </w:rPr>
        <w:t>Fişele incomplete nu vor fi analizate.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fişei se face la iniţierea terapiei, la 3 luni şi apoi în principiu la fiecare 6 luni (sau mai des la solicitarea Comisiei). Odată cu propunerea de iniţiere a terapiei, medicul curant semnatar al fişei îşi asumă responsabilitatea privind corectitudinea datelor furnizate şi acceptă să prezinte (la cererea Comisiei) documente medicale care să le justifice, de asemenea acceptă şi obligaţia de a administra corect terapia şi de a face monitorizarea corespunzătoare a pacientului, în vederea evaluării eficienţei şi siguranţei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evaluările de control vor fi completate cu date suplimentare rubricile corespunzătoare privind evoluţia bolii, terapia administrată, eventualele reacţii adverse şi co-morbidităţi.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consideră implicită semnalarea oricăror reacţii adverse semnificative, precum şi efectuarea unei evaluări finale în cazul întreruperii terapiei (din orice motiv s-ar face aceasta).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întreruperea terapiei este obligatorie efectuarea unor evaluări de control, la fiecare 6 luni, pentru toţi pacienţii care au fost supuşi tratamentului cu agenţi biologici. Este obligatorie păstrarea dosarului medical complet al pacientului (bilete externare, fişe ambulator, analize medicale, etc.) la medicul curant semnatar al fişei pentru eventuala solicitare a acestuia de către Comisie.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PROTOCOL TERAPEUTIC PENTRU COLAGENOZELE MAJORE (LUPUS ERITEMATOS SISTEMIC, SCLERODERMIE SISTEMICĂ, DERMATO/POLIMIOZITE, VASCULITE SISTEMICE)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Generale: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inflamatorii cronice cu afectare multisistemică;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cuprinde măsuri generale şi terapie patogenică adaptată gravităţii 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opţiunea terapeutică este dictată de afectarea viscerală care va fi evaluată separat pentru fiecare dintre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Mijloace medicamentoase în funcţie de tabloul clinic: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Afectarea cutanată: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cortizonic topic sau intralezional;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400 - 600 mg/zi, scăzând ulterior doza la jumătate;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Dapsona 100 - 200 mg/zi pentru leziuni buloase, profunde; forme rezistente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Thalidomida 100 - 300 mg/zi pentru afectarea cutanată refractară.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Afectarea articulară: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AINS prima intenţie terapeutică, de evitat inhibitorii specifici COX-2 la pacienţii cu sindrom antifosfolipidic secundar;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antimalarice: Hidroxiclorochină (Plaquenil) 200 mg/zi;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corticosteroizi oral cu timp de înjumătăţire mediu (prednisone, metilprednisolon, triamcinolon) 0,5 mg/kg/zi prednison sau echivalenţi în afectarea articulară însoţită de febră.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Methotrexate 15 - 20 mg/săpt. pentru afectarea articulară refractară la antimalarice şi care necesita doze mari şi susţinute de cortizon.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b/>
          <w:bCs/>
          <w:sz w:val="28"/>
          <w:szCs w:val="28"/>
        </w:rPr>
        <w:t>Afectarea Renală</w:t>
      </w:r>
      <w:r>
        <w:rPr>
          <w:rFonts w:ascii="Times New Roman" w:hAnsi="Times New Roman" w:cs="Times New Roman"/>
          <w:sz w:val="28"/>
          <w:szCs w:val="28"/>
        </w:rPr>
        <w:t xml:space="preserve">, </w:t>
      </w:r>
      <w:r>
        <w:rPr>
          <w:rFonts w:ascii="Times New Roman" w:hAnsi="Times New Roman" w:cs="Times New Roman"/>
          <w:b/>
          <w:bCs/>
          <w:sz w:val="28"/>
          <w:szCs w:val="28"/>
        </w:rPr>
        <w:t>a Sistemului Nervos Central</w:t>
      </w:r>
      <w:r>
        <w:rPr>
          <w:rFonts w:ascii="Times New Roman" w:hAnsi="Times New Roman" w:cs="Times New Roman"/>
          <w:sz w:val="28"/>
          <w:szCs w:val="28"/>
        </w:rPr>
        <w:t xml:space="preserve">, </w:t>
      </w:r>
      <w:r>
        <w:rPr>
          <w:rFonts w:ascii="Times New Roman" w:hAnsi="Times New Roman" w:cs="Times New Roman"/>
          <w:b/>
          <w:bCs/>
          <w:sz w:val="28"/>
          <w:szCs w:val="28"/>
        </w:rPr>
        <w:t>Afectarea pulmonară</w:t>
      </w:r>
      <w:r>
        <w:rPr>
          <w:rFonts w:ascii="Times New Roman" w:hAnsi="Times New Roman" w:cs="Times New Roman"/>
          <w:sz w:val="28"/>
          <w:szCs w:val="28"/>
        </w:rPr>
        <w:t xml:space="preserve"> şi alte afectări ameninţătoare de viaţă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(glucocorticoizi cu T1/2 mediu) - doze mari 1 - 2 mg/kg/zi 4 - 6 săptămâni cu scăderea ulterioară a dozelor cu 10% săptămânal sau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terapie imunosupresoare: afectare renală sau nervoasă severă, rezistenţă la cortizonice, corticodependenţă, permite reducerea dozei de cortizon la 0,5 mg/kg/zi;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**Ciclofosfamida: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oral zilnic 1,5 - 2,5 mg/kg/zi sau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puls  - terapie 10 - 15 mg/kg/zi repetat lunar timp de 6 luni, apoi la fiecare 2 luni pentru 3 administrări, apoi la fiecare 3 luni pentru 4 doze (permite evitarea recidivelor),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adecvată, agenţi uroprotectori (Mesna),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urmărirea efectelor secundare: toxicitate medulară (hemograma), cistită hemoragică, intoleranţă digestivă, alopecie, fibroză pulmonară.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mai ales după Ciclofosfamidă ca terapie de întreţinere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mai puţine efecte secundare;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Ciclosporina: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special pentru nefrita membranoasă, cu necesar mare de corticosteroizi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hipertensiune arterială, nefrotoxicitate, parestezii;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imunosupresoare: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Micofenolat mofetil - eficacitate comparabilă cu ciclofosfamida, dar toxicitate inferioară acesteia la pacienţi care nu pot urma terapia cu ciclofosfamidă datorită intoleranţei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 pentru afectarea articulară, cutanată sau afectare viscerală (pulmonară, pericardică, cardiacă cu forme uşoare de boală (NU afectare organică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Leflunomide 20 mg/zi în afectarea articulară refractară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Afectarea viscerală de tipul serozitei (pleurezie, pericardită, peritonită), vasculită, pneumonită acută, miozită, anemie hemolitică autoimună, trombocitopenie autoimună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 orală doze medii - mari 0,5 - 1 mg/kg/zi, cu reducerea ulterioară a dozelor,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în puls - terapie 1 g/zi per 3 zile consecutive, urmată de terapie 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Azathioprina (Imuran) pentru efect "economizator" de cortizon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administrată "de novo" sau după sau asociat corticoterapiei, de întreţinere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de 1 - 2,5 mg/kg/zi,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Trombocitopenia autoimună severă (&lt; 30000/mm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corticoterapie,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Danazol (400 - 800 mg/zi)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imunosupresoare: Azathioprină 1 - 2,5 mg/kg/zi, Ciclosporina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Imunoglobuline intravenos 400 mg/kg/zi 5 zile consecutive (eficienţă şi în nefrita lupică).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Terapii adjuvante: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hormonală: Danazol, Dehydroepiandrosteron, Tamoxifen, Bromocriptină;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anticoagulantă: în sindromul antifosfolipidic secundar - anticoagulante orale cu menţinerea unui I.N.R. 2-3;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 calciu 1000 mg/zi, vitamina D 800 UI/zi, bisfosfonaţi dacă doza de cortizon &gt; 10 - 20 mg/zi minim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T.A. (ţintă 130/80), limitarea proteinuriei (Inhibitori de Enzimă de Conversie);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aterosclerozei: statine.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REUMATOLOGIE a MSP</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TEMOZOLOMIDUM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glioblastom multiform nou diagnosticat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glioame maligne, cum ar fi glioblastomul multiform sau astrocitomul anaplazic, recidivante sau progresive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glioame maligne, grad III şi IV (clasificare WHO)</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glioblastom multiform nou diagnosticat, în asociere cu radioterapia (RT) şi ulterior ca monoterapie: adulţi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glioame maligne, cum ar fi glioblastomul multiform sau astrocitomul anaplazic, recidivante sau progresive după terapia standard: adulţi şi copii peste 3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Glioblastom multiform nou diagnosticat: Adulţi:</w:t>
      </w:r>
      <w:r>
        <w:rPr>
          <w:rFonts w:ascii="Times New Roman" w:hAnsi="Times New Roman" w:cs="Times New Roman"/>
          <w:sz w:val="28"/>
          <w:szCs w:val="28"/>
        </w:rPr>
        <w:t xml:space="preserve"> în asociere cu radioterapia (RT) şi ulterior ca monoterapie: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suprafaţă corporală, zilnic, timp de 42 zile (până la 49 zile) </w:t>
      </w:r>
      <w:r>
        <w:rPr>
          <w:rFonts w:ascii="Times New Roman" w:hAnsi="Times New Roman" w:cs="Times New Roman"/>
          <w:b/>
          <w:bCs/>
          <w:sz w:val="28"/>
          <w:szCs w:val="28"/>
        </w:rPr>
        <w:t>concomitent</w:t>
      </w:r>
      <w:r>
        <w:rPr>
          <w:rFonts w:ascii="Times New Roman" w:hAnsi="Times New Roman" w:cs="Times New Roman"/>
          <w:sz w:val="28"/>
          <w:szCs w:val="28"/>
        </w:rPr>
        <w:t xml:space="preserve"> cu radioterapia focală; 4 săptămâni pauză, urmată de </w:t>
      </w:r>
      <w:r>
        <w:rPr>
          <w:rFonts w:ascii="Times New Roman" w:hAnsi="Times New Roman" w:cs="Times New Roman"/>
          <w:b/>
          <w:bCs/>
          <w:sz w:val="28"/>
          <w:szCs w:val="28"/>
        </w:rPr>
        <w:t>monoterapie</w:t>
      </w:r>
      <w:r>
        <w:rPr>
          <w:rFonts w:ascii="Times New Roman" w:hAnsi="Times New Roman" w:cs="Times New Roman"/>
          <w:sz w:val="28"/>
          <w:szCs w:val="28"/>
        </w:rPr>
        <w:t xml:space="preserve"> cu Temodal, 6 cicluri de tratament: Ciclul unu: 150 mg/m</w:t>
      </w:r>
      <w:r>
        <w:rPr>
          <w:rFonts w:ascii="Times New Roman" w:hAnsi="Times New Roman" w:cs="Times New Roman"/>
          <w:sz w:val="28"/>
          <w:szCs w:val="28"/>
          <w:vertAlign w:val="superscript"/>
        </w:rPr>
        <w:t>2</w:t>
      </w:r>
      <w:r>
        <w:rPr>
          <w:rFonts w:ascii="Times New Roman" w:hAnsi="Times New Roman" w:cs="Times New Roman"/>
          <w:sz w:val="28"/>
          <w:szCs w:val="28"/>
        </w:rPr>
        <w:t>/zi, 5 zile, apoi 23 zile fără tratament; Ciclurile 2 - 6: se creşte doza la 200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dacă toxicitatea non-hematologică CTC pentru Ciclul 1 este de Grad &lt; 2 (exceptând alopecie, greaţă şi vărsături), număr absolut de neutrofile (NAN) &gt; 1,5 x 10</w:t>
      </w:r>
      <w:r>
        <w:rPr>
          <w:rFonts w:ascii="Times New Roman" w:hAnsi="Times New Roman" w:cs="Times New Roman"/>
          <w:sz w:val="28"/>
          <w:szCs w:val="28"/>
          <w:vertAlign w:val="superscript"/>
        </w:rPr>
        <w:t>9</w:t>
      </w:r>
      <w:r>
        <w:rPr>
          <w:rFonts w:ascii="Times New Roman" w:hAnsi="Times New Roman" w:cs="Times New Roman"/>
          <w:sz w:val="28"/>
          <w:szCs w:val="28"/>
        </w:rPr>
        <w:t>/l şi număr de trombocite &gt; 100 x 10</w:t>
      </w:r>
      <w:r>
        <w:rPr>
          <w:rFonts w:ascii="Times New Roman" w:hAnsi="Times New Roman" w:cs="Times New Roman"/>
          <w:sz w:val="28"/>
          <w:szCs w:val="28"/>
          <w:vertAlign w:val="superscript"/>
        </w:rPr>
        <w:t>9</w:t>
      </w:r>
      <w:r>
        <w:rPr>
          <w:rFonts w:ascii="Times New Roman" w:hAnsi="Times New Roman" w:cs="Times New Roman"/>
          <w:sz w:val="28"/>
          <w:szCs w:val="28"/>
        </w:rPr>
        <w:t>/l.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Glioame maligne recurente sau progresive: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Adulţi:</w:t>
      </w:r>
      <w:r>
        <w:rPr>
          <w:rFonts w:ascii="Times New Roman" w:hAnsi="Times New Roman" w:cs="Times New Roman"/>
          <w:sz w:val="28"/>
          <w:szCs w:val="28"/>
        </w:rPr>
        <w:t xml:space="preserve"> Un ciclu de tratament = 28 zile. La pacienţii netrataţi anterior cu chimioterapie, doza este de </w:t>
      </w:r>
      <w:r>
        <w:rPr>
          <w:rFonts w:ascii="Times New Roman" w:hAnsi="Times New Roman" w:cs="Times New Roman"/>
          <w:b/>
          <w:bCs/>
          <w:sz w:val="28"/>
          <w:szCs w:val="28"/>
        </w:rPr>
        <w:t>200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în primele 5 zile urmat de 23 zile pauză. La pacienţii trataţi anterior prin chimioterapie, doza iniţială este de 1</w:t>
      </w:r>
      <w:r>
        <w:rPr>
          <w:rFonts w:ascii="Times New Roman" w:hAnsi="Times New Roman" w:cs="Times New Roman"/>
          <w:b/>
          <w:bCs/>
          <w:sz w:val="28"/>
          <w:szCs w:val="28"/>
        </w:rPr>
        <w:t>50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şi este crescută la </w:t>
      </w:r>
      <w:r>
        <w:rPr>
          <w:rFonts w:ascii="Times New Roman" w:hAnsi="Times New Roman" w:cs="Times New Roman"/>
          <w:b/>
          <w:bCs/>
          <w:sz w:val="28"/>
          <w:szCs w:val="28"/>
        </w:rPr>
        <w:t>200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în cel de-al doilea ciclu, pe o perioadă de 5 zile, dacă nu apare toxicitate hematologică (NAN &gt;/= 1,5 x 10^9/l şi număr de trombocite &gt; 100 x 10^9/l). </w:t>
      </w:r>
      <w:r>
        <w:rPr>
          <w:rFonts w:ascii="Times New Roman" w:hAnsi="Times New Roman" w:cs="Times New Roman"/>
          <w:b/>
          <w:bCs/>
          <w:sz w:val="28"/>
          <w:szCs w:val="28"/>
        </w:rPr>
        <w:t>Copii:</w:t>
      </w:r>
      <w:r>
        <w:rPr>
          <w:rFonts w:ascii="Times New Roman" w:hAnsi="Times New Roman" w:cs="Times New Roman"/>
          <w:sz w:val="28"/>
          <w:szCs w:val="28"/>
        </w:rPr>
        <w:t xml:space="preserve"> La pacienţii în vârstă de 3 ani sau mai mult, un ciclu de tratament are 28 zile. Temodal se administrează oral în doză de </w:t>
      </w:r>
      <w:r>
        <w:rPr>
          <w:rFonts w:ascii="Times New Roman" w:hAnsi="Times New Roman" w:cs="Times New Roman"/>
          <w:b/>
          <w:bCs/>
          <w:sz w:val="28"/>
          <w:szCs w:val="28"/>
        </w:rPr>
        <w:t>200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în primele 5 zile ale ciclului urmat de 23 zile de întrerupere a tratamentului. Pacienţilor copii care au primit anterior chimioterapie li se va administra o doză iniţială de </w:t>
      </w:r>
      <w:r>
        <w:rPr>
          <w:rFonts w:ascii="Times New Roman" w:hAnsi="Times New Roman" w:cs="Times New Roman"/>
          <w:b/>
          <w:bCs/>
          <w:sz w:val="28"/>
          <w:szCs w:val="28"/>
        </w:rPr>
        <w:t>150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5 zile, urmând ca doza să fie crescută la </w:t>
      </w:r>
      <w:r>
        <w:rPr>
          <w:rFonts w:ascii="Times New Roman" w:hAnsi="Times New Roman" w:cs="Times New Roman"/>
          <w:b/>
          <w:bCs/>
          <w:sz w:val="28"/>
          <w:szCs w:val="28"/>
        </w:rPr>
        <w:t>200 mg/m</w:t>
      </w:r>
      <w:r>
        <w:rPr>
          <w:rFonts w:ascii="Times New Roman" w:hAnsi="Times New Roman" w:cs="Times New Roman"/>
          <w:b/>
          <w:bCs/>
          <w:sz w:val="28"/>
          <w:szCs w:val="28"/>
          <w:vertAlign w:val="superscript"/>
        </w:rPr>
        <w:t>2</w:t>
      </w:r>
      <w:r>
        <w:rPr>
          <w:rFonts w:ascii="Times New Roman" w:hAnsi="Times New Roman" w:cs="Times New Roman"/>
          <w:b/>
          <w:bCs/>
          <w:sz w:val="28"/>
          <w:szCs w:val="28"/>
        </w:rPr>
        <w:t>/zi</w:t>
      </w:r>
      <w:r>
        <w:rPr>
          <w:rFonts w:ascii="Times New Roman" w:hAnsi="Times New Roman" w:cs="Times New Roman"/>
          <w:sz w:val="28"/>
          <w:szCs w:val="28"/>
        </w:rPr>
        <w:t xml:space="preserve"> 5 zile, în cursul ciclului următor, dacă nu apar manifestări toxice hematologice.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fiecărui ciclu de tratament, trebuie întrunite următoarele valori ale parametrilor de laborator: NAN &gt;/= 1,5 x 10</w:t>
      </w:r>
      <w:r>
        <w:rPr>
          <w:rFonts w:ascii="Times New Roman" w:hAnsi="Times New Roman" w:cs="Times New Roman"/>
          <w:sz w:val="28"/>
          <w:szCs w:val="28"/>
          <w:vertAlign w:val="superscript"/>
        </w:rPr>
        <w:t>9</w:t>
      </w:r>
      <w:r>
        <w:rPr>
          <w:rFonts w:ascii="Times New Roman" w:hAnsi="Times New Roman" w:cs="Times New Roman"/>
          <w:sz w:val="28"/>
          <w:szCs w:val="28"/>
        </w:rPr>
        <w:t>/l şi număr de trombocite &gt;/= 100 x 10</w:t>
      </w:r>
      <w:r>
        <w:rPr>
          <w:rFonts w:ascii="Times New Roman" w:hAnsi="Times New Roman" w:cs="Times New Roman"/>
          <w:sz w:val="28"/>
          <w:szCs w:val="28"/>
          <w:vertAlign w:val="superscript"/>
        </w:rPr>
        <w:t>9</w:t>
      </w:r>
      <w:r>
        <w:rPr>
          <w:rFonts w:ascii="Times New Roman" w:hAnsi="Times New Roman" w:cs="Times New Roman"/>
          <w:sz w:val="28"/>
          <w:szCs w:val="28"/>
        </w:rPr>
        <w:t>/l. În ziua 22 trebuie să se efectueze o numărătoare completă a celulelor sanguine (la 21 zile de la prima doză) sau în decursul următoarelor 48 ore după această zi, apoi săptămânal, până în momentul în care NAN depăşeşte 1,5 x 10</w:t>
      </w:r>
      <w:r>
        <w:rPr>
          <w:rFonts w:ascii="Times New Roman" w:hAnsi="Times New Roman" w:cs="Times New Roman"/>
          <w:sz w:val="28"/>
          <w:szCs w:val="28"/>
          <w:vertAlign w:val="superscript"/>
        </w:rPr>
        <w:t>9</w:t>
      </w:r>
      <w:r>
        <w:rPr>
          <w:rFonts w:ascii="Times New Roman" w:hAnsi="Times New Roman" w:cs="Times New Roman"/>
          <w:sz w:val="28"/>
          <w:szCs w:val="28"/>
        </w:rPr>
        <w:t>/l, iar numărul de trombocite depăşeşte 100 x 10</w:t>
      </w:r>
      <w:r>
        <w:rPr>
          <w:rFonts w:ascii="Times New Roman" w:hAnsi="Times New Roman" w:cs="Times New Roman"/>
          <w:sz w:val="28"/>
          <w:szCs w:val="28"/>
          <w:vertAlign w:val="superscript"/>
        </w:rPr>
        <w:t>9</w:t>
      </w:r>
      <w:r>
        <w:rPr>
          <w:rFonts w:ascii="Times New Roman" w:hAnsi="Times New Roman" w:cs="Times New Roman"/>
          <w:sz w:val="28"/>
          <w:szCs w:val="28"/>
        </w:rPr>
        <w:t>/l. Dacă NAN scade &lt; 1,0 x 10</w:t>
      </w:r>
      <w:r>
        <w:rPr>
          <w:rFonts w:ascii="Times New Roman" w:hAnsi="Times New Roman" w:cs="Times New Roman"/>
          <w:sz w:val="28"/>
          <w:szCs w:val="28"/>
          <w:vertAlign w:val="superscript"/>
        </w:rPr>
        <w:t>9</w:t>
      </w:r>
      <w:r>
        <w:rPr>
          <w:rFonts w:ascii="Times New Roman" w:hAnsi="Times New Roman" w:cs="Times New Roman"/>
          <w:sz w:val="28"/>
          <w:szCs w:val="28"/>
        </w:rPr>
        <w:t>/l sau numărul de trombocite este &lt; 50 x 10</w:t>
      </w:r>
      <w:r>
        <w:rPr>
          <w:rFonts w:ascii="Times New Roman" w:hAnsi="Times New Roman" w:cs="Times New Roman"/>
          <w:sz w:val="28"/>
          <w:szCs w:val="28"/>
          <w:vertAlign w:val="superscript"/>
        </w:rPr>
        <w:t>9</w:t>
      </w:r>
      <w:r>
        <w:rPr>
          <w:rFonts w:ascii="Times New Roman" w:hAnsi="Times New Roman" w:cs="Times New Roman"/>
          <w:sz w:val="28"/>
          <w:szCs w:val="28"/>
        </w:rPr>
        <w:t>/l, în cursul oricăruia dintre ciclurile terapeutice, în următorul ciclu doza trebuie să fie redusă cu un nivel. Nivelurile dozelor sunt 100 mg/m</w:t>
      </w:r>
      <w:r>
        <w:rPr>
          <w:rFonts w:ascii="Times New Roman" w:hAnsi="Times New Roman" w:cs="Times New Roman"/>
          <w:sz w:val="28"/>
          <w:szCs w:val="28"/>
          <w:vertAlign w:val="superscript"/>
        </w:rPr>
        <w:t>2</w:t>
      </w:r>
      <w:r>
        <w:rPr>
          <w:rFonts w:ascii="Times New Roman" w:hAnsi="Times New Roman" w:cs="Times New Roman"/>
          <w:sz w:val="28"/>
          <w:szCs w:val="28"/>
        </w:rPr>
        <w:t>, 150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(nivel 0) şi 200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(nivel 1). Doza minimă recomandată este de 100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(nivel - 1)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cu glioblastom multiform nou diagnosticat: întreruperea definitivă a administrării de temozolomidă pe durata fazei </w:t>
      </w:r>
      <w:r>
        <w:rPr>
          <w:rFonts w:ascii="Times New Roman" w:hAnsi="Times New Roman" w:cs="Times New Roman"/>
          <w:b/>
          <w:bCs/>
          <w:sz w:val="28"/>
          <w:szCs w:val="28"/>
        </w:rPr>
        <w:t>concomitente</w:t>
      </w:r>
      <w:r>
        <w:rPr>
          <w:rFonts w:ascii="Times New Roman" w:hAnsi="Times New Roman" w:cs="Times New Roman"/>
          <w:sz w:val="28"/>
          <w:szCs w:val="28"/>
        </w:rPr>
        <w:t xml:space="preserve"> de radioterapie şi temozolomidă: NAN &lt; 0, 5 x 10</w:t>
      </w:r>
      <w:r>
        <w:rPr>
          <w:rFonts w:ascii="Times New Roman" w:hAnsi="Times New Roman" w:cs="Times New Roman"/>
          <w:sz w:val="28"/>
          <w:szCs w:val="28"/>
          <w:vertAlign w:val="superscript"/>
        </w:rPr>
        <w:t>9</w:t>
      </w:r>
      <w:r>
        <w:rPr>
          <w:rFonts w:ascii="Times New Roman" w:hAnsi="Times New Roman" w:cs="Times New Roman"/>
          <w:sz w:val="28"/>
          <w:szCs w:val="28"/>
        </w:rPr>
        <w:t>/l; Număr de trombocite &lt; 10 x 10</w:t>
      </w:r>
      <w:r>
        <w:rPr>
          <w:rFonts w:ascii="Times New Roman" w:hAnsi="Times New Roman" w:cs="Times New Roman"/>
          <w:sz w:val="28"/>
          <w:szCs w:val="28"/>
          <w:vertAlign w:val="superscript"/>
        </w:rPr>
        <w:t>9</w:t>
      </w:r>
      <w:r>
        <w:rPr>
          <w:rFonts w:ascii="Times New Roman" w:hAnsi="Times New Roman" w:cs="Times New Roman"/>
          <w:sz w:val="28"/>
          <w:szCs w:val="28"/>
        </w:rPr>
        <w:t>/l; toxicitate non-hematologică CTC (mai puţin alopecie, greaţă, vărsături) de grad 3 sau 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Întreruperea definitivă a administrării Temodal pe durata fazei de </w:t>
      </w:r>
      <w:r>
        <w:rPr>
          <w:rFonts w:ascii="Times New Roman" w:hAnsi="Times New Roman" w:cs="Times New Roman"/>
          <w:b/>
          <w:bCs/>
          <w:sz w:val="28"/>
          <w:szCs w:val="28"/>
        </w:rPr>
        <w:t>monoterapie</w:t>
      </w:r>
      <w:r>
        <w:rPr>
          <w:rFonts w:ascii="Times New Roman" w:hAnsi="Times New Roman" w:cs="Times New Roman"/>
          <w:sz w:val="28"/>
          <w:szCs w:val="28"/>
        </w:rPr>
        <w:t>, tratamentul trebuie întrerupt dacă: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nivelul de reducere a dozei de 100 mg/mp (nivel - 1), determină toxicitate (neutropenie, trombocitopenie)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reapare acelaşi grad 3 de toxicitate non-hematologică CTC (mai puţin alopecie, greaţă, vărsături) după reducerea dozei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toxicitate non-hematologică CTC de grad 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 NA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Non-responder NA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 Non-compliant NA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Reluare tratament (condiţii) - doar pentru afecţiunile în care există prescriere pe o durată de timp limitată 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PEMETREXEDUM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Mezoteliom pleural malign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(cisplatin/carboplatin) este indicat în tratamentul pacienţilor cu mezoteliom pleural malign nerezecabil la care nu s-a administrat anterior chimioterapie.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mezoteliom pleural malign nerezecabil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Mezoteliom Pleural Malign documentat citologic/histopatologic, nerezecabil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care nu s-a administrat anterior chimioterapie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Schema terapeutică recomandată: PEMETREXED + sare de platină (cisplatin/carboplatin), tratament de primă linie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săruri de platină se va administra conform rcp-ului produsului utilizat. Premedicaţia necesară - conform RCP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trebuie să li se administreze şi suplimentare vitaminică. Pacienţii trebuie să primească zilnic, pe cale orală, acid folic sau un produs cu multivitamine care să conţină acid folic (350 - 1000 micrograme). În cele şapte zile </w:t>
      </w:r>
      <w:r>
        <w:rPr>
          <w:rFonts w:ascii="Times New Roman" w:hAnsi="Times New Roman" w:cs="Times New Roman"/>
          <w:i/>
          <w:iCs/>
          <w:sz w:val="28"/>
          <w:szCs w:val="28"/>
        </w:rPr>
        <w:lastRenderedPageBreak/>
        <w:t>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 Următoarele injecţii de vitamină B12 se pot administra în aceeaşi zi cu pemetrexed.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 trebuie întreruptă în cursul terapiei cu pemetrexed.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trebuie să fie &gt;= 45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terapeutic se va evalua prin metode imagistic, iar în caz de progresie a bolii se întrerupe tratamentul.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 ale dozei - conform RCP.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Definiţia afecţiunii: Cancer pulmonar altul decât cel cu celule mici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în asociere cu săruri de platină este indicat ca tratament de primă linie al cancerului pulmonar altul decât cel cu celule mici local avansat sau metastatic având o altă histologie decât cea cu celule predominant scuamoase.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linia a doua la pacienţi cu cancer pulmonar altul decât cel cu celule mici, local avansat sau metastazat, având o altă histologie decât cea cu celule predominant scuamoase.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PEMETREXED este indicat ca monoterapie în tratamentul de întreţinere în cazul cancerului pulmonar local avansat sau metastatic, altul decât cel cu celule mici, având o altă histologie decât cea cu celule predominant scuamoase la pacienţi a căror boală nu a progresat imediat după chimioterapia pe bază de platină.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NSCLC avansat sau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NSCLC documentat citologic/histopatologic ca fiind non-scuamos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care s-a administrat/sau nu anterior chimioterapie în funcţie de linia terapeutică în care se administrează (linia I/II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de întreţinere la pacienţii cu răspuns favorabil la chimioterapia de inducţie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de primă linie/linia II-a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recomandată: PEMETREXED + cisplatin/carboplatin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PEMETREXED este 500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(aria suprafeţei corporale), administrată ca perfuzie intravenoasă în decurs de 10 minute în prima zi a fiecărei cure de 21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scădea toxicitatea, pacienţilor trataţi cu pemetrexed atât în prima linie cât şi în monoterapie în linia II-a şi întreţinere trebuie să li se administreze şi suplimentare vitaminică. Pacienţii trebuie să primească zilnic, pe cale orală, acid folic sau un produs cu multivitamine care să conţină acid folic (350 - 1000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vitamină B12 (1000 micrograme) în săptămâna anterioară primei doze de pemetrexed şi o dată la fiecare trei cicluri după aceasta.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injecţii de vitamină B12 se pot administra în aceeaşi zi cu pemetrexed.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Vaccinarea concomitentă cu vaccin împotriva febrei galbene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orice tip de toxicitate hematologică sau nehematologică de grad 3 sau 4, după 2 scăderi succesive ale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neurotoxicitate de grad 3 sau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progresie 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fiecărui ciclu al chimioterapiei, pacienţii trebuie să îndeplinească următoarele cerinţe: numărul absolut de neutrofile (NAN) trebuie să fie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 iar trombocitele trebuie să fie &gt;/= 100000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trebuie să fie &gt;/= 45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w:t>
      </w:r>
      <w:r>
        <w:rPr>
          <w:rFonts w:ascii="Times New Roman" w:hAnsi="Times New Roman" w:cs="Times New Roman"/>
          <w:i/>
          <w:iCs/>
          <w:sz w:val="28"/>
          <w:szCs w:val="28"/>
        </w:rPr>
        <w:lastRenderedPageBreak/>
        <w:t>şi ALAT &lt;/= 5 ori limita superioară a valorii normale sunt acceptabile dacă există diseminare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imagistice, iar în caz de progresie a bolii se întrerupe tratamentul.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medici specialişti în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FLUDARABINUM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Protocol terapeutic de Tratament cu fludarabină (Fludara(R))</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Leucemia limfatică cronică cu celule B este o boală primitivă a ţesutului limfatic caracterizată prin proliferarea malignă şi acumularea unei clone de limfocite mici, imunologic incompetente.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Prevalenţa bolii este de aproximativ 70.000 cu circa 10.000 noi cazuri pe an*2). Până de curând rapoartele estimau la numai 10 - 15% procentul de pacienţi afectaţi cu vârsta sub 50 de ani*3) în timp ce ultimele statistici prezentată ESMO arată o creştere îngrijorătoare a raportului de pacienţi tineri afectaţi, cu aproape o treime din pacienţii cu LLC-B având vârsta de sub 55 ani*1).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Supravieţuirea medie din momentul diagnosticului variază între 2 şi &gt; 10 ani în funcţie de stadiul iniţial al bolii. Sunt utilizate două sisteme de stadializare clinică, Binet şi Rai (tabel 1):</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Tabel 1. Stadializare şi prognostic LLC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Frecvenţă (%)      Supravieţuire medie</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Stadializare Binet: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63                  &gt; 10 ani</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30                     5 ani</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7                     1,53 ani</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Stadializare Rai: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0              Scăzut            30                   &gt; 10 ani</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              Intermediar       60                      7 ani</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III            Înalt             10                    1,5 ani</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IV</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Fludara(R) este utilizată, în monoterapie sau asociere, pentru: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iniţial al LLC sau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LLC care nu a răspuns sau care a progresat în timpul sau după tratamentul standard cu cel puţin un agent alkilant.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limfoamelor non-Hodgkin de grad inferior (Lg-NHL).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leucemiei acute mieloblastice, alături de G-CSF, Citarabine, Prednisolon, Idarubicin (protocol FLAG).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primă linie: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 (Leucemia limfocitară cronică):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monoterapie sau combinaţii cu ciclofosmfamida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obţinerea unor rate de remisie înalte şi de calitate superioară la combinaţia FC (Fludara + Ciclofosfamidă) se poate asocia un anticorp monoclonal (Alemtuzumab)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co-morbidităţi care pot limita opţiunile terapeutice (particular, insuficienţa renală) se poate administra Fludarabină în doză redusă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 (Limfoame non-Hodgkin indolente):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majoritatea cazurilor, terapie combinată: FC, FM, FCM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combinaţii cu Rituximab (RFCM) la pacienţii cu LNH-lg stadiile III - IV, pentru obţinerea remisiunii complete şi a unei lungi perioade fără progresia 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Tratamentul de a doua linie: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LLC: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repeta tratamentul iniţial la pacienţii care au recăzut după &gt; 12 luni de la terapia anterioară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refractari sau care recad după terapii care conţin Fludarabină se recomandă combinaţii care conţin Fludarabină (FC, FCM) ± anticorpi monoclonali (FA)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LNH-lg: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NHL-lg care nu au răspuns sau care au progresat în timpul sau după administrarea schemei terapeutice standard cu cel puţin un agent alkilant.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LAM - protocol FLAG (Leucemie Acută Mieloblastică)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rezumatului caracteristicilor produsului, doza recomandată este 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iv, zilnic timp de 5 zile consecutive, la fiecare 28 de zile.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- 40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oral, zilnic timp de 5 zile consecutive, la fiecare 28 de zile.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condiţii speciale (regimuri terapeutice combinate sau co-morbidităţi severe), Fludara(R) poate fi utilizată în doză redusă.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LLC de obicei cel mai bun răspuns terapeutic se obţine, de regulă, după </w:t>
      </w:r>
      <w:r>
        <w:rPr>
          <w:rFonts w:ascii="Times New Roman" w:hAnsi="Times New Roman" w:cs="Times New Roman"/>
          <w:b/>
          <w:bCs/>
          <w:sz w:val="28"/>
          <w:szCs w:val="28"/>
        </w:rPr>
        <w:t>6 cicluri</w:t>
      </w:r>
      <w:r>
        <w:rPr>
          <w:rFonts w:ascii="Times New Roman" w:hAnsi="Times New Roman" w:cs="Times New Roman"/>
          <w:sz w:val="28"/>
          <w:szCs w:val="28"/>
        </w:rPr>
        <w:t xml:space="preserve">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pacienţii cu LNH-lg, Fludara(R) se administrează până la obţinerea răspunsului terapeutic adecvat (remisiune completă sau parţială). După obţinerea răspunsului terapeutic adecvat, trebuie luate în considerare încă două cicluri de tratament. În studiile clinice, majoritatea pacienţilor au primit </w:t>
      </w:r>
      <w:r>
        <w:rPr>
          <w:rFonts w:ascii="Times New Roman" w:hAnsi="Times New Roman" w:cs="Times New Roman"/>
          <w:b/>
          <w:bCs/>
          <w:sz w:val="28"/>
          <w:szCs w:val="28"/>
        </w:rPr>
        <w:t>8 cicluri</w:t>
      </w:r>
      <w:r>
        <w:rPr>
          <w:rFonts w:ascii="Times New Roman" w:hAnsi="Times New Roman" w:cs="Times New Roman"/>
          <w:sz w:val="28"/>
          <w:szCs w:val="28"/>
        </w:rPr>
        <w:t xml:space="preserve">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 (limfadenopatie, hepato-splenomegalie)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răspunsului include: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Hemoleucograma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Radiografie toracică şi ecografie abdominală sau CT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Biopsie medulară (numai la pacienţii cu remisiune completă hematologică)*1).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hipersensibilitate la fludarabină sau la oricare din excipienţii produsului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Co-morbidităţi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la pacienţi cu insuficienţă renală cu un clearance al creatininei &lt; 30 ml/min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anemie hemolitică decompensată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Non-responder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Progresia 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Reluare tratament (condiţii)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Monoterapie sau asociere la pacienţii care au suferit recăderea bolii după tratamentul anterior cu excepţia pacienţilor: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durata răspunsului după terapia cu fludarabină este mai mică de 6 luni sau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terapia cu fludarabină reprezintă o contraindicaţie (se utilizează terapia pe bază de alemtuzumab).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hematologie sau oncologie medicală, după caz. Continuarea tratamentului se face de către medicul hematolog sau oncolog, după caz sau pe baza scrisorii medicale de către medicii de familie desemnaţi doar pentru formele cu administrare 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Bibliografie: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Eichorts B, Hallek M. et all, Chronic lymphocytic leukaemia: ESMO Clinical Reccommendations for diagnosis, treatment and follow-up, Annals of Oncology, 2008</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Newly diagnosed and relapsed follicular lymphoma: ESMO Clinical Recommendations for diagnosis, treatment and follow-up; M. Drezling On behalf of the ESMO Guidelines Working Group; Annals of Oncology 19 (Supplement 2), 2008</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Hein T. CLL epidemiological data. European key countries. Schering AG Berlin, 2001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AML 15 Trial Protocol - Version 3: January 2005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DOCETAXELUM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Cancer mamar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doxorubicină şi ciclofosfamidă, pentru tratamentul adjuvant al pacientelor cu cancer mamar operabil, cu ganglioni pozitivi.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doxorubicină, pentru tratamentul pacientelor cu cancer mamar avansat loco-regional sau metastazat, care nu au primit anterior tratament citotoxic pentru această afecţiune.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DOCETAXELUM este indicat în monoterapie pentru tratamentul pacientelor cu cancer mamar avansat loco-regional sau metastazat, după eşecul tratamentului citotoxic. Chimioterapia anterioară trebuie să fi inclus o antraciclină sau un agent alchilant.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trastuzumab, pentru tratamentul pacientelor cu cancer mamar metastazat ale căror tumori exprimă în exces HER2 şi care nu au primit anterior chimioterapie pentru boala metastatică.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capecitabină, pentru tratamentul pacientelor cu cancer mamar avansat loco-regional sau metastazat, după eşecul chimioterapiei citotoxice. Tratamentul anterior trebuie să fi inclus o antraciclină.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 cancer mamar operat cu ganglioni pozitivi sau local-avansat sau metastatic</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III. Criterii de includere: cancer mamar operat cu ganglioni pozitivi, local-avansat sau metastatic</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IV.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tratamentul adjuvant al cancerului mamar operabil, cu interesare ganglionară, doza de docetaxel recomandată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 la o oră după administrarea de doxorubicină 50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şi ciclofosfamidă 500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o dată la 3 săptămâni, timp de 6 cicluri.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tratamentul pacientelor cu cancer mamar avansat loco - regional sau metastazat, doza recomandată de docetaxel în monoterapie este de 100 mg/m</w:t>
      </w:r>
      <w:r>
        <w:rPr>
          <w:rFonts w:ascii="Times New Roman" w:hAnsi="Times New Roman" w:cs="Times New Roman"/>
          <w:sz w:val="28"/>
          <w:szCs w:val="28"/>
          <w:vertAlign w:val="superscript"/>
        </w:rPr>
        <w:t>2</w:t>
      </w:r>
      <w:r>
        <w:rPr>
          <w:rFonts w:ascii="Times New Roman" w:hAnsi="Times New Roman" w:cs="Times New Roman"/>
          <w:sz w:val="28"/>
          <w:szCs w:val="28"/>
        </w:rPr>
        <w:t>. Pentru tratamentul de primă linie, docetaxelul în doză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se asociază cu doxorubicină (50 mg/m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docetaxel recomandată în asociere cu trastuzumab este de 100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o dată la trei săptămâni, cu trastuzumab administrat săptămânal. În studiul pivot, perfuzia iniţială de docetaxel a început în ziua imediat următoare primei doze de trastuzumab. Dozele următoare de docetaxel au fost administrate imediat după terminarea perfuziei cu trastuzumab, dacă doza precedentă de trastuzumab a fost bine tolerată.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asociere cu capecitabină, doza recomandată de docetaxel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o dată la trei săptămâni şi capecitabină în doză de 1250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de două ori pe zi (în interval de 30 de minute după masă) timp de 2 săptămâni, urmate de 1 săptămână pauză.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dozelor în timpul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u w:val="single"/>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    Aspecte generale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trebuie administrat când numărul neutrofilelor este &gt;/= 1500/mm</w:t>
      </w:r>
      <w:r>
        <w:rPr>
          <w:rFonts w:ascii="Times New Roman" w:hAnsi="Times New Roman" w:cs="Times New Roman"/>
          <w:sz w:val="28"/>
          <w:szCs w:val="28"/>
          <w:vertAlign w:val="superscript"/>
        </w:rPr>
        <w:t>3</w:t>
      </w:r>
      <w:r>
        <w:rPr>
          <w:rFonts w:ascii="Times New Roman" w:hAnsi="Times New Roman" w:cs="Times New Roman"/>
          <w:sz w:val="28"/>
          <w:szCs w:val="28"/>
        </w:rPr>
        <w:t>. La pacienţii care în timpul tratamentului cu docetaxel au avut neutropenie febrilă, număr de neutrofile &lt; 500/mm</w:t>
      </w:r>
      <w:r>
        <w:rPr>
          <w:rFonts w:ascii="Times New Roman" w:hAnsi="Times New Roman" w:cs="Times New Roman"/>
          <w:sz w:val="28"/>
          <w:szCs w:val="28"/>
          <w:vertAlign w:val="superscript"/>
        </w:rPr>
        <w:t>3</w:t>
      </w:r>
      <w:r>
        <w:rPr>
          <w:rFonts w:ascii="Times New Roman" w:hAnsi="Times New Roman" w:cs="Times New Roman"/>
          <w:sz w:val="28"/>
          <w:szCs w:val="28"/>
        </w:rPr>
        <w:t xml:space="preserve"> timp de mai mult de o săptămână, reacţii cutanate severe sau cumulative sau neuropatie periferică severă, doza de docetaxel trebuie redusă de la 100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la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şi/sau de la 75 la 60 mg/m</w:t>
      </w:r>
      <w:r>
        <w:rPr>
          <w:rFonts w:ascii="Times New Roman" w:hAnsi="Times New Roman" w:cs="Times New Roman"/>
          <w:sz w:val="28"/>
          <w:szCs w:val="28"/>
          <w:vertAlign w:val="superscript"/>
        </w:rPr>
        <w:t>2</w:t>
      </w:r>
      <w:r>
        <w:rPr>
          <w:rFonts w:ascii="Times New Roman" w:hAnsi="Times New Roman" w:cs="Times New Roman"/>
          <w:sz w:val="28"/>
          <w:szCs w:val="28"/>
        </w:rPr>
        <w:t>. Dacă pacientul continuă să aibă aceste reacţii la doza de 60 mg/m</w:t>
      </w:r>
      <w:r>
        <w:rPr>
          <w:rFonts w:ascii="Times New Roman" w:hAnsi="Times New Roman" w:cs="Times New Roman"/>
          <w:sz w:val="28"/>
          <w:szCs w:val="28"/>
          <w:vertAlign w:val="superscript"/>
        </w:rPr>
        <w:t>2</w:t>
      </w:r>
      <w:r>
        <w:rPr>
          <w:rFonts w:ascii="Times New Roman" w:hAnsi="Times New Roman" w:cs="Times New Roman"/>
          <w:sz w:val="28"/>
          <w:szCs w:val="28"/>
        </w:rPr>
        <w:t>, tratamentul trebuie întrerupt definitiv.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studiul pivot, pacientelor care au primit tratament adjuvant pentru cancer mamar şi care au avut neutropenie complicată (inclusiv neutropenie prelungită, neutropenie febrilă sau infecţie), li s-a recomandat administrarea de G-CSF pentru a asigura profilaxia (de exemplu, în zilele 4 până la 11) pe parcursul tuturor ciclurilor următoare. La pacientele care continuă să aibă această reacţie, trebuie să se continue administrarea de G-CSF, iar doza de docetaxel trebuie redusă la 60 mg/m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Cu toate acestea, în practica clinică, neutropenia poate să apară mai devreme. Prin urmare, utilizarea G-CSF trebuie luată în considerare în funcţie de riscul de neutropenie al pacientului şi de recomandările curente. La pacientele care au stomatită de gradul 3 sau 4, trebuie redusă doza de docetaxel la 60 mg/m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docetaxel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pacienţii care au anterior iniţierii tratamentului un număr de neutrofile &lt; 1500/mm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femeile gravide sau care alăptează.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sunt utilizate şi alte medicamente în asociere cu docetaxel, se respectă, de asemenea, contraindicaţiile acestora.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 RR, DFS, Supravieţuire globală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 Reluare tratament: tratamentul cu Docetaxelum se poate relua la pacientele care au răspuns iniţial la tratament şi care prezintă reluare de evoluţie după un interval mai mare de 6 luni de la încheierea tratamentului.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Cancer bronhopulmonar altul decât cel cu celule mici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pentru tratamentul pacienţilor cu cancer bronhopulmonar, altul decât cel cu celule mici, avansat loco-regional sau metastazat, după eşecul chimioterapiei.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cisplatină, pentru tratamentul pacienţilor cu cancer bronhopulmonar, altul decât cel cu celule mici, nerezecabil, avansat loco-regional sau metastazat, la pacienţii care nu au primit anterior chimioterapie pentru această afecţiune.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r>
        <w:rPr>
          <w:rFonts w:ascii="Times New Roman" w:hAnsi="Times New Roman" w:cs="Times New Roman"/>
          <w:sz w:val="28"/>
          <w:szCs w:val="28"/>
        </w:rPr>
        <w:t xml:space="preserve"> Cancer pulmonar non-microcelular, avansat loco-regional sau metastatic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Cancer pulmonar non-microcelular, avansat loco-regional sau metastatic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cancer bronhopulmonar altul decât cel cu celule mici, netrataţi anterior cu chimioterapice, regimul de dozaj recomandat este docetaxel 75 mg/m</w:t>
      </w:r>
      <w:r>
        <w:rPr>
          <w:rFonts w:ascii="Times New Roman" w:hAnsi="Times New Roman" w:cs="Times New Roman"/>
          <w:sz w:val="28"/>
          <w:szCs w:val="28"/>
          <w:vertAlign w:val="superscript"/>
        </w:rPr>
        <w:t>2</w:t>
      </w:r>
      <w:r>
        <w:rPr>
          <w:rFonts w:ascii="Times New Roman" w:hAnsi="Times New Roman" w:cs="Times New Roman"/>
          <w:sz w:val="28"/>
          <w:szCs w:val="28"/>
        </w:rPr>
        <w:t>, urmat imediat de cisplatină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timp de 30 - 60 minute. Pentru tratamentul după eşec al chimioterapiei anterioare cu compuşi de platină, doza recomandată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monoterapie.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Ajustarea dozelor în timpul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pacienţii cărora li se stabileşte doza iniţială de docetaxel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asociere cu cisplatină şi a căror valoare minimă a numărului de trombocite în timpul ciclului anterior de tratament este de &lt; 25000/mm</w:t>
      </w:r>
      <w:r>
        <w:rPr>
          <w:rFonts w:ascii="Times New Roman" w:hAnsi="Times New Roman" w:cs="Times New Roman"/>
          <w:sz w:val="28"/>
          <w:szCs w:val="28"/>
          <w:vertAlign w:val="superscript"/>
        </w:rPr>
        <w:t>3</w:t>
      </w:r>
      <w:r>
        <w:rPr>
          <w:rFonts w:ascii="Times New Roman" w:hAnsi="Times New Roman" w:cs="Times New Roman"/>
          <w:sz w:val="28"/>
          <w:szCs w:val="28"/>
        </w:rPr>
        <w:t>, la pacienţii care au avut neutropenie febrilă sau la pacienţii cu fenomene toxice non-hematologice grave, doza de docetaxel în ciclurile următoare trebuie redusă la 65 mg/m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docetaxel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pacienţii care au anterior iniţierii tratamentului un număr de neutrofile &lt; 1500/mm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femeile gravide sau care alăptează.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sunt utilizate şi alte medicamente în asociere cu docetaxel, se respectă, de asemenea, contraindicaţiile acestora.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 RR, DFS, Supravieţuire globală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 Reluare tratament: tratamentul cu Docetaxelum se poate relua la pacienţii care au răspuns iniţial la tratament şi care prezintă reluare de evoluţie după un interval mai mare de 6 luni de la încheierea tratamentului.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Prescriptori: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Adenocarcinom gastric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cisplatină şi 5-fluorouracil, pentru tratamentul pacienţilor cu adenocarcinom gastric metastazat, inclusiv adenocarcinom al joncţiunii gastroesofagiene, care nu au primit anterior chimioterapie pentru boala metastatică.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r>
        <w:rPr>
          <w:rFonts w:ascii="Times New Roman" w:hAnsi="Times New Roman" w:cs="Times New Roman"/>
          <w:sz w:val="28"/>
          <w:szCs w:val="28"/>
        </w:rPr>
        <w:t xml:space="preserve"> cancer gastric metastazat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adenocarcinom gastric metastazat, netratat anterior cu chimioterapie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de docetaxel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perfuzie cu durata de 1 oră, urmată de cisplatină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perfuzie cu durata de 1 până la 3 ore (ambele numai în prima zi), urmate de 5-fluorouracil 750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pe zi, administrat în perfuzie continuă cu durata de 24 ore, timp de 5 zile, începând de la sfârşitul perfuziei cu cisplatină. Tratamentul se repetă o dată la trei săptămâni. Pacienţii trebuie să primească premedicaţie cu antiemetice şi hidratare adecvată pentru administrarea cisplatinei. Trebuie să se utilizeze profilactic G-CSF pentru reducerea riscului de hemotoxicitate.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Ajustarea dozelor în timpul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Dacă în pofida utilizării de G-CSF survine un episod de neutropenie febrilă, neutropenie prelungită sau infecţie neutropenică, doza de docetaxel trebuie redusă de la 75 la 60 mg/m</w:t>
      </w:r>
      <w:r>
        <w:rPr>
          <w:rFonts w:ascii="Times New Roman" w:hAnsi="Times New Roman" w:cs="Times New Roman"/>
          <w:sz w:val="28"/>
          <w:szCs w:val="28"/>
          <w:vertAlign w:val="superscript"/>
        </w:rPr>
        <w:t>2</w:t>
      </w:r>
      <w:r>
        <w:rPr>
          <w:rFonts w:ascii="Times New Roman" w:hAnsi="Times New Roman" w:cs="Times New Roman"/>
          <w:sz w:val="28"/>
          <w:szCs w:val="28"/>
        </w:rPr>
        <w:t>. Dacă survin episoade ulterioare de neutropenie complicată, doza de docetaxel trebuie redusă de la 60 la 45 mg/m</w:t>
      </w:r>
      <w:r>
        <w:rPr>
          <w:rFonts w:ascii="Times New Roman" w:hAnsi="Times New Roman" w:cs="Times New Roman"/>
          <w:sz w:val="28"/>
          <w:szCs w:val="28"/>
          <w:vertAlign w:val="superscript"/>
        </w:rPr>
        <w:t>2</w:t>
      </w:r>
      <w:r>
        <w:rPr>
          <w:rFonts w:ascii="Times New Roman" w:hAnsi="Times New Roman" w:cs="Times New Roman"/>
          <w:sz w:val="28"/>
          <w:szCs w:val="28"/>
        </w:rPr>
        <w:t>. În caz de trombocitopenie de grad 4, doza de docetaxel trebuie redusă de la 75 la 60 mg/m</w:t>
      </w:r>
      <w:r>
        <w:rPr>
          <w:rFonts w:ascii="Times New Roman" w:hAnsi="Times New Roman" w:cs="Times New Roman"/>
          <w:sz w:val="28"/>
          <w:szCs w:val="28"/>
          <w:vertAlign w:val="superscript"/>
        </w:rPr>
        <w:t>2</w:t>
      </w:r>
      <w:r>
        <w:rPr>
          <w:rFonts w:ascii="Times New Roman" w:hAnsi="Times New Roman" w:cs="Times New Roman"/>
          <w:sz w:val="28"/>
          <w:szCs w:val="28"/>
        </w:rPr>
        <w:t>. Pacienţii nu trebuie retrataţi cu cicluri ulterioare de docetaxel până când numărul neutrofilelor nu revine la o valoare &gt; 1500/mm</w:t>
      </w:r>
      <w:r>
        <w:rPr>
          <w:rFonts w:ascii="Times New Roman" w:hAnsi="Times New Roman" w:cs="Times New Roman"/>
          <w:sz w:val="28"/>
          <w:szCs w:val="28"/>
          <w:vertAlign w:val="superscript"/>
        </w:rPr>
        <w:t>3</w:t>
      </w:r>
      <w:r>
        <w:rPr>
          <w:rFonts w:ascii="Times New Roman" w:hAnsi="Times New Roman" w:cs="Times New Roman"/>
          <w:sz w:val="28"/>
          <w:szCs w:val="28"/>
        </w:rPr>
        <w:t>, iar plachetele la o valoare &gt; 100000/mm</w:t>
      </w:r>
      <w:r>
        <w:rPr>
          <w:rFonts w:ascii="Times New Roman" w:hAnsi="Times New Roman" w:cs="Times New Roman"/>
          <w:sz w:val="28"/>
          <w:szCs w:val="28"/>
          <w:vertAlign w:val="superscript"/>
        </w:rPr>
        <w:t>3</w:t>
      </w:r>
      <w:r>
        <w:rPr>
          <w:rFonts w:ascii="Times New Roman" w:hAnsi="Times New Roman" w:cs="Times New Roman"/>
          <w:sz w:val="28"/>
          <w:szCs w:val="28"/>
        </w:rPr>
        <w:t>. Dacă aceste fenomene toxice persistă, tratamentul se întrerupe definitiv (vezi pct. 4.4).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Modificările de doză recomandate în caz de fenomene toxice la pacienţii trataţi cu docetaxel în asociere cu cisplatină şi 5-fluorouracil (5-FU):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Toxicitate</w:t>
      </w:r>
      <w:r>
        <w:rPr>
          <w:rFonts w:ascii="Courier New" w:hAnsi="Courier New" w:cs="Courier New"/>
        </w:rPr>
        <w:t xml:space="preserve"> |                         </w:t>
      </w:r>
      <w:r>
        <w:rPr>
          <w:rFonts w:ascii="Courier New" w:hAnsi="Courier New" w:cs="Courier New"/>
          <w:b/>
          <w:bCs/>
        </w:rPr>
        <w:t>Ajustarea dozei</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Diaree     | Primul episod: se reduce doza de 5-FU cu 20%.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de grad 3  | Al doilea episod: se reduce apoi doza de docetaxel cu 20%.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Diaree     | Primul episod: se reduc dozele de docetaxel şi 5-FU cu 20%.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de grad 4  | Al doilea episod: întreruperea definitivă a tratamentului.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Stomatită/ | Primul episod: se reduce doza de 5-FU cu 20%.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mucozită   | Al doilea episod: întreruperea definitivă numai a 5-FU, pentru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de grad 3  | toate ciclurile ulterioare.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Al treilea episod: se reduce doza de docetaxel cu 20%.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Stomatită/ | Primul episod: întreruperea definitivă numai a 5-FU, pentru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mucozită   | toate ciclurile ulterioare.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de grad 4  | Al doilea episod: se reduce doza de docetaxel cu 20%.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studiul clinic pivot la pacienţii care au prezentat neutropenie complicată (incluzând neutropenie prelungită, neutropenie febrilă sau infecţie), s-a recomandat să se utilizeze G-CSF pentru a furniza o acoperire profilactică (de exemplu ziua 6 - 15) în toate ciclurile următoare.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docetaxel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pacienţii care au anterior iniţierii tratamentului un număr de neutrofile &lt; 1500/mm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femeile gravide sau care alăptează.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utilizat la pacienţii cu insuficienţă hepatică severă, deoarece nu sunt disponibile date (vezi pct. 4.2 şi 4.4).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sunt utilizate şi alte medicamente în asociere cu docetaxel, se respectă, de asemenea, contraindicaţiile acestora.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 RR, DFS, Supravieţuire globală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 Reluare tratament: Tratamentul se administrează până la progresia bolii şi/sau toxicitate necontrolabilă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Cancer al capului şi gâtului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în asociere cu cisplatină şi 5-fluorouracil este indicat pentru tratament de inducţie la pacienţi cu carcinom cu celule scuamoase, al capului şi gâtului, avansat local.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r>
        <w:rPr>
          <w:rFonts w:ascii="Times New Roman" w:hAnsi="Times New Roman" w:cs="Times New Roman"/>
          <w:sz w:val="28"/>
          <w:szCs w:val="28"/>
        </w:rPr>
        <w:t xml:space="preserve"> carcinom scuamos local-avansat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carcinom scuamos local-avansat, netratat anterior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trebuie să primească premedicaţie cu antiemetice şi hidratare adecvată (înainte şi după administrarea de cisplatină). Profilactic, poate fi utilizat G-CSF pentru a diminua riscul toxicităţii hematologice. Toţi pacienţii din braţul cu docetaxel al studiilor TAX 323 şi TAX 324 au primit antibioterapie profilactică.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Chimioterapie de inducţie urmată de radioterapie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tratamentul de inducţie al carcinomului cu celule scuamoase, avansat local, inoperabil, al capului şi gâtului (CCSCG), doza de docetaxel recomandată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perfuzie cu durata de 1 oră, urmată de cisplatină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timp de 1 oră, în prima zi, urmate de 5-fluorouracil în perfuzie continuă cu 750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şi zi, timp de cinci zile. Acest regim terapeutic se administrează la fiecare 3 săptămâni, timp de 4 cicluri. După chimioterapie, pacienţii trebuie să urmeze radioterapie.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Chimioterapie de inducţie urmată de chimioradioterapie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tratamentul de inducţie la pacienţii cu carcinom cu celule scuamoase, avansat local (tehnic nerezecabil, tratament chirurgical puţin probabil şi ţintind păstrarea organului), al capului şi gâtului (CCSCG), doza recomandată de docetaxel este de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perfuzie intravenoasă cu durata de 1 oră în ziua 1, urmată de cisplatină 100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în perfuzie intravenoasă cu durata de 30 de minute până la 3 ore, urmată de 5-fluorouracil 1000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şi zi, de perfuzie intravenoasă continuă din ziua 1 până în ziua 4. Această schemă terapeutică se administrează la fiecare 3 săptămâni timp de 3 cicluri. După chimioterapie, pacienţii trebuie să primească chimioradioterapie.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Ajustarea dozelor în timpul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pofida utilizării de G-CSF survine un episod de neutropenie febrilă, neutropenie prelungită sau infecţie neutropenică, doza de docetaxel trebuie redusă de la 75 la 60 mg/m</w:t>
      </w:r>
      <w:r>
        <w:rPr>
          <w:rFonts w:ascii="Times New Roman" w:hAnsi="Times New Roman" w:cs="Times New Roman"/>
          <w:sz w:val="28"/>
          <w:szCs w:val="28"/>
          <w:vertAlign w:val="superscript"/>
        </w:rPr>
        <w:t>2</w:t>
      </w:r>
      <w:r>
        <w:rPr>
          <w:rFonts w:ascii="Times New Roman" w:hAnsi="Times New Roman" w:cs="Times New Roman"/>
          <w:sz w:val="28"/>
          <w:szCs w:val="28"/>
        </w:rPr>
        <w:t>. Dacă survin episoade ulterioare de neutropenie complicată, doza de docetaxel trebuie redusă de la 60 la 45 mg/m</w:t>
      </w:r>
      <w:r>
        <w:rPr>
          <w:rFonts w:ascii="Times New Roman" w:hAnsi="Times New Roman" w:cs="Times New Roman"/>
          <w:sz w:val="28"/>
          <w:szCs w:val="28"/>
          <w:vertAlign w:val="superscript"/>
        </w:rPr>
        <w:t>2</w:t>
      </w:r>
      <w:r>
        <w:rPr>
          <w:rFonts w:ascii="Times New Roman" w:hAnsi="Times New Roman" w:cs="Times New Roman"/>
          <w:sz w:val="28"/>
          <w:szCs w:val="28"/>
        </w:rPr>
        <w:t>. În caz de trombocitopenie de grad 4, doza de docetaxel trebuie redusă de la 75 la 60 mg/m</w:t>
      </w:r>
      <w:r>
        <w:rPr>
          <w:rFonts w:ascii="Times New Roman" w:hAnsi="Times New Roman" w:cs="Times New Roman"/>
          <w:sz w:val="28"/>
          <w:szCs w:val="28"/>
          <w:vertAlign w:val="superscript"/>
        </w:rPr>
        <w:t>2</w:t>
      </w:r>
      <w:r>
        <w:rPr>
          <w:rFonts w:ascii="Times New Roman" w:hAnsi="Times New Roman" w:cs="Times New Roman"/>
          <w:sz w:val="28"/>
          <w:szCs w:val="28"/>
        </w:rPr>
        <w:t>. Pacienţii nu trebuie retrataţi cu cicluri ulterioare de docetaxel până când numărul neutrofilelor nu revine la o valoare &gt; 1500/mm</w:t>
      </w:r>
      <w:r>
        <w:rPr>
          <w:rFonts w:ascii="Times New Roman" w:hAnsi="Times New Roman" w:cs="Times New Roman"/>
          <w:sz w:val="28"/>
          <w:szCs w:val="28"/>
          <w:vertAlign w:val="superscript"/>
        </w:rPr>
        <w:t>3</w:t>
      </w:r>
      <w:r>
        <w:rPr>
          <w:rFonts w:ascii="Times New Roman" w:hAnsi="Times New Roman" w:cs="Times New Roman"/>
          <w:sz w:val="28"/>
          <w:szCs w:val="28"/>
        </w:rPr>
        <w:t>, iar plachetele la o valoare &gt; 100000/mm</w:t>
      </w:r>
      <w:r>
        <w:rPr>
          <w:rFonts w:ascii="Times New Roman" w:hAnsi="Times New Roman" w:cs="Times New Roman"/>
          <w:sz w:val="28"/>
          <w:szCs w:val="28"/>
          <w:vertAlign w:val="superscript"/>
        </w:rPr>
        <w:t>3</w:t>
      </w:r>
      <w:r>
        <w:rPr>
          <w:rFonts w:ascii="Times New Roman" w:hAnsi="Times New Roman" w:cs="Times New Roman"/>
          <w:sz w:val="28"/>
          <w:szCs w:val="28"/>
        </w:rPr>
        <w:t>. Dacă aceste fenomene toxice persistă, tratamentul se întrerupe definitiv (vezi pct. 4.4).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Modificările de doză recomandate în caz de fenomene toxice la pacienţii trataţi cu docetaxel în asociere cu cisplatină şi 5-fluorouracil (5-FU):</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Toxicitate</w:t>
      </w:r>
      <w:r>
        <w:rPr>
          <w:rFonts w:ascii="Courier New" w:hAnsi="Courier New" w:cs="Courier New"/>
        </w:rPr>
        <w:t xml:space="preserve"> |                          </w:t>
      </w:r>
      <w:r>
        <w:rPr>
          <w:rFonts w:ascii="Courier New" w:hAnsi="Courier New" w:cs="Courier New"/>
          <w:b/>
          <w:bCs/>
        </w:rPr>
        <w:t>Ajustarea dozei</w:t>
      </w:r>
      <w:r>
        <w:rPr>
          <w:rFonts w:ascii="Courier New" w:hAnsi="Courier New" w:cs="Courier New"/>
        </w:rPr>
        <w:t xml:space="preserv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Diaree     | Primul episod: se reduce doza de 5-FU cu 20%.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de grad 3  | Al doilea episod: se reduce apoi doza de docetaxel cu 20%.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lastRenderedPageBreak/>
        <w:t>| Diaree     | Primul episod: se reduc dozele de docetaxel şi 5-FU cu 20%.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de grad 4  | Al doilea episod: întreruperea definitivă a tratamentului.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Stomatită/ | Primul episod: se reduce doza de 5-FU cu 20%.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mucozită   | Al doilea episod: întreruperea definitivă numai a 5-FU, pentru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de grad 3  | toate ciclurile ulterioare.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 Al treilea episod: se reduce doza de docetaxel cu 20%.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Stomatită/ | Primul episod: întreruperea definitivă numai a 5-FU, pentru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mucozită   | toate ciclurile ulterioare.                                     |</w:t>
      </w:r>
    </w:p>
    <w:p w:rsidR="00C66B96" w:rsidRDefault="00C66B96" w:rsidP="00C66B96">
      <w:pPr>
        <w:autoSpaceDE w:val="0"/>
        <w:autoSpaceDN w:val="0"/>
        <w:adjustRightInd w:val="0"/>
        <w:spacing w:after="0" w:line="240" w:lineRule="auto"/>
        <w:rPr>
          <w:rFonts w:ascii="Courier New" w:hAnsi="Courier New" w:cs="Courier New"/>
        </w:rPr>
      </w:pPr>
      <w:r>
        <w:rPr>
          <w:rFonts w:ascii="Courier New" w:hAnsi="Courier New" w:cs="Courier New"/>
        </w:rPr>
        <w:t>| de grad 4  | Al doilea episod: se reduce doza de docetaxel cu 20%.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docetaxel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pacienţii care au anterior iniţierii tratamentului un număr de neutrofile &lt; 1500/mm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femeile gravide sau care alăptează.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utilizat la pacienţii cu insuficienţă hepatică severă, deoarece nu sunt disponibile date.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sunt utilizate şi alte medicamente în asociere cu docetaxel, se respectă, de asemenea, contraindicaţiile acestora.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 Monitorizarea tratamentului (parametrii clinico-paraclinici şi periodicitate): RR, DFS, Supravieţuire globală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 Reluare tratament: NA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VII. Prescriptori: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Cancer de prostată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DOCETAXELUM este indicat, în asociere cu prednison sau prednisolon, pentru tratamentul pacienţilor cu cancer de prostată metastazat, hormono-rezistent.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r>
        <w:rPr>
          <w:rFonts w:ascii="Times New Roman" w:hAnsi="Times New Roman" w:cs="Times New Roman"/>
          <w:sz w:val="28"/>
          <w:szCs w:val="28"/>
        </w:rPr>
        <w:t xml:space="preserve"> cancer de prostată metastazat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w:t>
      </w:r>
      <w:r>
        <w:rPr>
          <w:rFonts w:ascii="Times New Roman" w:hAnsi="Times New Roman" w:cs="Times New Roman"/>
          <w:sz w:val="28"/>
          <w:szCs w:val="28"/>
        </w:rPr>
        <w:t xml:space="preserve"> cancer de prostată metastazat, rezistent la hormonoterapie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de docetaxel este de 75 mg/m</w:t>
      </w:r>
      <w:r>
        <w:rPr>
          <w:rFonts w:ascii="Times New Roman" w:hAnsi="Times New Roman" w:cs="Times New Roman"/>
          <w:sz w:val="28"/>
          <w:szCs w:val="28"/>
          <w:vertAlign w:val="superscript"/>
        </w:rPr>
        <w:t>2</w:t>
      </w:r>
      <w:r>
        <w:rPr>
          <w:rFonts w:ascii="Times New Roman" w:hAnsi="Times New Roman" w:cs="Times New Roman"/>
          <w:sz w:val="28"/>
          <w:szCs w:val="28"/>
        </w:rPr>
        <w:t>. Se administrează continuu prednison sau prednisolon 5 mg de două ori pe zi, pe cale 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Ajustarea dozelor în timpul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trebuie administrat când numărul neutrofilelor este &gt;/= 1500/mm</w:t>
      </w:r>
      <w:r>
        <w:rPr>
          <w:rFonts w:ascii="Times New Roman" w:hAnsi="Times New Roman" w:cs="Times New Roman"/>
          <w:sz w:val="28"/>
          <w:szCs w:val="28"/>
          <w:vertAlign w:val="superscript"/>
        </w:rPr>
        <w:t>3</w:t>
      </w:r>
      <w:r>
        <w:rPr>
          <w:rFonts w:ascii="Times New Roman" w:hAnsi="Times New Roman" w:cs="Times New Roman"/>
          <w:sz w:val="28"/>
          <w:szCs w:val="28"/>
        </w:rPr>
        <w:t>. La pacienţii care în timpul tratamentului cu docetaxel au avut neutropenie febrilă, număr de neutrofile &lt; 500/mm</w:t>
      </w:r>
      <w:r>
        <w:rPr>
          <w:rFonts w:ascii="Times New Roman" w:hAnsi="Times New Roman" w:cs="Times New Roman"/>
          <w:sz w:val="28"/>
          <w:szCs w:val="28"/>
          <w:vertAlign w:val="superscript"/>
        </w:rPr>
        <w:t>3</w:t>
      </w:r>
      <w:r>
        <w:rPr>
          <w:rFonts w:ascii="Times New Roman" w:hAnsi="Times New Roman" w:cs="Times New Roman"/>
          <w:sz w:val="28"/>
          <w:szCs w:val="28"/>
        </w:rPr>
        <w:t xml:space="preserve"> timp de mai mult de o săptămână, reacţii cutanate severe sau cumulative sau neuropatie periferică severă, doza de docetaxel trebuie redusă de la 100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la 75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şi/sau de la 75 la </w:t>
      </w:r>
      <w:r>
        <w:rPr>
          <w:rFonts w:ascii="Times New Roman" w:hAnsi="Times New Roman" w:cs="Times New Roman"/>
          <w:sz w:val="28"/>
          <w:szCs w:val="28"/>
        </w:rPr>
        <w:lastRenderedPageBreak/>
        <w:t>60 mg/m</w:t>
      </w:r>
      <w:r>
        <w:rPr>
          <w:rFonts w:ascii="Times New Roman" w:hAnsi="Times New Roman" w:cs="Times New Roman"/>
          <w:sz w:val="28"/>
          <w:szCs w:val="28"/>
          <w:vertAlign w:val="superscript"/>
        </w:rPr>
        <w:t>2</w:t>
      </w:r>
      <w:r>
        <w:rPr>
          <w:rFonts w:ascii="Times New Roman" w:hAnsi="Times New Roman" w:cs="Times New Roman"/>
          <w:sz w:val="28"/>
          <w:szCs w:val="28"/>
        </w:rPr>
        <w:t>. Dacă pacientul continuă să aibă aceste reacţii la doza de 60 mg/m</w:t>
      </w:r>
      <w:r>
        <w:rPr>
          <w:rFonts w:ascii="Times New Roman" w:hAnsi="Times New Roman" w:cs="Times New Roman"/>
          <w:sz w:val="28"/>
          <w:szCs w:val="28"/>
          <w:vertAlign w:val="superscript"/>
        </w:rPr>
        <w:t>2</w:t>
      </w:r>
      <w:r>
        <w:rPr>
          <w:rFonts w:ascii="Times New Roman" w:hAnsi="Times New Roman" w:cs="Times New Roman"/>
          <w:sz w:val="28"/>
          <w:szCs w:val="28"/>
        </w:rPr>
        <w:t>, tratamentul trebuie întrerupt definitiv.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docetaxel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pacienţii care au anterior iniţierii tratamentului un număr de neutrofile &lt; 1500/mm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administrat la femeile gravide sau care alăptează.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Docetaxelul nu trebuie utilizat la pacienţii cu insuficienţă hepatică severă, deoarece nu sunt disponibile date.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sunt utilizate şi alte medicamente în asociere cu docetaxel, se respectă, de asemenea, contraindicaţiile acestora.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w:t>
      </w:r>
      <w:r>
        <w:rPr>
          <w:rFonts w:ascii="Times New Roman" w:hAnsi="Times New Roman" w:cs="Times New Roman"/>
          <w:sz w:val="28"/>
          <w:szCs w:val="28"/>
        </w:rPr>
        <w:t xml:space="preserve"> Monitorizarea tratamentului (parametrii clinico-paraclinici şi periodicitate): RR, DFS, Supravieţuire globală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Reluare tratament: Tratamentul se administrează până la progresia bolii şi/sau toxicitate necontrolabilă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VII. Prescriptori: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INTERFERONUM ALFA 2A</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cu celule păroase.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3 milioane U.I. zilnic</w:t>
      </w:r>
      <w:r>
        <w:rPr>
          <w:rFonts w:ascii="Times New Roman" w:hAnsi="Times New Roman" w:cs="Times New Roman"/>
          <w:i/>
          <w:iCs/>
          <w:sz w:val="28"/>
          <w:szCs w:val="28"/>
        </w:rPr>
        <w:t xml:space="preserve">, administrate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16 - 24 săptămâni</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b/>
          <w:bCs/>
          <w:i/>
          <w:iCs/>
          <w:sz w:val="28"/>
          <w:szCs w:val="28"/>
        </w:rPr>
        <w:t>intoleranţei</w:t>
      </w:r>
      <w:r>
        <w:rPr>
          <w:rFonts w:ascii="Times New Roman" w:hAnsi="Times New Roman" w:cs="Times New Roman"/>
          <w:i/>
          <w:iCs/>
          <w:sz w:val="28"/>
          <w:szCs w:val="28"/>
        </w:rPr>
        <w:t xml:space="preserve">, fie </w:t>
      </w:r>
      <w:r>
        <w:rPr>
          <w:rFonts w:ascii="Times New Roman" w:hAnsi="Times New Roman" w:cs="Times New Roman"/>
          <w:b/>
          <w:bCs/>
          <w:i/>
          <w:iCs/>
          <w:sz w:val="28"/>
          <w:szCs w:val="28"/>
        </w:rPr>
        <w:t>se reduce doza zilnică</w:t>
      </w:r>
      <w:r>
        <w:rPr>
          <w:rFonts w:ascii="Times New Roman" w:hAnsi="Times New Roman" w:cs="Times New Roman"/>
          <w:i/>
          <w:iCs/>
          <w:sz w:val="28"/>
          <w:szCs w:val="28"/>
        </w:rPr>
        <w:t xml:space="preserve"> la 1,5 milioane U.I., fie se injectează 3 milioane U.I. de trei ori pe săptămână, fie se reduc atât doza cât şi </w:t>
      </w:r>
      <w:r>
        <w:rPr>
          <w:rFonts w:ascii="Times New Roman" w:hAnsi="Times New Roman" w:cs="Times New Roman"/>
          <w:b/>
          <w:bCs/>
          <w:i/>
          <w:iCs/>
          <w:sz w:val="28"/>
          <w:szCs w:val="28"/>
        </w:rPr>
        <w:t>frecvenţa administrării</w:t>
      </w:r>
      <w:r>
        <w:rPr>
          <w:rFonts w:ascii="Times New Roman" w:hAnsi="Times New Roman" w:cs="Times New Roman"/>
          <w:i/>
          <w:iCs/>
          <w:sz w:val="28"/>
          <w:szCs w:val="28"/>
        </w:rPr>
        <w:t>. (1,5 milioane U.I. de 3 ori pe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de întreţinere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3 milioane U.I.</w:t>
      </w:r>
      <w:r>
        <w:rPr>
          <w:rFonts w:ascii="Times New Roman" w:hAnsi="Times New Roman" w:cs="Times New Roman"/>
          <w:i/>
          <w:iCs/>
          <w:sz w:val="28"/>
          <w:szCs w:val="28"/>
        </w:rPr>
        <w:t xml:space="preserve">, </w:t>
      </w:r>
      <w:r>
        <w:rPr>
          <w:rFonts w:ascii="Times New Roman" w:hAnsi="Times New Roman" w:cs="Times New Roman"/>
          <w:b/>
          <w:bCs/>
          <w:i/>
          <w:iCs/>
          <w:sz w:val="28"/>
          <w:szCs w:val="28"/>
        </w:rPr>
        <w:t>de trei ori pe săptămână injectate subcutanat</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w:t>
      </w:r>
      <w:r>
        <w:rPr>
          <w:rFonts w:ascii="Times New Roman" w:hAnsi="Times New Roman" w:cs="Times New Roman"/>
          <w:b/>
          <w:bCs/>
          <w:i/>
          <w:iCs/>
          <w:sz w:val="28"/>
          <w:szCs w:val="28"/>
        </w:rPr>
        <w:t>intoleranţă</w:t>
      </w:r>
      <w:r>
        <w:rPr>
          <w:rFonts w:ascii="Times New Roman" w:hAnsi="Times New Roman" w:cs="Times New Roman"/>
          <w:i/>
          <w:iCs/>
          <w:sz w:val="28"/>
          <w:szCs w:val="28"/>
        </w:rPr>
        <w:t xml:space="preserve">, se va </w:t>
      </w:r>
      <w:r>
        <w:rPr>
          <w:rFonts w:ascii="Times New Roman" w:hAnsi="Times New Roman" w:cs="Times New Roman"/>
          <w:b/>
          <w:bCs/>
          <w:i/>
          <w:iCs/>
          <w:sz w:val="28"/>
          <w:szCs w:val="28"/>
        </w:rPr>
        <w:t>reduce doza</w:t>
      </w:r>
      <w:r>
        <w:rPr>
          <w:rFonts w:ascii="Times New Roman" w:hAnsi="Times New Roman" w:cs="Times New Roman"/>
          <w:i/>
          <w:iCs/>
          <w:sz w:val="28"/>
          <w:szCs w:val="28"/>
        </w:rPr>
        <w:t xml:space="preserve"> la 1,5 milioane U.I. de trei ori pe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Durata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efectuat aproximativ </w:t>
      </w:r>
      <w:r>
        <w:rPr>
          <w:rFonts w:ascii="Times New Roman" w:hAnsi="Times New Roman" w:cs="Times New Roman"/>
          <w:b/>
          <w:bCs/>
          <w:i/>
          <w:iCs/>
          <w:sz w:val="28"/>
          <w:szCs w:val="28"/>
        </w:rPr>
        <w:t>şase luni</w:t>
      </w:r>
      <w:r>
        <w:rPr>
          <w:rFonts w:ascii="Times New Roman" w:hAnsi="Times New Roman" w:cs="Times New Roman"/>
          <w:i/>
          <w:iCs/>
          <w:sz w:val="28"/>
          <w:szCs w:val="28"/>
        </w:rPr>
        <w:t xml:space="preserve">, după care medicul va </w:t>
      </w:r>
      <w:r>
        <w:rPr>
          <w:rFonts w:ascii="Times New Roman" w:hAnsi="Times New Roman" w:cs="Times New Roman"/>
          <w:b/>
          <w:bCs/>
          <w:i/>
          <w:iCs/>
          <w:sz w:val="28"/>
          <w:szCs w:val="28"/>
        </w:rPr>
        <w:t>aprecia</w:t>
      </w:r>
      <w:r>
        <w:rPr>
          <w:rFonts w:ascii="Times New Roman" w:hAnsi="Times New Roman" w:cs="Times New Roman"/>
          <w:i/>
          <w:iCs/>
          <w:sz w:val="28"/>
          <w:szCs w:val="28"/>
        </w:rPr>
        <w:t xml:space="preserve"> dacă pacientul a </w:t>
      </w:r>
      <w:r>
        <w:rPr>
          <w:rFonts w:ascii="Times New Roman" w:hAnsi="Times New Roman" w:cs="Times New Roman"/>
          <w:b/>
          <w:bCs/>
          <w:i/>
          <w:iCs/>
          <w:sz w:val="28"/>
          <w:szCs w:val="28"/>
        </w:rPr>
        <w:t>răspuns</w:t>
      </w:r>
      <w:r>
        <w:rPr>
          <w:rFonts w:ascii="Times New Roman" w:hAnsi="Times New Roman" w:cs="Times New Roman"/>
          <w:i/>
          <w:iCs/>
          <w:sz w:val="28"/>
          <w:szCs w:val="28"/>
        </w:rPr>
        <w:t xml:space="preserve"> favorabil, deci se continuă tratamentul, sau dacă nu a răspuns la terapie, situaţie în care tratamentul se întrerupe.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până la 20 de luni, fără întrerupere.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Durata optimă de tratament cu Roferon-A, în cazul leucemiei cu celule păroase, nu a fost încă determinată.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 cât şi în cursul terapiei</w:t>
      </w:r>
      <w:r>
        <w:rPr>
          <w:rFonts w:ascii="Times New Roman" w:hAnsi="Times New Roman" w:cs="Times New Roman"/>
          <w:i/>
          <w:iCs/>
          <w:sz w:val="28"/>
          <w:szCs w:val="28"/>
        </w:rPr>
        <w:t xml:space="preserve"> cu Roferon.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b/>
          <w:bCs/>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hipersensibilitate</w:t>
      </w:r>
      <w:r>
        <w:rPr>
          <w:rFonts w:ascii="Times New Roman" w:hAnsi="Times New Roman" w:cs="Times New Roman"/>
          <w:i/>
          <w:iCs/>
          <w:sz w:val="28"/>
          <w:szCs w:val="28"/>
        </w:rPr>
        <w:t xml:space="preserve"> în antecedente la interferon alfa-2a recombinant sau la oricare dintre componentele preparatului;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afectare severă cardiacă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boli cardiace în antecedente</w:t>
      </w:r>
      <w:r>
        <w:rPr>
          <w:rFonts w:ascii="Times New Roman" w:hAnsi="Times New Roman" w:cs="Times New Roman"/>
          <w:i/>
          <w:iCs/>
          <w:sz w:val="28"/>
          <w:szCs w:val="28"/>
        </w:rPr>
        <w:t xml:space="preserve">; nu au fost observate efecte cardiotoxice directe, dar există probabilitatea ca anumite simptome acute (de exemplu febră, frisoane), asociate în mod frecvent administrării de Roferon-A, să </w:t>
      </w:r>
      <w:r>
        <w:rPr>
          <w:rFonts w:ascii="Times New Roman" w:hAnsi="Times New Roman" w:cs="Times New Roman"/>
          <w:b/>
          <w:bCs/>
          <w:i/>
          <w:iCs/>
          <w:sz w:val="28"/>
          <w:szCs w:val="28"/>
        </w:rPr>
        <w:t>exacerbeze afecţiuni cardiace preexistente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disfuncţie severă renală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hepatică</w:t>
      </w:r>
      <w:r>
        <w:rPr>
          <w:rFonts w:ascii="Times New Roman" w:hAnsi="Times New Roman" w:cs="Times New Roman"/>
          <w:i/>
          <w:iCs/>
          <w:sz w:val="28"/>
          <w:szCs w:val="28"/>
        </w:rPr>
        <w:t xml:space="preserve"> sau a </w:t>
      </w:r>
      <w:r>
        <w:rPr>
          <w:rFonts w:ascii="Times New Roman" w:hAnsi="Times New Roman" w:cs="Times New Roman"/>
          <w:b/>
          <w:bCs/>
          <w:i/>
          <w:iCs/>
          <w:sz w:val="28"/>
          <w:szCs w:val="28"/>
          <w:u w:val="single"/>
        </w:rPr>
        <w:t>măduvei hematopoietice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epilepsie</w:t>
      </w:r>
      <w:r>
        <w:rPr>
          <w:rFonts w:ascii="Times New Roman" w:hAnsi="Times New Roman" w:cs="Times New Roman"/>
          <w:i/>
          <w:iCs/>
          <w:sz w:val="28"/>
          <w:szCs w:val="28"/>
        </w:rPr>
        <w:t xml:space="preserve"> şi/sau alte </w:t>
      </w:r>
      <w:r>
        <w:rPr>
          <w:rFonts w:ascii="Times New Roman" w:hAnsi="Times New Roman" w:cs="Times New Roman"/>
          <w:b/>
          <w:bCs/>
          <w:i/>
          <w:iCs/>
          <w:sz w:val="28"/>
          <w:szCs w:val="28"/>
          <w:u w:val="single"/>
        </w:rPr>
        <w:t>disfuncţii ale sistemului nervos central</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decompensată</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ciroză hepatică severă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hepatită cronică care este sau a fost tratată recent cu agenţi imunosupresori</w:t>
      </w:r>
      <w:r>
        <w:rPr>
          <w:rFonts w:ascii="Times New Roman" w:hAnsi="Times New Roman" w:cs="Times New Roman"/>
          <w:i/>
          <w:iCs/>
          <w:sz w:val="28"/>
          <w:szCs w:val="28"/>
        </w:rPr>
        <w:t>, cu excepţia tratamentului de scurtă durată cu glucocorticoizi;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leucemie mieloidă cronică</w:t>
      </w:r>
      <w:r>
        <w:rPr>
          <w:rFonts w:ascii="Times New Roman" w:hAnsi="Times New Roman" w:cs="Times New Roman"/>
          <w:i/>
          <w:iCs/>
          <w:sz w:val="28"/>
          <w:szCs w:val="28"/>
        </w:rPr>
        <w:t xml:space="preserve"> la bolnavi, </w:t>
      </w:r>
      <w:r>
        <w:rPr>
          <w:rFonts w:ascii="Times New Roman" w:hAnsi="Times New Roman" w:cs="Times New Roman"/>
          <w:b/>
          <w:bCs/>
          <w:i/>
          <w:iCs/>
          <w:sz w:val="28"/>
          <w:szCs w:val="28"/>
        </w:rPr>
        <w:t>la care este planificat sau posibil</w:t>
      </w:r>
      <w:r>
        <w:rPr>
          <w:rFonts w:ascii="Times New Roman" w:hAnsi="Times New Roman" w:cs="Times New Roman"/>
          <w:i/>
          <w:iCs/>
          <w:sz w:val="28"/>
          <w:szCs w:val="28"/>
        </w:rPr>
        <w:t xml:space="preserve"> în viitorul apropiat </w:t>
      </w:r>
      <w:r>
        <w:rPr>
          <w:rFonts w:ascii="Times New Roman" w:hAnsi="Times New Roman" w:cs="Times New Roman"/>
          <w:b/>
          <w:bCs/>
          <w:i/>
          <w:iCs/>
          <w:sz w:val="28"/>
          <w:szCs w:val="28"/>
        </w:rPr>
        <w:t>un transplant alogen de măduvă osoasă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Majoritatea pacienţilor au prezentat </w:t>
      </w:r>
      <w:r>
        <w:rPr>
          <w:rFonts w:ascii="Times New Roman" w:hAnsi="Times New Roman" w:cs="Times New Roman"/>
          <w:b/>
          <w:bCs/>
          <w:i/>
          <w:iCs/>
          <w:sz w:val="28"/>
          <w:szCs w:val="28"/>
        </w:rPr>
        <w:t>simptome pseudo-gripale</w:t>
      </w:r>
      <w:r>
        <w:rPr>
          <w:rFonts w:ascii="Times New Roman" w:hAnsi="Times New Roman" w:cs="Times New Roman"/>
          <w:i/>
          <w:iCs/>
          <w:sz w:val="28"/>
          <w:szCs w:val="28"/>
        </w:rPr>
        <w:t>, ca astenie, febră, frisoane, scăderea apetitului, dureri musculare, cefalee, artralgii şi transpiraţie.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Aceste efecte adverse acute pot fi de obicei </w:t>
      </w:r>
      <w:r>
        <w:rPr>
          <w:rFonts w:ascii="Times New Roman" w:hAnsi="Times New Roman" w:cs="Times New Roman"/>
          <w:b/>
          <w:bCs/>
          <w:i/>
          <w:iCs/>
          <w:sz w:val="28"/>
          <w:szCs w:val="28"/>
        </w:rPr>
        <w:t>reduse sau eliminate</w:t>
      </w:r>
      <w:r>
        <w:rPr>
          <w:rFonts w:ascii="Times New Roman" w:hAnsi="Times New Roman" w:cs="Times New Roman"/>
          <w:i/>
          <w:iCs/>
          <w:sz w:val="28"/>
          <w:szCs w:val="28"/>
        </w:rPr>
        <w:t xml:space="preserve"> prin </w:t>
      </w:r>
      <w:r>
        <w:rPr>
          <w:rFonts w:ascii="Times New Roman" w:hAnsi="Times New Roman" w:cs="Times New Roman"/>
          <w:b/>
          <w:bCs/>
          <w:i/>
          <w:iCs/>
          <w:sz w:val="28"/>
          <w:szCs w:val="28"/>
        </w:rPr>
        <w:t>administrarea simultană de paracetamol</w:t>
      </w:r>
      <w:r>
        <w:rPr>
          <w:rFonts w:ascii="Times New Roman" w:hAnsi="Times New Roman" w:cs="Times New Roman"/>
          <w:i/>
          <w:iCs/>
          <w:sz w:val="28"/>
          <w:szCs w:val="28"/>
        </w:rPr>
        <w:t xml:space="preserve"> şi tind să se diminueze la continuarea terapiei sau la reducerea dozei. Uneori, continuarea tratamentului poate fi însoţită de slăbiciune, stare de oboseală.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Aproximativ două treimi din bolnavii canceroşi au acuzat </w:t>
      </w:r>
      <w:r>
        <w:rPr>
          <w:rFonts w:ascii="Times New Roman" w:hAnsi="Times New Roman" w:cs="Times New Roman"/>
          <w:b/>
          <w:bCs/>
          <w:i/>
          <w:iCs/>
          <w:sz w:val="28"/>
          <w:szCs w:val="28"/>
        </w:rPr>
        <w:t>anorexie</w:t>
      </w:r>
      <w:r>
        <w:rPr>
          <w:rFonts w:ascii="Times New Roman" w:hAnsi="Times New Roman" w:cs="Times New Roman"/>
          <w:i/>
          <w:iCs/>
          <w:sz w:val="28"/>
          <w:szCs w:val="28"/>
        </w:rPr>
        <w:t xml:space="preserve">, iar o jumătate, </w:t>
      </w:r>
      <w:r>
        <w:rPr>
          <w:rFonts w:ascii="Times New Roman" w:hAnsi="Times New Roman" w:cs="Times New Roman"/>
          <w:b/>
          <w:bCs/>
          <w:i/>
          <w:iCs/>
          <w:sz w:val="28"/>
          <w:szCs w:val="28"/>
        </w:rPr>
        <w:t>greaţă</w:t>
      </w:r>
      <w:r>
        <w:rPr>
          <w:rFonts w:ascii="Times New Roman" w:hAnsi="Times New Roman" w:cs="Times New Roman"/>
          <w:i/>
          <w:iCs/>
          <w:sz w:val="28"/>
          <w:szCs w:val="28"/>
        </w:rPr>
        <w:t>. Voma, tulburările de gust, senzaţia de uscăciune a gurii, scăderea în greutate, diareea şi durerile abdominale de intensitate mică sau moderată; mai rar au fost semnalate: constipaţie, flatulenţă; ocazional s-a produs pirozis, activarea ulcerului şi hemoragii gastrointestinale minore.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Ameţeală, vertij, tulburări de vedere, scăderi ale funcţiei cerebrale, tulburări de memorie, depresie, somnolenţă, confuzie mentală, nervozitate şi tulburări de somn.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complicaţii neobişnuite constau în: tendinţa la suicid, somnolenţa puternică, convulsiile, coma, accidente cerebrovasculare, impotenţa tranzitorie, retinopatia ischemică.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Medici Hematologi, Oncologi. Continuarea tratamentului se face de către medicul oncolog, hematolog sau pe baza scrisorii medicale de către medicii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mieloidă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Roferon-A este indicat în tratamentul leucemiei mieloide cronice cu cromozom Philadelphia prezent.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cu cromozom Philadelphia prezent sau leucemie mieloidă cronică cu translocaţie bcr/abl pozitivă.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Schema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vârsta de </w:t>
      </w:r>
      <w:r>
        <w:rPr>
          <w:rFonts w:ascii="Times New Roman" w:hAnsi="Times New Roman" w:cs="Times New Roman"/>
          <w:b/>
          <w:bCs/>
          <w:i/>
          <w:iCs/>
          <w:sz w:val="28"/>
          <w:szCs w:val="28"/>
        </w:rPr>
        <w:t>18 ani sau mai mult</w:t>
      </w:r>
      <w:r>
        <w:rPr>
          <w:rFonts w:ascii="Times New Roman" w:hAnsi="Times New Roman" w:cs="Times New Roman"/>
          <w:i/>
          <w:iCs/>
          <w:sz w:val="28"/>
          <w:szCs w:val="28"/>
        </w:rPr>
        <w:t xml:space="preserve">, Roferon-A se injectează </w:t>
      </w:r>
      <w:r>
        <w:rPr>
          <w:rFonts w:ascii="Times New Roman" w:hAnsi="Times New Roman" w:cs="Times New Roman"/>
          <w:b/>
          <w:bCs/>
          <w:i/>
          <w:iCs/>
          <w:sz w:val="28"/>
          <w:szCs w:val="28"/>
        </w:rPr>
        <w:t>subcutanat 8 - 12 săptămâni</w:t>
      </w:r>
      <w:r>
        <w:rPr>
          <w:rFonts w:ascii="Times New Roman" w:hAnsi="Times New Roman" w:cs="Times New Roman"/>
          <w:i/>
          <w:iCs/>
          <w:sz w:val="28"/>
          <w:szCs w:val="28"/>
        </w:rPr>
        <w:t>, după următoarea schemă: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1 - 3: 3 milioane U.I./zi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4 - 6: 6 milioane U.I./zi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9 milioane U.I./zi.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Durata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înainte ca medicul să decidă continuarea terapiei la cei ce au răspuns la aceasta sau întreruperea ei în cazul pacienţilor ai căror parametri hematologici nu s-au modificat.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 până la obţinerea unei remisiuni hematologice complete</w:t>
      </w:r>
      <w:r>
        <w:rPr>
          <w:rFonts w:ascii="Times New Roman" w:hAnsi="Times New Roman" w:cs="Times New Roman"/>
          <w:i/>
          <w:iCs/>
          <w:sz w:val="28"/>
          <w:szCs w:val="28"/>
        </w:rPr>
        <w:t xml:space="preserve">, </w:t>
      </w:r>
      <w:r>
        <w:rPr>
          <w:rFonts w:ascii="Times New Roman" w:hAnsi="Times New Roman" w:cs="Times New Roman"/>
          <w:b/>
          <w:bCs/>
          <w:i/>
          <w:iCs/>
          <w:sz w:val="28"/>
          <w:szCs w:val="28"/>
        </w:rPr>
        <w:t>fără a depăşi 18 luni</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w:t>
      </w:r>
      <w:r>
        <w:rPr>
          <w:rFonts w:ascii="Times New Roman" w:hAnsi="Times New Roman" w:cs="Times New Roman"/>
          <w:b/>
          <w:bCs/>
          <w:i/>
          <w:iCs/>
          <w:sz w:val="28"/>
          <w:szCs w:val="28"/>
        </w:rPr>
        <w:t>răspuns hematologic complet</w:t>
      </w:r>
      <w:r>
        <w:rPr>
          <w:rFonts w:ascii="Times New Roman" w:hAnsi="Times New Roman" w:cs="Times New Roman"/>
          <w:i/>
          <w:iCs/>
          <w:sz w:val="28"/>
          <w:szCs w:val="28"/>
        </w:rPr>
        <w:t xml:space="preserve"> trebuie trataţi în continuare cu </w:t>
      </w:r>
      <w:r>
        <w:rPr>
          <w:rFonts w:ascii="Times New Roman" w:hAnsi="Times New Roman" w:cs="Times New Roman"/>
          <w:b/>
          <w:bCs/>
          <w:i/>
          <w:iCs/>
          <w:sz w:val="28"/>
          <w:szCs w:val="28"/>
        </w:rPr>
        <w:t>9 milioane U.I./zi</w:t>
      </w:r>
      <w:r>
        <w:rPr>
          <w:rFonts w:ascii="Times New Roman" w:hAnsi="Times New Roman" w:cs="Times New Roman"/>
          <w:i/>
          <w:iCs/>
          <w:sz w:val="28"/>
          <w:szCs w:val="28"/>
        </w:rPr>
        <w:t xml:space="preserve"> (optimal) </w:t>
      </w:r>
      <w:r>
        <w:rPr>
          <w:rFonts w:ascii="Times New Roman" w:hAnsi="Times New Roman" w:cs="Times New Roman"/>
          <w:b/>
          <w:bCs/>
          <w:i/>
          <w:iCs/>
          <w:sz w:val="28"/>
          <w:szCs w:val="28"/>
        </w:rPr>
        <w:t>sau 9 milioane U.I., de trei ori pe săptămână</w:t>
      </w:r>
      <w:r>
        <w:rPr>
          <w:rFonts w:ascii="Times New Roman" w:hAnsi="Times New Roman" w:cs="Times New Roman"/>
          <w:i/>
          <w:iCs/>
          <w:sz w:val="28"/>
          <w:szCs w:val="28"/>
        </w:rPr>
        <w:t xml:space="preserve"> (minimal), pentru a face cât mai repede posibilă remisiunea citogenetică.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optimă de tratament a leucemiei mieloide cronice cu Roferon-A nu a fost încă determinată, deşi s-au constatat remisiuni citogenetice la doi ani după începerea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Roferon.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leucemie mieloidă cronică la </w:t>
      </w:r>
      <w:r>
        <w:rPr>
          <w:rFonts w:ascii="Times New Roman" w:hAnsi="Times New Roman" w:cs="Times New Roman"/>
          <w:b/>
          <w:bCs/>
          <w:i/>
          <w:iCs/>
          <w:sz w:val="28"/>
          <w:szCs w:val="28"/>
        </w:rPr>
        <w:t>bolnavi la care este planificat sau posibil</w:t>
      </w:r>
      <w:r>
        <w:rPr>
          <w:rFonts w:ascii="Times New Roman" w:hAnsi="Times New Roman" w:cs="Times New Roman"/>
          <w:i/>
          <w:iCs/>
          <w:sz w:val="28"/>
          <w:szCs w:val="28"/>
        </w:rPr>
        <w:t xml:space="preserve"> în viitorul apropiat un </w:t>
      </w:r>
      <w:r>
        <w:rPr>
          <w:rFonts w:ascii="Times New Roman" w:hAnsi="Times New Roman" w:cs="Times New Roman"/>
          <w:b/>
          <w:bCs/>
          <w:i/>
          <w:iCs/>
          <w:sz w:val="28"/>
          <w:szCs w:val="28"/>
          <w:u w:val="single"/>
        </w:rPr>
        <w:t>transplant alogen</w:t>
      </w:r>
      <w:r>
        <w:rPr>
          <w:rFonts w:ascii="Times New Roman" w:hAnsi="Times New Roman" w:cs="Times New Roman"/>
          <w:i/>
          <w:iCs/>
          <w:sz w:val="28"/>
          <w:szCs w:val="28"/>
        </w:rPr>
        <w:t xml:space="preserve"> de măduvă osoasă.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funcţiilor acestor organe.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Roferon-A; în astfel de cazuri se recomandă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Roferon-A.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RELUARE TRATAMENT</w:t>
      </w:r>
      <w:r>
        <w:rPr>
          <w:rFonts w:ascii="Times New Roman" w:hAnsi="Times New Roman" w:cs="Times New Roman"/>
          <w:i/>
          <w:iCs/>
          <w:sz w:val="28"/>
          <w:szCs w:val="28"/>
        </w:rPr>
        <w:t xml:space="preserve"> (condiţii) - 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 Continuarea tratamentului se face de către medicul oncolog, hematolog sau pe baza scrisorii medicale de către medicii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 DEFINIŢIA AFECŢIUNI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cutanat cu celule 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CRITERII DE INCLUDERE</w:t>
      </w:r>
      <w:r>
        <w:rPr>
          <w:rFonts w:ascii="Times New Roman" w:hAnsi="Times New Roman" w:cs="Times New Roman"/>
          <w:i/>
          <w:iCs/>
          <w:sz w:val="28"/>
          <w:szCs w:val="28"/>
        </w:rPr>
        <w:t xml:space="preserv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cutanat cu celule 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TRATAMENT</w:t>
      </w:r>
      <w:r>
        <w:rPr>
          <w:rFonts w:ascii="Times New Roman" w:hAnsi="Times New Roman" w:cs="Times New Roman"/>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de </w:t>
      </w:r>
      <w:r>
        <w:rPr>
          <w:rFonts w:ascii="Times New Roman" w:hAnsi="Times New Roman" w:cs="Times New Roman"/>
          <w:b/>
          <w:bCs/>
          <w:i/>
          <w:iCs/>
          <w:sz w:val="28"/>
          <w:szCs w:val="28"/>
        </w:rPr>
        <w:t>18 ani sau peste</w:t>
      </w:r>
      <w:r>
        <w:rPr>
          <w:rFonts w:ascii="Times New Roman" w:hAnsi="Times New Roman" w:cs="Times New Roman"/>
          <w:i/>
          <w:iCs/>
          <w:sz w:val="28"/>
          <w:szCs w:val="28"/>
        </w:rPr>
        <w:t xml:space="preserve"> această vârstă, doza trebuie </w:t>
      </w:r>
      <w:r>
        <w:rPr>
          <w:rFonts w:ascii="Times New Roman" w:hAnsi="Times New Roman" w:cs="Times New Roman"/>
          <w:b/>
          <w:bCs/>
          <w:i/>
          <w:iCs/>
          <w:sz w:val="28"/>
          <w:szCs w:val="28"/>
        </w:rPr>
        <w:t>crescută gradat</w:t>
      </w:r>
      <w:r>
        <w:rPr>
          <w:rFonts w:ascii="Times New Roman" w:hAnsi="Times New Roman" w:cs="Times New Roman"/>
          <w:i/>
          <w:iCs/>
          <w:sz w:val="28"/>
          <w:szCs w:val="28"/>
        </w:rPr>
        <w:t xml:space="preserve">, </w:t>
      </w:r>
      <w:r>
        <w:rPr>
          <w:rFonts w:ascii="Times New Roman" w:hAnsi="Times New Roman" w:cs="Times New Roman"/>
          <w:b/>
          <w:bCs/>
          <w:i/>
          <w:iCs/>
          <w:sz w:val="28"/>
          <w:szCs w:val="28"/>
        </w:rPr>
        <w:t>până la 18 milioane U.I. pe zi</w:t>
      </w:r>
      <w:r>
        <w:rPr>
          <w:rFonts w:ascii="Times New Roman" w:hAnsi="Times New Roman" w:cs="Times New Roman"/>
          <w:i/>
          <w:iCs/>
          <w:sz w:val="28"/>
          <w:szCs w:val="28"/>
        </w:rPr>
        <w:t xml:space="preserve">, pentru o </w:t>
      </w:r>
      <w:r>
        <w:rPr>
          <w:rFonts w:ascii="Times New Roman" w:hAnsi="Times New Roman" w:cs="Times New Roman"/>
          <w:b/>
          <w:bCs/>
          <w:i/>
          <w:iCs/>
          <w:sz w:val="28"/>
          <w:szCs w:val="28"/>
        </w:rPr>
        <w:t>durată totală de tratament de 12 săptămâni</w:t>
      </w:r>
      <w:r>
        <w:rPr>
          <w:rFonts w:ascii="Times New Roman" w:hAnsi="Times New Roman" w:cs="Times New Roman"/>
          <w:i/>
          <w:iCs/>
          <w:sz w:val="28"/>
          <w:szCs w:val="28"/>
        </w:rPr>
        <w:t>, conform schemei următoare: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zilele 1 - 3: 3 milioane U.I./zi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4 - 6: 9 milioane U.I./zi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zilele 7 - 84: 18 milioane U.I./zi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Tratament de întreţinere.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Roferon-A se administrează </w:t>
      </w:r>
      <w:r>
        <w:rPr>
          <w:rFonts w:ascii="Times New Roman" w:hAnsi="Times New Roman" w:cs="Times New Roman"/>
          <w:b/>
          <w:bCs/>
          <w:i/>
          <w:iCs/>
          <w:sz w:val="28"/>
          <w:szCs w:val="28"/>
        </w:rPr>
        <w:t>de trei ori pe săptămână</w:t>
      </w:r>
      <w:r>
        <w:rPr>
          <w:rFonts w:ascii="Times New Roman" w:hAnsi="Times New Roman" w:cs="Times New Roman"/>
          <w:i/>
          <w:iCs/>
          <w:sz w:val="28"/>
          <w:szCs w:val="28"/>
        </w:rPr>
        <w:t xml:space="preserve">, în doza maximă tolerată de pacient, </w:t>
      </w:r>
      <w:r>
        <w:rPr>
          <w:rFonts w:ascii="Times New Roman" w:hAnsi="Times New Roman" w:cs="Times New Roman"/>
          <w:b/>
          <w:bCs/>
          <w:i/>
          <w:iCs/>
          <w:sz w:val="28"/>
          <w:szCs w:val="28"/>
        </w:rPr>
        <w:t>fără a depăşi 18 milioane 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Durata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trataţi </w:t>
      </w:r>
      <w:r>
        <w:rPr>
          <w:rFonts w:ascii="Times New Roman" w:hAnsi="Times New Roman" w:cs="Times New Roman"/>
          <w:b/>
          <w:bCs/>
          <w:i/>
          <w:iCs/>
          <w:sz w:val="28"/>
          <w:szCs w:val="28"/>
        </w:rPr>
        <w:t>cel puţin 8 săptămâni</w:t>
      </w:r>
      <w:r>
        <w:rPr>
          <w:rFonts w:ascii="Times New Roman" w:hAnsi="Times New Roman" w:cs="Times New Roman"/>
          <w:i/>
          <w:iCs/>
          <w:sz w:val="28"/>
          <w:szCs w:val="28"/>
        </w:rPr>
        <w:t xml:space="preserve">, </w:t>
      </w:r>
      <w:r>
        <w:rPr>
          <w:rFonts w:ascii="Times New Roman" w:hAnsi="Times New Roman" w:cs="Times New Roman"/>
          <w:b/>
          <w:bCs/>
          <w:i/>
          <w:iCs/>
          <w:sz w:val="28"/>
          <w:szCs w:val="28"/>
        </w:rPr>
        <w:t>preferabil 12 săptămâni</w:t>
      </w:r>
      <w:r>
        <w:rPr>
          <w:rFonts w:ascii="Times New Roman" w:hAnsi="Times New Roman" w:cs="Times New Roman"/>
          <w:i/>
          <w:iCs/>
          <w:sz w:val="28"/>
          <w:szCs w:val="28"/>
        </w:rPr>
        <w:t xml:space="preserve">, înainte ca medicul să </w:t>
      </w:r>
      <w:r>
        <w:rPr>
          <w:rFonts w:ascii="Times New Roman" w:hAnsi="Times New Roman" w:cs="Times New Roman"/>
          <w:b/>
          <w:bCs/>
          <w:i/>
          <w:iCs/>
          <w:sz w:val="28"/>
          <w:szCs w:val="28"/>
        </w:rPr>
        <w:t>decidă continuarea terapiei</w:t>
      </w:r>
      <w:r>
        <w:rPr>
          <w:rFonts w:ascii="Times New Roman" w:hAnsi="Times New Roman" w:cs="Times New Roman"/>
          <w:i/>
          <w:iCs/>
          <w:sz w:val="28"/>
          <w:szCs w:val="28"/>
        </w:rPr>
        <w:t xml:space="preserve"> la cei care au răspuns la aceasta, sau întreruperea ei la cei care nu au răspuns.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Durata minimă a terapiei</w:t>
      </w:r>
      <w:r>
        <w:rPr>
          <w:rFonts w:ascii="Times New Roman" w:hAnsi="Times New Roman" w:cs="Times New Roman"/>
          <w:i/>
          <w:iCs/>
          <w:sz w:val="28"/>
          <w:szCs w:val="28"/>
        </w:rPr>
        <w:t xml:space="preserve">, în cazul pacienţilor cu </w:t>
      </w:r>
      <w:r>
        <w:rPr>
          <w:rFonts w:ascii="Times New Roman" w:hAnsi="Times New Roman" w:cs="Times New Roman"/>
          <w:b/>
          <w:bCs/>
          <w:i/>
          <w:iCs/>
          <w:sz w:val="28"/>
          <w:szCs w:val="28"/>
        </w:rPr>
        <w:t>răspuns favorabil</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luni</w:t>
      </w:r>
      <w:r>
        <w:rPr>
          <w:rFonts w:ascii="Times New Roman" w:hAnsi="Times New Roman" w:cs="Times New Roman"/>
          <w:i/>
          <w:iCs/>
          <w:sz w:val="28"/>
          <w:szCs w:val="28"/>
        </w:rPr>
        <w:t xml:space="preserve"> (pentru a mări şansele obţinerii unui rezultat optim prelungit).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Unii pacienţi au fost trataţi timp de 40 de luni fără întrerupere.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încă determinată exact durata tratamentului cu Roferon-A în cazul limfomului cutanat cu celule 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MONITORIZAREA TRATAMENTULUI</w:t>
      </w:r>
      <w:r>
        <w:rPr>
          <w:rFonts w:ascii="Times New Roman" w:hAnsi="Times New Roman" w:cs="Times New Roman"/>
          <w:i/>
          <w:iCs/>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w:t>
      </w:r>
      <w:r>
        <w:rPr>
          <w:rFonts w:ascii="Times New Roman" w:hAnsi="Times New Roman" w:cs="Times New Roman"/>
          <w:i/>
          <w:iCs/>
          <w:sz w:val="28"/>
          <w:szCs w:val="28"/>
        </w:rPr>
        <w:t xml:space="preserve">, </w:t>
      </w:r>
      <w:r>
        <w:rPr>
          <w:rFonts w:ascii="Times New Roman" w:hAnsi="Times New Roman" w:cs="Times New Roman"/>
          <w:b/>
          <w:bCs/>
          <w:i/>
          <w:iCs/>
          <w:sz w:val="28"/>
          <w:szCs w:val="28"/>
        </w:rPr>
        <w:t>cât şi în cursul terapiei</w:t>
      </w:r>
      <w:r>
        <w:rPr>
          <w:rFonts w:ascii="Times New Roman" w:hAnsi="Times New Roman" w:cs="Times New Roman"/>
          <w:i/>
          <w:iCs/>
          <w:sz w:val="28"/>
          <w:szCs w:val="28"/>
        </w:rPr>
        <w:t xml:space="preserve"> cu Roferon.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 tratament în caz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 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Roferon-A; în astfel de cazuri se recomandă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Roferon-A.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RELUARE TRATAMENT</w:t>
      </w:r>
      <w:r>
        <w:rPr>
          <w:rFonts w:ascii="Times New Roman" w:hAnsi="Times New Roman" w:cs="Times New Roman"/>
          <w:i/>
          <w:iCs/>
          <w:sz w:val="28"/>
          <w:szCs w:val="28"/>
        </w:rPr>
        <w:t xml:space="preserve"> (condiţii) - 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Hematologi, Oncologi. Continuarea tratamentului se face de către medicul oncolog, hematolog sau pe baza scrisorii medicale de către medicii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non-Hodgkinian folicular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Limfomul non-Hodgkin folicular în </w:t>
      </w:r>
      <w:r>
        <w:rPr>
          <w:rFonts w:ascii="Times New Roman" w:hAnsi="Times New Roman" w:cs="Times New Roman"/>
          <w:b/>
          <w:bCs/>
          <w:i/>
          <w:iCs/>
          <w:sz w:val="28"/>
          <w:szCs w:val="28"/>
        </w:rPr>
        <w:t>stadiu avansat</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r>
        <w:rPr>
          <w:rFonts w:ascii="Times New Roman" w:hAnsi="Times New Roman" w:cs="Times New Roman"/>
          <w:i/>
          <w:iCs/>
          <w:sz w:val="28"/>
          <w:szCs w:val="28"/>
        </w:rPr>
        <w:t xml:space="preserv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Limfomul non-Hodgkin folicular.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Roferon-A se administrează </w:t>
      </w:r>
      <w:r>
        <w:rPr>
          <w:rFonts w:ascii="Times New Roman" w:hAnsi="Times New Roman" w:cs="Times New Roman"/>
          <w:b/>
          <w:bCs/>
          <w:i/>
          <w:iCs/>
          <w:sz w:val="28"/>
          <w:szCs w:val="28"/>
        </w:rPr>
        <w:t>concomitent cu tratamentul convenţional</w:t>
      </w:r>
      <w:r>
        <w:rPr>
          <w:rFonts w:ascii="Times New Roman" w:hAnsi="Times New Roman" w:cs="Times New Roman"/>
          <w:i/>
          <w:iCs/>
          <w:sz w:val="28"/>
          <w:szCs w:val="28"/>
        </w:rPr>
        <w:t xml:space="preserve"> (de exemplu asociaţia ciclofosfamidă, prednison, vincristină şi doxorubicină), în funcţie de schema chimioterapică, câte </w:t>
      </w:r>
      <w:r>
        <w:rPr>
          <w:rFonts w:ascii="Times New Roman" w:hAnsi="Times New Roman" w:cs="Times New Roman"/>
          <w:b/>
          <w:bCs/>
          <w:i/>
          <w:iCs/>
          <w:sz w:val="28"/>
          <w:szCs w:val="28"/>
        </w:rPr>
        <w:t>6 milioane U.I./m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injectate </w:t>
      </w:r>
      <w:r>
        <w:rPr>
          <w:rFonts w:ascii="Times New Roman" w:hAnsi="Times New Roman" w:cs="Times New Roman"/>
          <w:b/>
          <w:bCs/>
          <w:i/>
          <w:iCs/>
          <w:sz w:val="28"/>
          <w:szCs w:val="28"/>
        </w:rPr>
        <w:t>subcutanat din ziua 22 până în ziua 26 a fiecărui ciclu de 28 de zile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r>
        <w:rPr>
          <w:rFonts w:ascii="Times New Roman" w:hAnsi="Times New Roman" w:cs="Times New Roman"/>
          <w:i/>
          <w:iCs/>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b/>
          <w:bCs/>
          <w:i/>
          <w:iCs/>
          <w:sz w:val="28"/>
          <w:szCs w:val="28"/>
        </w:rPr>
        <w:t xml:space="preserve"> atât la începutul, cât şi în cursul terapiei</w:t>
      </w:r>
      <w:r>
        <w:rPr>
          <w:rFonts w:ascii="Times New Roman" w:hAnsi="Times New Roman" w:cs="Times New Roman"/>
          <w:i/>
          <w:iCs/>
          <w:sz w:val="28"/>
          <w:szCs w:val="28"/>
        </w:rPr>
        <w:t xml:space="preserve"> cu Roferon.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w:t>
      </w:r>
      <w:r>
        <w:rPr>
          <w:rFonts w:ascii="Times New Roman" w:hAnsi="Times New Roman" w:cs="Times New Roman"/>
          <w:b/>
          <w:bCs/>
          <w:i/>
          <w:iCs/>
          <w:sz w:val="28"/>
          <w:szCs w:val="28"/>
        </w:rPr>
        <w:t>atenţie deosebită</w:t>
      </w:r>
      <w:r>
        <w:rPr>
          <w:rFonts w:ascii="Times New Roman" w:hAnsi="Times New Roman" w:cs="Times New Roman"/>
          <w:i/>
          <w:iCs/>
          <w:sz w:val="28"/>
          <w:szCs w:val="28"/>
        </w:rPr>
        <w:t xml:space="preserve">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xml:space="preserve">. La pacienţii cu diabet zaharat poate fi necesară </w:t>
      </w:r>
      <w:r>
        <w:rPr>
          <w:rFonts w:ascii="Times New Roman" w:hAnsi="Times New Roman" w:cs="Times New Roman"/>
          <w:b/>
          <w:bCs/>
          <w:i/>
          <w:iCs/>
          <w:sz w:val="28"/>
          <w:szCs w:val="28"/>
          <w:u w:val="single"/>
        </w:rPr>
        <w:t>reevaluarea tratamentului antidiabetic</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Întrerupere tratament în caz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afecţiuni psihice şi ale SNC:</w:t>
      </w:r>
      <w:r>
        <w:rPr>
          <w:rFonts w:ascii="Times New Roman" w:hAnsi="Times New Roman" w:cs="Times New Roman"/>
          <w:i/>
          <w:iCs/>
          <w:sz w:val="28"/>
          <w:szCs w:val="28"/>
        </w:rPr>
        <w:t xml:space="preserve"> depresie, ideaţie suicidală severă şi persistentă, tentativă de suicid,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acută (urticarie, angioderm, constricţie bronşică, anafilaxie).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existenţei de </w:t>
      </w:r>
      <w:r>
        <w:rPr>
          <w:rFonts w:ascii="Times New Roman" w:hAnsi="Times New Roman" w:cs="Times New Roman"/>
          <w:b/>
          <w:bCs/>
          <w:i/>
          <w:iCs/>
          <w:sz w:val="28"/>
          <w:szCs w:val="28"/>
          <w:u w:val="single"/>
        </w:rPr>
        <w:t>disfuncţii renale</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hepatice</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medulare</w:t>
      </w:r>
      <w:r>
        <w:rPr>
          <w:rFonts w:ascii="Times New Roman" w:hAnsi="Times New Roman" w:cs="Times New Roman"/>
          <w:b/>
          <w:bCs/>
          <w:i/>
          <w:iCs/>
          <w:sz w:val="28"/>
          <w:szCs w:val="28"/>
        </w:rPr>
        <w:t xml:space="preserve"> uşoare sau medii</w:t>
      </w:r>
      <w:r>
        <w:rPr>
          <w:rFonts w:ascii="Times New Roman" w:hAnsi="Times New Roman" w:cs="Times New Roman"/>
          <w:i/>
          <w:iCs/>
          <w:sz w:val="28"/>
          <w:szCs w:val="28"/>
        </w:rPr>
        <w:t xml:space="preserve">, este necesară </w:t>
      </w:r>
      <w:r>
        <w:rPr>
          <w:rFonts w:ascii="Times New Roman" w:hAnsi="Times New Roman" w:cs="Times New Roman"/>
          <w:b/>
          <w:bCs/>
          <w:i/>
          <w:iCs/>
          <w:sz w:val="28"/>
          <w:szCs w:val="28"/>
        </w:rPr>
        <w:t>monitorizarea atentă</w:t>
      </w:r>
      <w:r>
        <w:rPr>
          <w:rFonts w:ascii="Times New Roman" w:hAnsi="Times New Roman" w:cs="Times New Roman"/>
          <w:i/>
          <w:iCs/>
          <w:sz w:val="28"/>
          <w:szCs w:val="28"/>
        </w:rPr>
        <w:t xml:space="preserve"> a funcţiilor acestor organe.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u w:val="single"/>
        </w:rPr>
        <w:t>supravegherea periodică neuropsihiatrică</w:t>
      </w:r>
      <w:r>
        <w:rPr>
          <w:rFonts w:ascii="Times New Roman" w:hAnsi="Times New Roman" w:cs="Times New Roman"/>
          <w:i/>
          <w:iCs/>
          <w:sz w:val="28"/>
          <w:szCs w:val="28"/>
        </w:rPr>
        <w:t xml:space="preserve"> a tuturor pacienţilor. S-a observat în cazuri rare tendinţa la suicid la pacienţii în cursul tratamentului cu Roferon-A; în astfel de cazuri se recomandă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u w:val="single"/>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necesară efectuarea de </w:t>
      </w:r>
      <w:r>
        <w:rPr>
          <w:rFonts w:ascii="Times New Roman" w:hAnsi="Times New Roman" w:cs="Times New Roman"/>
          <w:b/>
          <w:bCs/>
          <w:i/>
          <w:iCs/>
          <w:sz w:val="28"/>
          <w:szCs w:val="28"/>
          <w:u w:val="single"/>
        </w:rPr>
        <w:t>examene hematologice complete</w:t>
      </w:r>
      <w:r>
        <w:rPr>
          <w:rFonts w:ascii="Times New Roman" w:hAnsi="Times New Roman" w:cs="Times New Roman"/>
          <w:i/>
          <w:iCs/>
          <w:sz w:val="28"/>
          <w:szCs w:val="28"/>
        </w:rPr>
        <w:t xml:space="preserve"> atât </w:t>
      </w:r>
      <w:r>
        <w:rPr>
          <w:rFonts w:ascii="Times New Roman" w:hAnsi="Times New Roman" w:cs="Times New Roman"/>
          <w:b/>
          <w:bCs/>
          <w:i/>
          <w:iCs/>
          <w:sz w:val="28"/>
          <w:szCs w:val="28"/>
        </w:rPr>
        <w:t>la începutul</w:t>
      </w:r>
      <w:r>
        <w:rPr>
          <w:rFonts w:ascii="Times New Roman" w:hAnsi="Times New Roman" w:cs="Times New Roman"/>
          <w:i/>
          <w:iCs/>
          <w:sz w:val="28"/>
          <w:szCs w:val="28"/>
        </w:rPr>
        <w:t xml:space="preserve">, cât şi </w:t>
      </w:r>
      <w:r>
        <w:rPr>
          <w:rFonts w:ascii="Times New Roman" w:hAnsi="Times New Roman" w:cs="Times New Roman"/>
          <w:b/>
          <w:bCs/>
          <w:i/>
          <w:iCs/>
          <w:sz w:val="28"/>
          <w:szCs w:val="28"/>
        </w:rPr>
        <w:t>în cursul terapiei</w:t>
      </w:r>
      <w:r>
        <w:rPr>
          <w:rFonts w:ascii="Times New Roman" w:hAnsi="Times New Roman" w:cs="Times New Roman"/>
          <w:i/>
          <w:iCs/>
          <w:sz w:val="28"/>
          <w:szCs w:val="28"/>
        </w:rPr>
        <w:t xml:space="preserve"> cu Roferon-A.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atenţie deosebită trebuie acordată administrării de Roferon-A la pacienţii cu </w:t>
      </w:r>
      <w:r>
        <w:rPr>
          <w:rFonts w:ascii="Times New Roman" w:hAnsi="Times New Roman" w:cs="Times New Roman"/>
          <w:b/>
          <w:bCs/>
          <w:i/>
          <w:iCs/>
          <w:sz w:val="28"/>
          <w:szCs w:val="28"/>
        </w:rPr>
        <w:t>depresie medulară severă</w:t>
      </w:r>
      <w:r>
        <w:rPr>
          <w:rFonts w:ascii="Times New Roman" w:hAnsi="Times New Roman" w:cs="Times New Roman"/>
          <w:i/>
          <w:iCs/>
          <w:sz w:val="28"/>
          <w:szCs w:val="28"/>
        </w:rPr>
        <w:t>, acesta având un efect supresiv asupra măduvei osoase, cu scăderea numărului leucocitelor în special al granulocitelor, a trombocitelor, şi, mai puţin frecvent, a concentraţiei hemoglobinei. Consecutiv poate creşte riscul infecţiilor sau hemoragiilor.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Este recomandată </w:t>
      </w:r>
      <w:r>
        <w:rPr>
          <w:rFonts w:ascii="Times New Roman" w:hAnsi="Times New Roman" w:cs="Times New Roman"/>
          <w:b/>
          <w:bCs/>
          <w:i/>
          <w:iCs/>
          <w:sz w:val="28"/>
          <w:szCs w:val="28"/>
        </w:rPr>
        <w:t>supravegherea periodică neuropsihiatrică</w:t>
      </w:r>
      <w:r>
        <w:rPr>
          <w:rFonts w:ascii="Times New Roman" w:hAnsi="Times New Roman" w:cs="Times New Roman"/>
          <w:i/>
          <w:iCs/>
          <w:sz w:val="28"/>
          <w:szCs w:val="28"/>
        </w:rPr>
        <w:t xml:space="preserve"> a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Roferon-A produce rareori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şi se va controla periodic </w:t>
      </w:r>
      <w:r>
        <w:rPr>
          <w:rFonts w:ascii="Times New Roman" w:hAnsi="Times New Roman" w:cs="Times New Roman"/>
          <w:b/>
          <w:bCs/>
          <w:i/>
          <w:iCs/>
          <w:sz w:val="28"/>
          <w:szCs w:val="28"/>
          <w:u w:val="single"/>
        </w:rPr>
        <w:t>glicemia</w:t>
      </w:r>
      <w:r>
        <w:rPr>
          <w:rFonts w:ascii="Times New Roman" w:hAnsi="Times New Roman" w:cs="Times New Roman"/>
          <w:i/>
          <w:iCs/>
          <w:sz w:val="28"/>
          <w:szCs w:val="28"/>
        </w:rPr>
        <w:t>. La pacienţii cu diabet zaharat poate fi necesară reevaluarea tratamentului antidiabetic.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Hematologi, Oncologi. Continuarea tratamentului se face de către medicul oncolog, hematolog sau pe baza scrisorii medicale de către medicii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ÎN HEPATITĂ CRONICĂ ŞI CIROZĂ HEPATICĂ CU VIRUS VHB (LB01B)</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DIAGNOSTICUL, CRITERIILE DE ELIGIBILITATE, ALEGEREA SCHEMEI TERAPEUTICE ŞI URMĂRIREA ÎN CURSUL TERAPIEI ANTIVIRALE A PACIENŢILOR CU HEPATITĂ CRONICĂ ŞI CIROZĂ HEPATICĂ CU VHB</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HEPATITA CRONICĂ CU VHB</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HEPATITA CRONICĂ CU VHB - PACIENŢI NAIVI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1.1.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peste valoarea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 - la două determinări succesive la mai mult de 6 luni interval între determinări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IgG antiHVD negativ;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&gt;/= 2000 UI/ml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reprezintă indicaţie de terapie antivirală la viremie &gt; 2000 ui/ml). În cazul în care se utilizează Fibroscan este necesară o valoare de cel puţin 7 KPa.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histologică, virusologică şi biochimică nu va avea o vechime mai mare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1.2. Opţiuni terapeutice la pacientul naiv</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0,5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cu insuficienţă renală doza de entecavir trebuie adaptată în funcţie de clearence-ul la creatinină (tabel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Lamivudina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Observaţii: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administra doar pacienţilor naivi, peste 65 de ani, la care există risc de evoluţie către ciroză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1 - Adaptarea dozelor de analogi nucleozidici/nucleotidici (ANN) în funcţie de clearence-ul la creatinină</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Clearence-ul  |          Entecavir*           |   Adefovir   |  Tenofovir   |</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creatininei   |_______________________________|              |              |</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(ml/min)     | Pacienţi naivi| Pacienţi cu   |              |              |</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la ANN        | rezistenţă la |              |              |</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lamivudină    |              |              |</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               | sau ciroză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50           | 0,5 mg/zi     | 1 mg/zi       | 10 mg/zi     | 245 mg/zi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30 - 49        | 0,25 mg/zi sau| 0,5 mg/zi     | 10 mg la 48 h| 245 mg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48 h|               |              | 48 h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10 - 29        | 0,15 mg/zi sau| 0,3 mg/zi sau | 10 mg la 72 h| 245 mg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72 h| 0,5 mg la 48 h|              | 72 - 96 h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&lt; 10 mg        | 0,05 mg/zi sau| 0,1 mg/zi sau | Nu se        | Nu se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0,5 mg la 5 - | 0,5 mg la 72 h| recomandă    | recomandă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pacienţi       | 0,05 mg/zi sau| 0,1 mg/zi sau | 10 mg la 7   | 245 mg la 7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hemodializaţi**| 0,5 mg la 5 - | 0,5 mg la 72 h| zile         | zile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7 zile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doză &lt; 0,5 mg de entecavir se recomandă soluţie orală. Dacă soluţia orală nu este disponibilă se vor administra comprimate cu spaţierea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zilele cu hemodializă entecavirul se va administra după şedinţa de hemodializă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de efectuat genotipare VHB. Genotipul D se asociază cu o rată mai mică de răspuns la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1.3. Decizia terapeutică iniţială - algoritm (fig.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 1 - Algoritm de tratament în hepatita cronică VHB - decizia terapeutică iniţială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AgHBs pozitiv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Repetă AgHBs după 6 luni pentru 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demonstra că infecţia este cronică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       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VHB sub 2000 ui/l -|     | Viremie VHB peste 2000 ui/l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indiferent de statusul HBe |     | indiferent de statusul HBe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     |______________________________|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TGP la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3 - 6 luni             |  _____\/______          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Monitorizare viremie | | ALT valoare |        | ALT peste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la 6 luni iniţial,     | | normală     |        | valoarea normală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ulterior dacă aceasta  | |_____________|        |__________________|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se menţine sub 2000 ui,|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se va efectua anual    |  ||  ______\/__________   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Dacă se observă o    |  || | PBH/fibro-       | | Investigarea histologică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 a valorii     |  || | actitest/Fibromax| | nu este obligatorie însă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se va  |  || | cu &gt; A1 sau F1*  | | este utilă pentru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efectua şi viremie     |  || | Fibroscan &gt;/=    | | monitorizarea ulterioară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  || | 7 KPa            | | a evoluţiei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 |__________________________|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PBH/FIBROMAX cu A0F0,    |    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Fibroscan &lt; 7 KPa, </w:t>
      </w:r>
      <w:r>
        <w:rPr>
          <w:rFonts w:ascii="Courier New" w:hAnsi="Courier New" w:cs="Courier New"/>
          <w:b/>
          <w:bCs/>
          <w:i/>
          <w:iCs/>
        </w:rPr>
        <w:t>nu se</w:t>
      </w:r>
      <w:r>
        <w:rPr>
          <w:rFonts w:ascii="Courier New" w:hAnsi="Courier New" w:cs="Courier New"/>
          <w:i/>
          <w:iCs/>
        </w:rPr>
        <w:t xml:space="preserve"> |   |  </w:t>
      </w:r>
      <w:r>
        <w:rPr>
          <w:rFonts w:ascii="Courier New" w:hAnsi="Courier New" w:cs="Courier New"/>
          <w:b/>
          <w:bCs/>
          <w:i/>
          <w:iCs/>
        </w:rPr>
        <w:t>TRATEAZĂ</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tratează</w:t>
      </w:r>
      <w:r>
        <w:rPr>
          <w:rFonts w:ascii="Courier New" w:hAnsi="Courier New" w:cs="Courier New"/>
          <w:i/>
          <w:iCs/>
        </w:rPr>
        <w:t xml:space="preserve"> indiferent de   |   |____________|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valoarea viremiei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1.4. Evaluarea răspunsului la tratamentul cu entecavir, adefovir, tenofovir sau lamivudină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2 sunt prezentate tipurile de răspuns la tratamentul cu analogi nucleozidici/nucleotidici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2 - Tipuri de răspuns în timpul terapiei cu analogi nucleozidici/nucleotidici</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Lipsa scăderii cu cel puţin 1 log10 după 12 spt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Lipsa scăderii cu cel puţin 2 log10 după 24 spt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a viremiei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Răspuns virusologic</w:t>
      </w:r>
      <w:r>
        <w:rPr>
          <w:rFonts w:ascii="Courier New" w:hAnsi="Courier New" w:cs="Courier New"/>
          <w:i/>
          <w:iCs/>
        </w:rPr>
        <w:t>| Viremie nedetectabilă după 48 spt de terapie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parţial</w:t>
      </w:r>
      <w:r>
        <w:rPr>
          <w:rFonts w:ascii="Courier New" w:hAnsi="Courier New" w:cs="Courier New"/>
          <w:i/>
          <w:iCs/>
        </w:rPr>
        <w:t xml:space="preserve">    | Scăderea cu mai mult de 2 log a viremiei VHB fără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obţinerea nedetectabilităţii la 24 de săptămâni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antiviralele cu bariera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genetică joasă (Lamivudina) şi care au viremie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detectabilă la 48 spt se impune schimbarea terapiei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lamivudină - ideal a se administra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Dacă tenofovir este indisponibil, atunci se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va asocia adefovir, păstrându-se lamivudina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pentru pacienţii care primesc antivirale cu barieră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genetică înaltă (Adefovir, Tenofovir, Entecavir) şi 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au viremie detectabilă la 48 de spt însă dinamica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viremiilor arată o scădere evidentă a valorilor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acestora, se poate continua schema terapeutică. Se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consideră că o viremie de sub 1000 ui/ml este o viremie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acceptabilă pentru continuarea terapiei. Dacă după 6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luni se constată că viremia are tendinţa la creştere,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este necesară înlocuirea schemei antivirale. Va fi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considerată eşec terapeutic doar situaţia în care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viremia înregistrează o valoare sub 1000 ui/ml însă 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scăzut cu mai puţin de 2 log10 faţă de valoarea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anterioară terapiei.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adevofir - ideal a se înlocui cu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tenofovir + adăugarea unui al doilea medicament la care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nu e descrisă rezistenţa încrucişată (lamivudina,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entecavir)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entecavir - se va adăuga tenofovir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rezistenţa la tenofovir - deşi nu a fost semnalată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până în prezent, se recomandă asocierea unui al doilea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antiviral la care nu e descrisă rezistenţa încrucişată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(lamivudină, entecavir)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Breakthrough</w:t>
      </w:r>
      <w:r>
        <w:rPr>
          <w:rFonts w:ascii="Courier New" w:hAnsi="Courier New" w:cs="Courier New"/>
          <w:i/>
          <w:iCs/>
        </w:rPr>
        <w:t xml:space="preserve">       | creşterea cu mai mult de 1 log10 a viremiei HBV faţă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virusologic</w:t>
      </w:r>
      <w:r>
        <w:rPr>
          <w:rFonts w:ascii="Courier New" w:hAnsi="Courier New" w:cs="Courier New"/>
          <w:i/>
          <w:iCs/>
        </w:rPr>
        <w:t xml:space="preserve">        | nadir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răspunsului iniţial se face la 6 luni de terapie prin determinarea: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Dacă acesta nu a scăzut cu mai mult de 2 log10, se consideră rezistenţă primară şi se opreşte tratamentul.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ulterioară a pacienţilor se va face din punct de vedere virusologic astfel: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interval până la obţinerea unei viremii nedetectabilă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Anual pentru pacienţii care au ajuns la viremie nedetectabilă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evaluare va cuprinde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AgHBs/ACHBs; AgHBe/ACHBe pentru în cazul pacienţilor cu AgHBe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funcţie de răspunsul biochimic şi virusologic tratamentul se va opri sau se va putea continua până la seroconversia HBs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Creşterea transaminazelor pe parcursul tratamentului impune efectuarea viremiei, iar creşterea viremiei la o valoare mai mare de 1000 ui/ml sub tratament se consideră rezistenţă şi lipsă de răspuns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Rezistenţa şi lipsa de răspuns impun reevaluarea pacientului şi luarea unei noi decizii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Dispariţia AgHBs în absenţa apariţiei AC anti HBs va impune continuarea tratamentului până la apariţia AC anti HBs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Ac anti HBs impune continuarea pentru încă 6 luni a terapiei antivirale şi apoi, oprirea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analogi nucleozidici/nucleotidici - algoritm terapeutic (fig. 2)</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2 - Algoritm de monitorizare a terapiei antivirale în hepatita cronică VHB sub terapia cu analogi nucleozidici/nucleotidici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________________________v_______             ____v_______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Entecavir, adefovir, tenofovir</w:t>
      </w:r>
      <w:r>
        <w:rPr>
          <w:rFonts w:ascii="Courier New" w:hAnsi="Courier New" w:cs="Courier New"/>
          <w:i/>
          <w:iCs/>
        </w:rPr>
        <w:t xml:space="preserve"> |           | </w:t>
      </w:r>
      <w:r>
        <w:rPr>
          <w:rFonts w:ascii="Courier New" w:hAnsi="Courier New" w:cs="Courier New"/>
          <w:b/>
          <w:bCs/>
          <w:i/>
          <w:iCs/>
        </w:rPr>
        <w:t>Lamivudină</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           |____________|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                       ______v_________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Viremie spt 24 |                     | Viremie spt 24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_________v___   ___v________             _________v___   ___v________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           | Scădere cu  | | Scădere cu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 &lt; 2 log10  |           | &lt; 2 log10   | | &gt;/= 2 log10|</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 |____________|           |_____________| |____________|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_______v________        __v______________v__           _______v________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         | Viremie spt 48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      |____________________|         |________________|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w:t>
      </w: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v________   ______</w:t>
      </w:r>
      <w:r>
        <w:rPr>
          <w:rFonts w:ascii="Courier New" w:hAnsi="Courier New" w:cs="Courier New"/>
          <w:b/>
          <w:bCs/>
          <w:i/>
          <w:iCs/>
        </w:rPr>
        <w:t>v</w:t>
      </w:r>
      <w:r>
        <w:rPr>
          <w:rFonts w:ascii="Courier New" w:hAnsi="Courier New" w:cs="Courier New"/>
          <w:i/>
          <w:iCs/>
        </w:rPr>
        <w:t>__________   ________v____   _____v________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_____v_________ | &gt; 1000 | | </w:t>
      </w:r>
      <w:r>
        <w:rPr>
          <w:rFonts w:ascii="Courier New" w:hAnsi="Courier New" w:cs="Courier New"/>
          <w:b/>
          <w:bCs/>
          <w:i/>
          <w:iCs/>
        </w:rPr>
        <w:t>SWITCH (fig. 3)</w:t>
      </w:r>
      <w:r>
        <w:rPr>
          <w:rFonts w:ascii="Courier New" w:hAnsi="Courier New" w:cs="Courier New"/>
          <w:i/>
          <w:iCs/>
        </w:rPr>
        <w:t xml:space="preserve"> | | detectabilă | | nedetectabilă|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nedetectabilă || ui/ml  | |_________________| |_____________| |______________|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sau valoare   ||________|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sub 1000 ui/ml|     |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___v____________</w:t>
      </w:r>
      <w:r>
        <w:rPr>
          <w:rFonts w:ascii="Courier New" w:hAnsi="Courier New" w:cs="Courier New"/>
          <w:b/>
          <w:bCs/>
          <w:i/>
          <w:iCs/>
        </w:rPr>
        <w:t>|</w:t>
      </w:r>
      <w:r>
        <w:rPr>
          <w:rFonts w:ascii="Courier New" w:hAnsi="Courier New" w:cs="Courier New"/>
          <w:i/>
          <w:iCs/>
        </w:rPr>
        <w:t xml:space="preserve">_______________v__________________  </w:t>
      </w:r>
      <w:r>
        <w:rPr>
          <w:rFonts w:ascii="Courier New" w:hAnsi="Courier New" w:cs="Courier New"/>
          <w:b/>
          <w:bCs/>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ia în discuţie rezistenţa dobândită dacă nu se | </w:t>
      </w:r>
      <w:r>
        <w:rPr>
          <w:rFonts w:ascii="Courier New" w:hAnsi="Courier New" w:cs="Courier New"/>
          <w:b/>
          <w:bCs/>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constată o scădere cu &gt; 2 log faţă de valoarea de | </w:t>
      </w:r>
      <w:r>
        <w:rPr>
          <w:rFonts w:ascii="Courier New" w:hAnsi="Courier New" w:cs="Courier New"/>
          <w:b/>
          <w:bCs/>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la evaluarea anterioară                           | </w:t>
      </w:r>
      <w:r>
        <w:rPr>
          <w:rFonts w:ascii="Courier New" w:hAnsi="Courier New" w:cs="Courier New"/>
          <w:b/>
          <w:bCs/>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Se poate continua terapia încă 6 luni urmând ca   | </w:t>
      </w:r>
      <w:r>
        <w:rPr>
          <w:rFonts w:ascii="Courier New" w:hAnsi="Courier New" w:cs="Courier New"/>
          <w:b/>
          <w:bCs/>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schema să fie reevaluată după acest interval      | </w:t>
      </w:r>
      <w:r>
        <w:rPr>
          <w:rFonts w:ascii="Courier New" w:hAnsi="Courier New" w:cs="Courier New"/>
          <w:b/>
          <w:bCs/>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|___________________________________________________| </w:t>
      </w:r>
      <w:r>
        <w:rPr>
          <w:rFonts w:ascii="Courier New" w:hAnsi="Courier New" w:cs="Courier New"/>
          <w:b/>
          <w:bCs/>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w:t>
      </w:r>
      <w:r>
        <w:rPr>
          <w:rFonts w:ascii="Courier New" w:hAnsi="Courier New" w:cs="Courier New"/>
          <w:b/>
          <w:bCs/>
          <w:i/>
          <w:iCs/>
        </w:rPr>
        <w:t>v</w:t>
      </w:r>
      <w:r>
        <w:rPr>
          <w:rFonts w:ascii="Courier New" w:hAnsi="Courier New" w:cs="Courier New"/>
          <w:i/>
          <w:iCs/>
        </w:rPr>
        <w:t>_________________________________________________________________</w:t>
      </w:r>
      <w:r>
        <w:rPr>
          <w:rFonts w:ascii="Courier New" w:hAnsi="Courier New" w:cs="Courier New"/>
          <w:b/>
          <w:bCs/>
          <w:i/>
          <w:iCs/>
        </w:rPr>
        <w:t>v</w:t>
      </w:r>
      <w:r>
        <w:rPr>
          <w:rFonts w:ascii="Courier New" w:hAnsi="Courier New" w:cs="Courier New"/>
          <w:i/>
          <w:iCs/>
        </w:rPr>
        <w:t>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6|</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luni de consolidare, după seroconversie, cu monitorizare: viremie, AgHBs/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ACHBs şi AgHBe/ACHBe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semnalării rezistenţei la un analog nucleozidic/nucleotidic, schema terapeutică va fi modificată conform algoritmului de mai jos (fig.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3 - Modificarea schemei terapeutice în cazul rezistenţei la analogii nucleozidici/nucleotidici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ATITUDINE ÎN CAZUL REZISTENŢEI LA ANALOGI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NUCLEOZI(TI)DICI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   ______v_______   _________v_________   ____v________________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Eşec la      | | Eşec la      | | Eşec la entecavir | |  Eşec la tenofovir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lamivudină   | | adefovir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 |______________| |___________________| |_____________________|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   ______v_______   _________v_________   __________v__________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adefovir sau | | Înlocuire cu | | Se păstrează      | | Se păstrează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tenofovir    | | tenofovir +  | | entecavir şi se   | | tenofovir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entecavir/   | | adaugă tenofovir  | | care se adaugă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lamivudină   | |                   | | entecavir/lamivudină|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 |______________| |___________________| |_____________________|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1.5. Evaluarea răspunsului la tratamentul cu interferon pegylat alfa 2a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tabelul 3 sunt prezentate tipurile de răspuns în timpul terapiei cu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Tabel 3 - Tipuri de răspuns la tratamentul cu interferon</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i/>
          <w:iCs/>
        </w:rPr>
        <w:t xml:space="preserve"> </w:t>
      </w:r>
      <w:r>
        <w:rPr>
          <w:rFonts w:ascii="Courier New" w:hAnsi="Courier New" w:cs="Courier New"/>
          <w:b/>
          <w:bCs/>
          <w:i/>
          <w:iCs/>
        </w:rPr>
        <w:t>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i/>
          <w:iCs/>
        </w:rPr>
      </w:pPr>
      <w:r>
        <w:rPr>
          <w:rFonts w:ascii="Courier New" w:hAnsi="Courier New" w:cs="Courier New"/>
          <w:b/>
          <w:bCs/>
          <w:i/>
          <w:iCs/>
        </w:rPr>
        <w:t>|   Tip de răspuns   |                        Definiţie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b/>
          <w:bCs/>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Lipsa de răspuns</w:t>
      </w:r>
      <w:r>
        <w:rPr>
          <w:rFonts w:ascii="Courier New" w:hAnsi="Courier New" w:cs="Courier New"/>
          <w:i/>
          <w:iCs/>
        </w:rPr>
        <w:t xml:space="preserve">   | • scăderea viremiei cu mai puţin 2 log10 faţă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virusologic</w:t>
      </w:r>
      <w:r>
        <w:rPr>
          <w:rFonts w:ascii="Courier New" w:hAnsi="Courier New" w:cs="Courier New"/>
          <w:i/>
          <w:iCs/>
        </w:rPr>
        <w:t>| • scăderea viremiei cu cel puţin 2 log10 faţă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valoarea iniţială după 24 spt de tratament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viremie HBV sub 2000 ui/ml la 48 de săptămâni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terapie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Răspuns serologic</w:t>
      </w:r>
      <w:r>
        <w:rPr>
          <w:rFonts w:ascii="Courier New" w:hAnsi="Courier New" w:cs="Courier New"/>
          <w:i/>
          <w:iCs/>
        </w:rPr>
        <w:t xml:space="preserve">  | • seroconversie în sistem HBe pentru pacienţii HBe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pozitivi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seroconversie HBs pentru pacienţii HBe negativi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Evaluarea răspunsului la tratamentul cu interferon pegylat alfa 2a:</w:t>
      </w:r>
      <w:r>
        <w:rPr>
          <w:rFonts w:ascii="Times New Roman" w:hAnsi="Times New Roman" w:cs="Times New Roman"/>
          <w:i/>
          <w:iCs/>
          <w:sz w:val="28"/>
          <w:szCs w:val="28"/>
        </w:rPr>
        <w:t xml:space="preserve"> (fig.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24 spt, la 48 spt şi la 24 spt după terminarea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în timpul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în spt 24 viremia HBV nu a scăzut cu cel puţin 2 log10 se recomandă înlocuirea cu analogi nucleozidici/nucleotidici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constată scăderea viremiei cu 2 log10 faţă de baseline în spt 24, se poate continua terapia cu peginterferon alfa 2a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 după terminarea terapiei antivirale: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terminarea terapiei viremia este &gt; 2000 ui/ml atunci se recomandă înlocuirea cu analogi nucleotidici/nucleozidici.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creşterea necroinflamaţiei sau a gradului de fibroză faţă de baseline, pacientul va primi o schemă terapeutică conţinând analogi nucleotidici/nucleozidici.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terapiei antivirale cu peginterferon alfa 2a - algoritm terapeutic (fig. 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4 - Algoritm de monitorizare a terapiei antivirale în hepatita cronică VHB în cazul schemelor terapeutice conţinând interferon pegylat alfa 2a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Peginterferon alfa 2a</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____________________________v_              _v______________________________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Scădere viremie cu &lt; 2 log10</w:t>
      </w:r>
      <w:r>
        <w:rPr>
          <w:rFonts w:ascii="Courier New" w:hAnsi="Courier New" w:cs="Courier New"/>
          <w:i/>
          <w:iCs/>
        </w:rPr>
        <w:t xml:space="preserve"> |            | </w:t>
      </w:r>
      <w:r>
        <w:rPr>
          <w:rFonts w:ascii="Courier New" w:hAnsi="Courier New" w:cs="Courier New"/>
          <w:b/>
          <w:bCs/>
          <w:i/>
          <w:iCs/>
        </w:rPr>
        <w:t>Scădere viremie cu &gt;/= 2 log10</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            |________________________________|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________v__________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Continuare 48 spt</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w:t>
      </w:r>
      <w:r>
        <w:rPr>
          <w:rFonts w:ascii="Courier New" w:hAnsi="Courier New" w:cs="Courier New"/>
          <w:b/>
          <w:bCs/>
          <w:i/>
          <w:iCs/>
        </w:rPr>
        <w:t>v</w:t>
      </w:r>
      <w:r>
        <w:rPr>
          <w:rFonts w:ascii="Courier New" w:hAnsi="Courier New" w:cs="Courier New"/>
          <w:i/>
          <w:iCs/>
        </w:rPr>
        <w:t>___________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Switch analogi</w:t>
      </w:r>
      <w:r>
        <w:rPr>
          <w:rFonts w:ascii="Courier New" w:hAnsi="Courier New" w:cs="Courier New"/>
          <w:i/>
          <w:iCs/>
        </w:rPr>
        <w:t xml:space="preserve"> |                                  _________v___________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                                 | </w:t>
      </w:r>
      <w:r>
        <w:rPr>
          <w:rFonts w:ascii="Courier New" w:hAnsi="Courier New" w:cs="Courier New"/>
          <w:b/>
          <w:bCs/>
          <w:i/>
          <w:iCs/>
        </w:rPr>
        <w:t>Viremie spt 48(EOT)</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____________v_______________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Viremie la 24 spt după EOT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__________v___        ______v_______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&gt; 2000 ui/ml</w:t>
      </w:r>
      <w:r>
        <w:rPr>
          <w:rFonts w:ascii="Courier New" w:hAnsi="Courier New" w:cs="Courier New"/>
          <w:i/>
          <w:iCs/>
        </w:rPr>
        <w:t xml:space="preserve"> |      | </w:t>
      </w:r>
      <w:r>
        <w:rPr>
          <w:rFonts w:ascii="Courier New" w:hAnsi="Courier New" w:cs="Courier New"/>
          <w:b/>
          <w:bCs/>
          <w:i/>
          <w:iCs/>
        </w:rPr>
        <w:t>&lt; 2000 ui/ml</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      |______________|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_________v_____        _______v______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 </w:t>
      </w:r>
      <w:r>
        <w:rPr>
          <w:rFonts w:ascii="Courier New" w:hAnsi="Courier New" w:cs="Courier New"/>
          <w:b/>
          <w:bCs/>
          <w:i/>
          <w:iCs/>
        </w:rPr>
        <w:t>Fibroactitest</w:t>
      </w:r>
      <w:r>
        <w:rPr>
          <w:rFonts w:ascii="Courier New" w:hAnsi="Courier New" w:cs="Courier New"/>
          <w:i/>
          <w:iCs/>
        </w:rPr>
        <w:t xml:space="preserve"> |      | </w:t>
      </w:r>
      <w:r>
        <w:rPr>
          <w:rFonts w:ascii="Courier New" w:hAnsi="Courier New" w:cs="Courier New"/>
          <w:b/>
          <w:bCs/>
          <w:i/>
          <w:iCs/>
        </w:rPr>
        <w:t>Monitorizare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|_______________|      |______________|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w:t>
      </w:r>
      <w:r>
        <w:rPr>
          <w:rFonts w:ascii="Courier New" w:hAnsi="Courier New" w:cs="Courier New"/>
          <w:b/>
          <w:bCs/>
          <w:i/>
          <w:iCs/>
        </w:rPr>
        <w:t>\</w:t>
      </w:r>
      <w:r>
        <w:rPr>
          <w:rFonts w:ascii="Courier New" w:hAnsi="Courier New" w:cs="Courier New"/>
          <w:i/>
          <w:iCs/>
        </w:rPr>
        <w:t>__________________________v__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 ANI/fibroză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(&gt;/= A0F1; &gt;/= A1F0; &gt;/= A1F1)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lastRenderedPageBreak/>
        <w:t xml:space="preserve">                   |________________________________|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2. HEPATITA CRONICĂ CU VHB - PACIENŢI PRETRATAŢI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Categorii de pacienţi pretrataţi: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Pacienţi pretrataţi cu lamivudină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Identice cu pacienţii naivi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Terapie cu lamivudină oprită cu mai mult de 6 luni anterior (fără a putea demonstra rezistenţa la lamivudină)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Opţiuni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Entecavir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 mg/zi*1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adaptează doza la clearence-ul la creatinină (vezi tabel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în cazul pacienţilor cu eşec la lamivudină, rata de răspuns virusologic (viremie &lt; 300 copii/ml) la doar 30 - 40% dintre subiecţi, AASLD, EASL, APSL recomandă tenofovir sau adefovir. Se poate utiliza entecavir 1 mg doar la pacienţii care au fost pretrataţi cu lamivudină (şi la care lamivudina a fost oprită de peste 6 luni) fără a putea demonstra rezistenţa la aceasta.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sau</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ideal este a se asocia adefovir cu lamivudină pentru a scădea riscul de rezistenţă la adefovir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influenţat de un eşec anterior la lamivudină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Nu este influenţat de un eventual eşec anterior la lamivudină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ideal de efectuat genotipare VHB. Genotipul D se asociază cu o rată mai mică de răspuns la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Pacienţi cu lipsă de răspuns sau eşec terapeutic în timpul terapiei cu lamivudină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la care se semnalează eşec în timpul terapiei cu lamivudină, fiind evidentă instalarea rezistenţei, se vor trata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Adefovir*2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adefovir se recomandă calcularea clearance-ului la creatinină înaintea iniţierii terapiei, la toţi pacienţii. La pacienţii cu funcţie renală normală, se monitorizează creatinina şi fosfatul seric la fiecare 3 luni în primul an de tratament şi la 6 luni ulterior. Experienţa clinică la pacienţii în vârstă de peste 65 de ani este limitată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insuficienţă renală nu există studii care să demonstreze eficienţa reducerii dozelor de adefovir. Dacă se consideră că beneficiile depăşesc riscurile se poate administra adefovir în funcţie de clearence-ul la creatinină după cum este prezentat în tabelul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 ideal este a se asocia adefovir cu lamivudină pentru a scădea riscul de rezistenţă la adefovir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ideal de efectuat genotipare VHB. Genotipul D se asociază cu o rată mai mică de răspuns la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Pacienţi pretrataţi cu alţi analogi nucleozidici/nucleotidici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Decizia terapeutică va fi similară cu cea de la pacientul naiv (vezi fig.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sub tratament se va face ca şi în cazul pacienţilor naivi.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Pacienţi cu recădere la minim 6 luni după un tratament anterior cu interferon pegylat alfa 2a</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evaluează şi se tratează cu analogi nucleozidici/nucleotidici ca şi pacienţii naivi.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3. CIROZA HEPATICĂ COMPENSATĂ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viremie detectabilă, indiferent de valoare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demonstrate histologic (PBH, Fibromax sau Fibroscan)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- 0,5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Ideal a se asocia cu lamivudina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Lamivudină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Doar în cazul pacienţilor naivi cu vârsta peste 70 de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tratamentul cu entecavir, adefovir sau lamivudină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Criteriile de stop tratament sau de înlocuire a acestuia sunt aceleaşi ca şi în cazul pacientului cu hepatită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4. CIROZA HEPATICĂ DECOMPENSATĂ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pozitiv indiferent de valoare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anti-VHD negativ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Ciroză clasa Child Pough B sau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pacientul este eligibil pentru transplant hepatic va primi entecavir 1 mg/zi pre-transplant. Eligibilitatea pentru transplantul hepatic va fi stabilită de specialiştii în transplant hepatic.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pacientul nu este eligibil pentru transplantul hepatic va primi lamivudină 100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vor fi monitorizate la 6 luni. Creşterea transaminazelor va impune verificarea viremiei VHB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Criteriile de stop tratament sau de înlocuire a acestuia sunt aceleaşi ca şi în cazul pacientului cu hepatită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5. HEPATITA CRONICĂ prin COINFECŢIE VHB +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preferat cu interferon pegylat activ împotriva ambelor virusuri;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cirozei hepatice în care interferonul pegylat este contraindicat se pot utiliza analogii nucleozidici/nucleotidici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VHC nu se replică, terapia infecţiei VHB se poate face atât cu interferon pegylat cât şi cu analogi nucleotidici/nucleozidici ca şi în cazul pacientului naiv.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ambele virusuri active: interferon pegylat + ribavirină.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6. COINFECŢIE VHB-HIV</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tratarea hepatitei B la coinfectatul HIV HBV care nu primeşte HAART va trebui să evite utilizarea lamivudinei, entecavirului şi tenofovirului, pentru a nu determina mutaţii de rezistenţă ale HIV.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6.1. Tratament doar pentru VHB - fără criterii de iniţiere a terapiei HAART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folosesc antivirale active şi pe HIV (lamivudină, tenofovir, entecavir) dacă între timp pacientul nu primise deja una din aceste terapii pentru infecţia cu HIV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α-2a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µg/săptămână,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12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Adefovir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Durata terapiei: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6.2. Tratament doar pentru HIV - fără criterii de iniţiere a terapiei antivirale faţă de VHB</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Pacientul va fi adresat unui Centru specializat în tratamentul HIV</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6.3. Tratament combinat HIV-VHB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ARV ce include tenofovir + lamivudină;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monoterapia cu lamivudină pentru evitarea dezvoltării rezistenţei HIV.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Pacienţii cu VHB rezistent la lamivudină dar cu HIV cu sensibilitate păstrată la Lamivudină şi creşterea ADN-VHB &gt; 1 log10 copii/ml faţă de nadir;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menţine lamivudina şi se adaugă tenofovirului la schema ARV;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fi alese entecavirul sau adefovirul.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6.4. Pacienţii cu ciroză VHB şi HIV - naivi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evitarea decompensării bolii hepatice prin sindromul de reconstrucţie imună;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cu tenofovir + lamivudină şi completarea schemei ARV - tip HAART.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1. COINFECŢIE VHB + VHD</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7.1. Pacient naiv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pot descrie două situaţii distincte în coinfecţia VHB + VHD: (fig. 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Infecţie VHB + VHD cu viremie VHB detectabilă şi viremie VHD nedetectabilă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Infecţie VHB + VHD în care atât viremia VHB cât şi viremia VHD sunt detectabile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7.1.a. terapie în situaţia în care viremia VHB &gt; 2000 ui/ml şi viremie VHD nedetectabilă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co-infectaţi B+D cu viremie VHD nedetectabilă pot fi trataţi ca şi pacienţii monoinfectaţi VHB naivi. Se recomandă monitorizarea viremiei VHD anual pentru evidenţierea unei eventuale reactivări a infecţiei VHD.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7.1.b. terapie în situaţia în care viremia VHB şi viremia VHD detectabilă indiferent de valoare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mai mare decât valoarea maximă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w:t>
      </w:r>
      <w:r>
        <w:rPr>
          <w:rFonts w:ascii="Times New Roman" w:hAnsi="Times New Roman" w:cs="Times New Roman"/>
          <w:i/>
          <w:iCs/>
          <w:sz w:val="28"/>
          <w:szCs w:val="28"/>
        </w:rPr>
        <w:lastRenderedPageBreak/>
        <w:t>reprezintă indicaţie de terapie antivirală la viremie &gt; 2000 ui/ml). Se acceptă de asemenea Fibroscan la o valoare de peste 7 KPa.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peste 18 ani cu evaluarea pacientului din punct de vedere al posibilelor comorbidităţi care pot contraindica terapia cu interferon. În cazul unor astfel de comorbidităţi va fi necesar avizul unui specialist ce îngrijeşte boala asociată infecţie B+D. Pacientul în vârstă de peste 70 de ani poate primi terapie antivirală doar dacă are aviz cardiologic, neurologic, pneumologic şi psihiatric că poate urma terapie antivirală.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180 mcg/săptămână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pegylat alfa-2b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1,5 mcg/kgc/săptămână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48 - 72 - 96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w:t>
      </w:r>
      <w:r>
        <w:rPr>
          <w:rFonts w:ascii="Times New Roman" w:hAnsi="Times New Roman" w:cs="Times New Roman"/>
          <w:b/>
          <w:bCs/>
          <w:i/>
          <w:iCs/>
          <w:sz w:val="28"/>
          <w:szCs w:val="28"/>
        </w:rPr>
        <w:t>monitorizează lunar</w:t>
      </w:r>
      <w:r>
        <w:rPr>
          <w:rFonts w:ascii="Times New Roman" w:hAnsi="Times New Roman" w:cs="Times New Roman"/>
          <w:i/>
          <w:iCs/>
          <w:sz w:val="28"/>
          <w:szCs w:val="28"/>
        </w:rPr>
        <w:t xml:space="preserve"> hemograma, sau chiar săptămânal dacă se constată citopenii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virusologică:</w:t>
      </w:r>
      <w:r>
        <w:rPr>
          <w:rFonts w:ascii="Times New Roman" w:hAnsi="Times New Roman" w:cs="Times New Roman"/>
          <w:i/>
          <w:iCs/>
          <w:sz w:val="28"/>
          <w:szCs w:val="28"/>
        </w:rPr>
        <w:t xml:space="preserve"> - la 6 luni este necesară scăderea cu 2 log a viremiei HDV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1 an scădere cu 1 log faţă de viremia de la 6 luni, ideal ca viremia să fie nedetectabilă. Pentru pacientul la care se constată evoluţie virusologică favorabilă se poate continua terapia până la 96 spt cu monitorizarea viremiei HDV din 6 în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oprire a terapiei:</w:t>
      </w:r>
      <w:r>
        <w:rPr>
          <w:rFonts w:ascii="Times New Roman" w:hAnsi="Times New Roman" w:cs="Times New Roman"/>
          <w:i/>
          <w:iCs/>
          <w:sz w:val="28"/>
          <w:szCs w:val="28"/>
        </w:rPr>
        <w:t xml:space="preserve"> În cazul în care nu se constată o scădere a viremiei VHD cu cel puţin 1 log între două determinări la 6 luni interval, se consideră lipsa de răspuns şi impune oprirea terapiei cu peginterferon.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7.2. Pacient anterior tratat cu interferon standard sau interferon pegylat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pacientul care a primit anterior tratament antiviral şi la care se constată reapariţia viremiei VHD se poate relua terapia antivirală ca şi în cazul pacientului naiv. Schema terapeutică va fi aleasă în funcţie de nivelul de replicare al VHB şi VHD (ca şi la pacientul naiv).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8. HEPATITĂ CRONICĂ CU VHB LA PACIENTUL IMUNODEPRIMAT: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AgHBs pozitivi candidaţi pt chimio/imunoterapie (pacienţi cu boală oncologică sub chimioterapie, terapie biologică pentru boli inflamatorii intestinale sau pentru alte boli autoimune, pacienţi cu hemopatii maligne care necesită chimioterapie, pacienţi cu transplant de organ ce necesită terapie imunosupresoare etc.) trebuie să primească terapie profilactică cu analogi nucleotidici/nucleozidici indiferent de nivelul ADN VHB în timpul terapiei şi 6 luni după oprirea medicaţiei imunosupresoare;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AgHBs negativ cu IgG anti HBc pozitivi şi AC anti HBs negativi vor primi profilaxie a reactivării infecţiei VHB cu analogi nucleotidici/nucleozidici în cazul în care primesc concomitent terapie imunosupresoare. Terapia cu analogi va fi continuată 6 luni după oprirea medicaţiei imunosupresoare.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Toţi pacienţii AgHBs negativi, IG anti HBc pozitivi şi care au AC antiHBs la titru protector care primesc terapie imunosupresoare vor fi atent monitorizaţi - AC anti HBs la 3 luni interval. În cazul în care se constată scăderea importantă a titrului de anticorpi anti HBs (în jurul valorii de 10 ui/ml), se va iniţia o schemă terapeutică conţinând analogi nucleozidici/nucleotidici pentru profilaxia reactivării VHB.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Opţiuni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- 0,5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transplant hepatic trataţi cu ciclosporină sau tacrolimus, funcţia renală trebuie evaluată cu atenţie înainte de sau în timpul terapiei cu entecavir (tabel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adaptată la clearence-ul la creatinină (tabel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 HEPATITĂ CRONICĂ VHB - PACIENT PEDIATRIC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9.1. HEPATITĂ CRONICĂ CU VHB - PACIENŢI NAIVI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9.1.1.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mare de 3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 &gt;/= 32,6 kg pentru terapia cu Entecavir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Adolescenţi cu vârsta între 12 şi &lt; 18 ani cu greutate &gt;/= 35 kg pentru terapia cu Tenofovir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2 x 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 - la două determinări succesive la mai mult de 6 luni interval între determinări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Indiferent de prezenţa sau absenţa AgHBe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negativ;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ADN-VHB &gt;/= 2000 UI/ml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la iniţierea medicaţiei antivirale. Indiferent de gradul de fibroză sau gradul de necroinflamaţie, pacienţii cu hepatită cronică VHB şi viremie &gt; 2000 ui/ml, sunt eligibili pentru medicaţia antivirală. Nu se accepta Fibroscan având în vedere faptul că nu poate evalua activitatea necroinflamatorie.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Entecavir transaminazele trebuie să fie persistent crescute timp de cel puţin 6 luni înainte de începerea tratamentului la copiii cu boală hepatică compensată cu VHB cu AgHBe pozitiv şi minim 12 luni la cei cu copiii cu boală hepatică compensată cu VHB cu AgHBe negativ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cu Tenofovir transaminazele trebuie să fie persistent crescute timp de cel puţin 6 luni înainte de începerea tratamentului la copiii cu boală hepatică compensată cu VHB, indiferent de statusul AgHbe.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9.1.2. Schema de tratament la pacientul naiv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 Interferon standard α-2b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Preparatele de tip Peg Interferon alfa 2b, Peg Interferon alfa 2a, Interferon alfa 2a, Lamivudina, Entecavir soluţie, Adefovir nu au aprobare la pacientul cu vârsta sub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Tenofovir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Adolescenţi cu vârsta cuprinsă între 12 şi &lt; 18 ani, şi greutate &gt;/= 35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245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terapiei: nu se cunoaşte durata optimă a tratamentului, se recomandă ca durata terapiei să fie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Entecavir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Copii şi adolescenţi cu greutate de cel puţin 32,6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 cp de 0,5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nu se cunoaşte durata optimă a tratamentului, se recomandă ca durata terapiei să fie până la obţinerea seroconversiei în sistemul HBs şi încă 6 luni de consolidare, după seroconversie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Observaţii: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studiat profilul farmacocinetic la copiii şi adolescenţii cu insuficienţă renală şi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9.1.3. Decizia terapeutică iniţială</w:t>
      </w:r>
      <w:r>
        <w:rPr>
          <w:rFonts w:ascii="Times New Roman" w:hAnsi="Times New Roman" w:cs="Times New Roman"/>
          <w:i/>
          <w:iCs/>
          <w:sz w:val="28"/>
          <w:szCs w:val="28"/>
        </w:rPr>
        <w:t xml:space="preserve"> - se va ţine cont de acelaşi algoritm ca şi în cazul pacientului adult (fig.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9.1.4. Evaluarea răspunsului la tratamentul cu interferon - este identică cu cea prezentată în cazul adultului (tabel 3)</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Evaluarea răspunsului la tratamentul cu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24 spt după terminarea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viremie &lt; 2000 ui la 6 luni după încheierea terapiei cu interferon se va efectua o evaluare a activităţii necroinflamatorii prin Fibro-actitest sau Fibromax.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sau la end of treatment viremia este &gt; 2000 ui/ml atunci se recomandă întreruperea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sub 2000 ui/ml şi se constată reducerea activităţii necroinflamatorii faţă de momentul iniţial, nu se va utiliza o nouă schemă terapeutică iar pacientul va fi monitorizat anual.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şi se constată menţinerea necroinflamaţiei la valori similare sau mai mari, pacientul va întrerupe terapia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Evaluarea răspunsului la tratamentul cu Entecavir şi Tenofovir: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hepatită cronică HBV cu AgHBe pozitiv se vor verifica AgHBe şi ACHBe la 24, 48 spt de tratament şi la 24 spt post-terapie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viremiei la 12 spt, la 24 spt, la 48 spt şi la fiecare 24 spt până la obţinerea seroconversiei şi a negativării viremiei, apoi încă 2 determinări la interval de 24 săptămâni fiecare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în spt 24 viremia HBV nu a scăzut cu cel puţin 2 log10, se recomandă întreruperea terapiei, considerându-se rezistenţă primară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se menţine la săptămâna 48 peste 1000 ui/ml se ia în discuţie rezistenţa secundară şi se poate continua terapia 6 luni cu reevaluare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viremia HBV este detectabilă indiferent de valoare se continuă terapia până la obţinerea seroconversiei în sistemul HBs şi încă 6 luni de consolidare, după seroconversie, cu monitorizare: viremie, AgHBs/ACHBs şi AgHBe/ACHBe la 6 luni până la obţinerea nedetectabilităţii viremiei şi 12 luni după ce viremia devine nedetectabilă.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9.1.5. Monitorizarea terapiei antivirale - algoritm terapeutic (fig. 6, fig. 7)</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Figura 6 - Algoritm de monitorizare a terapiei antivirale în hepatită cronică VHB în cazul schemelor terapeutice conţinând interferon</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interferon alfa 2b</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________v_______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Viremie spt 24</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v</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___________________v_   ___v_________________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Scade cu &lt; 2 log10  | | Scade cu &gt; 2 log10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 |_____________________|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            |                     __________v__________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|&lt;----------|                    | Continuare 48 spt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Stop terapie</w:t>
      </w:r>
      <w:r>
        <w:rPr>
          <w:rFonts w:ascii="Courier New" w:hAnsi="Courier New" w:cs="Courier New"/>
          <w:i/>
          <w:iCs/>
        </w:rPr>
        <w:t xml:space="preserve"> |                                |_____________________|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|______________|&lt;--| |                           __________v__________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r>
        <w:rPr>
          <w:rFonts w:ascii="Courier New" w:hAnsi="Courier New" w:cs="Courier New"/>
          <w:b/>
          <w:bCs/>
          <w:i/>
          <w:iCs/>
        </w:rPr>
        <w:t>Viremie spt 48 (EOT)</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_________v____   _______v_______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 &gt; 2000 ui/ml | | &lt; 2000 ui/ml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 |_______________|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_______v_______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Fibroactitest</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______________v_  _______v______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 Menţinere ANI  || Reducere ANI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_______v______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Monitorizare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lastRenderedPageBreak/>
        <w:t xml:space="preserve">                                                             |______________|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Figura 7 - Algoritm de monitorizare a terapiei antivirale în hepatita cronică VHB sub terapia cu analogi nucleozidici/nucleotidici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Schema iniţială de tratament</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Entecavir, Tenofovir</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__________v_____________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24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          __v_________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Scădere cu |        | Scădere cu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2 log10|        | &lt; 2 log10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        |____________|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            __v_________________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Viremie spt 48   |          | Rezistenţă primară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          |____________________|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___v___________   _v____________   ______v_______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nedetectabilă | | &gt; 1000 ui/ml | | </w:t>
      </w:r>
      <w:r>
        <w:rPr>
          <w:rFonts w:ascii="Courier New" w:hAnsi="Courier New" w:cs="Courier New"/>
          <w:b/>
          <w:bCs/>
          <w:i/>
          <w:iCs/>
        </w:rPr>
        <w:t>Stop terapie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sau valoare   | |______________| |______________|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sub 1000 ui/ml|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  ______v________________|___________________________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ia în discuţie rezistenţa dobândită dacă nu se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constată o scădere cu &gt; 2 log faţă de valoarea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la evaluarea anterioară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Se poate continua terapia încă 6 luni urmând ca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schema să fie reevaluată după acest interval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______v_______________________________________________________________________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Continuare terapie până la obţinerea seroconversiei în sistemul HBs şi încă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6 luni de consolidare, după seroconversie, cu monitorizare: viremie,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AgHBs/ACHBs şi AgHBe/ACHBe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6 luni până la obţinerea nedetectabilităţii viremiei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12 luni după ce viremia devine nedetectabilă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9.2. HEPATITA CRONICĂ CU VHB - PACIENŢI PRETRATAŢI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Pacienţi cu recădere la minim 6 luni după un tratament anterior cu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pacienţii care îndeplinesc criteriile de includere pot primi terapie cu Entecavir sau Tenofovir conform schemei terapeutice şi de monitorizare identică cu cea a pacienţilor naivi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9.3. CIROZA HEPATICĂ COMPENSATĂ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9.4. CIROZA HEPATICĂ DECOMPENSATĂ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specifică pentru această categorie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9.5. HEPATITA CRONICĂ prin COINFECŢIE VHB +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virusul replicativ;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VHB se va introduce schema terapeutică cu Interferon alfa 2b conform schemei şi monitorizării pacienţilor naivi cu hepatită cronică VHB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replicarea virusului VHC sau ambele virusuri active se va introduce schema de terapie şi monitorizare pentru pacienţii naivi cu hepatită cronică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9.6. COINFECŢIE VHB-HIV - fără criterii de iniţiere a terapiei ARV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alegerea tratamentului depinde de instituirea sau nu a terapiei HAART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9.6.1. Tratament doar pentru VHB</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Schema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9.6.2. Tratament doar pentru HIV - fără criterii de iniţiere a terapiei antivirale faţă de VHB</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Pacientul va fi adresat unui Centru specializat în tratamentul HIV</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9.6.3. Tratament combinat HIV-VHB</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hepatita cu VHB (AgHBe pozitiv sau negativ) şi HIV;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9.6.4. Pacienţii cu ciroză VHB şi HIV - naivi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pentru ciroza hepatică VHB pentru această categorie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9.7. COINFECŢIE VHB + VHD</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2 x 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AgHBs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AgHBe pozitiv/negativ;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IgG anti-HVD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 VHB pozitiv sau negativ;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 - VHD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 peste 3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fibrozei şi a activităţii necro-inflamatorii se va face prin Fibromax, Fibroactitest sau PBH, tuturor pacienţilor cu TGP normal, viremie VHB &gt; 2000 ui/ml şi/sau viremie VHD </w:t>
      </w:r>
      <w:r>
        <w:rPr>
          <w:rFonts w:ascii="Times New Roman" w:hAnsi="Times New Roman" w:cs="Times New Roman"/>
          <w:i/>
          <w:iCs/>
          <w:sz w:val="28"/>
          <w:szCs w:val="28"/>
        </w:rPr>
        <w:lastRenderedPageBreak/>
        <w:t>pozitivă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Interferon standard α-2b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Interferon alfa 2b standard 6 milioane ui/m</w:t>
      </w:r>
      <w:r>
        <w:rPr>
          <w:rFonts w:ascii="Times New Roman" w:hAnsi="Times New Roman" w:cs="Times New Roman"/>
          <w:i/>
          <w:iCs/>
          <w:sz w:val="28"/>
          <w:szCs w:val="28"/>
          <w:vertAlign w:val="superscript"/>
        </w:rPr>
        <w:t>2</w:t>
      </w:r>
      <w:r>
        <w:rPr>
          <w:rFonts w:ascii="Times New Roman" w:hAnsi="Times New Roman" w:cs="Times New Roman"/>
          <w:i/>
          <w:iCs/>
          <w:sz w:val="28"/>
          <w:szCs w:val="28"/>
        </w:rPr>
        <w:t>/administrare (100000 ui/kg/administrare) i.m./s.c. în 3 administrări/săptămână.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Durata terapiei: 48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monitorizează biochimic la fiecare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9.8. HEPATITĂ CRONICĂ CU VHB LA PACIENTUL IMUNODEPRIMAT: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Imunosupresie (tratament chimioterapic şi/sau imunosupresor)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moment nu există terapie antivirală pentru ciroza hepatică VHB pentru această categorie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 Purtători inactivi de AgHBs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Categoria de pacienţi cu AgHBs pozitiv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AST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ADN VHB sub 2000 UI/ml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 HBe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F0 A0, F1 A0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această categorie de pacienţi se determină AgHBs cantitativ, în funcţie de care se stabileşte conduita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10.1 </w:t>
      </w:r>
      <w:r>
        <w:rPr>
          <w:rFonts w:ascii="Times New Roman" w:hAnsi="Times New Roman" w:cs="Times New Roman"/>
          <w:i/>
          <w:iCs/>
          <w:sz w:val="28"/>
          <w:szCs w:val="28"/>
          <w:u w:val="single"/>
        </w:rPr>
        <w:t>AgHBs cantitativ sub 1000 UI/ml</w:t>
      </w:r>
      <w:r>
        <w:rPr>
          <w:rFonts w:ascii="Times New Roman" w:hAnsi="Times New Roman" w:cs="Times New Roman"/>
          <w:i/>
          <w:iCs/>
          <w:sz w:val="28"/>
          <w:szCs w:val="28"/>
        </w:rPr>
        <w:t xml:space="preserve"> - pacientul se monitorizează la 6 luni clinic, ALT, AST. În cazul în care ALT, AST au valori peste valoarea normală se tratează şi monitorizează ca pacientul cu hepatită cronică cu VHB naiv.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10.2 </w:t>
      </w:r>
      <w:r>
        <w:rPr>
          <w:rFonts w:ascii="Times New Roman" w:hAnsi="Times New Roman" w:cs="Times New Roman"/>
          <w:i/>
          <w:iCs/>
          <w:sz w:val="28"/>
          <w:szCs w:val="28"/>
          <w:u w:val="single"/>
        </w:rPr>
        <w:t>AgHBs cantitativ peste 1000 UI/ml</w:t>
      </w:r>
      <w:r>
        <w:rPr>
          <w:rFonts w:ascii="Times New Roman" w:hAnsi="Times New Roman" w:cs="Times New Roman"/>
          <w:i/>
          <w:iCs/>
          <w:sz w:val="28"/>
          <w:szCs w:val="28"/>
        </w:rPr>
        <w:t xml:space="preserve"> - pacientul se tratează şi monitorizează ca pacientul cu hepatită cronică cu VHB naiv.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11. Ciroza hepatică VHB/VHB+VHD decompensată portal şi/sau parenchimatos şi hepatocarcinom grefat pe ciroza hepatică VHB/VHB+VHD decompensată portal şi parenchimatos aflaţi pe lista de aşteptare pentru transplant hepatic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se indică indiferent de nivelul viremiei VHB pre-transplant hepatic cu scopul de a obţine negativarea ADN VHB şi de a preveni reinfecţia grefei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antiviral standard indicat este: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1 mg/zi sau Tenofovir 300 mg/zi, timp indefinit până la transplant hepatic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analogilor necleos(t)idici necesită a fi modificate la un clearance al creatininei &lt; 50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clinici şi de laborator necesită a fi monitorizaţi strict (lunar) la pacienţii cu scor MELD &gt; 20, reevaluarea ADN VHB la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11.1. Prevenţia reinfecţiei VHB post-transplant hepatic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Posttransplant, prevenţia reinfecţiei se realizează de asemenea cu analogilor necleos(t)idici potenţi cu rare reduse de rezistenţă, pe toată perioada vieţii post-transplat, în asociere cu Ig anti VHB (HBIG)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indicat: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Entecavir 0,5 mg/zi sau Tenofovir 300 mg/zi (de preferat tenofovir dacă pacientul este tratat anterior cu lamivudină), indefinit post-transplant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Funcţia renală necesită a fi strict monitorizată post-transplant în contextul asocierii cu inhibitorii de calcineurină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evaluarea stadiului fibrozei/inflamaţiei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în cazul pacienţilor trataţi cu Lamivudină post-transplant, se va administra entecavir sau tenofovir post-transplant hepatic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reinfecţiei VHB post-transplant (pozitivarea Ag HBs după o prealabilă negativare post-transplant hepatic) se va administra entecavir sau tenofovir indiferent de nivelul viremiei VHB, indefinit.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Ag HBs pozitiv, se va administra de asemenea post-transplant entecavir sau tenofovir indiferent de nivelul viremiei VHB, indefinit.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primeşte o grefă de la donor cu Ac anti HBc pozitivi, Ag HBs negativ, se va administra lamivudina dacă primitorul este Ac antiHBc negativ/Ac antiHBs pozitiv sau Ac antiHBc negativ/Ac anti HBs negativ.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 Pacienţi Ag HBs pozitivi cu transplant de alte organe solide (rinichi/inimă/pancreas)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11.2.1. Primitor Ag HBs pozitiv ± ADN VHB pozitiv, donor Ag HBs pozitiv ± ADN VHB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în funcţie de viremie/clinică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post-transplant - obligatoriu indefinit cu Entecavir 0,5 mg/zi sau Tenofovir 300 mg/zi (de preferat tenofovir dacă pacientul este tratat anterior cu lamivudină)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11.2.2. Primitor Ag HBs negativ/Ac antiHBc pozitiv/ADN VHB negativ, donor Ag HBs pozitiv ± ADN VHB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pre-transplant - nu este necesar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 post-transplant - obligatoriu indefinit cu Entecavir 0,5 mg/zi sau Tenofovir 300 mg/zi.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PROTOCOLUL TERAPEUTIC ÎN HEPATITĂ CRONICĂ ŞI CIROZĂ HEPATICĂ COMPENSATĂ CU VIRUS VHC (LB02B)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criteriile de eligibilitate, alegerea schemei terapeutice şi urmărirea în cursul terapiei antivirale a pacienţilor cu hepatită cronică şi ciroză hepatică compensată cu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ACUTĂ CU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&gt; 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AcHCVc-IgM pozitivi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Interferon pegylat alfa-2a 180 micrograme/săptămână + ribavirină: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 pe o durată de 24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o durată de 24 de săptămâni cu monitorizarea ARN-VHC la 4, 12, 24 şi 48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HEPATITA CRONICĂ CU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HEPATITA CRONICĂ CU VHC - PACIENŢI NAIVI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HEPATITA CRONICĂ CU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 normale sau crescute;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detectabil;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Histologic: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Puncţie biopsie hepatică, Fibromax cu: A &gt;/= 1, F &gt;/= 1 şi/sau S &gt;/= 1 sau Fibroscan F &gt;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&lt;/= 65 de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&gt; 65 de ani - se va evalua riscul terapeutic în funcţie de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exclud de la terapia cu interferon pacienţii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neurologice;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psihice (demenţă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Diabet zaharat decompensat;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autoimune;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Boala ischemică coronariană sau insuficienţa cardiacă severă necontrolată;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respiratorii severe, necontrolate: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Hb &lt; 11 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leucocite &lt; 5.000/mm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PMN &lt;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alfa2a 180 micrograme/săptămână + ribavirină: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Interferon pegylat alfa2b 1,5 micrograme/kgc/săptămână + ribavirină: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- 1.000 mg/zi la greutate corporală &lt; 75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- 1.200 mg/zi la greutate corporală &gt; 75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răspunsului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Definiţii ale răspunsului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RVR (Rapid Virologic Response/Răspuns viral rapid) = negativarea ARN-VHC după 4 săptămâni de 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EVR (Early Virologic Response/Răspuns viral precoce) = negativarea sau scăderea &gt;/= 2 log10 a ARN-VHC după 12 săptămâni de 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 Response (Lipsa de răspuns) = scăderea ARN-VHC cu &lt; 2 log10 la 12 săptămâni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Slow Response (Răspuns lent) = negativarea ARN-VHC la 24 de săptămâni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EOT (End of Treatment Response/Răspuns viral la sfârşitul tratamentului) = ARN-VHC nedetectabil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SVR (Sustained Virologic Response/Răspuns viral susţinut) = ARN-VHC nedetectabil la 24 de săptămâni după terminarea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Breaktrough = ARN-VHC detectabil în cursul tratamentului, după obţinerea EVR;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Relapse (Recădere) = pozitivarea ARN-VHC după obţinerea răspunsului viral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iniţial la terapie se apreciază: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biochimic: ALT normal;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virusologic: scăderea ARN-VHC cu &gt;/= 2 log sau sub limita de la 4, 12 sau 24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ARN-VHC se determină: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începutul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4 săptămâni de 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săptămâni de terapie dacă ARN-VHC a fost detectabil la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terapie dacă nu s-a obţinut negativarea, dar s-a obţinut scăderea &gt;/= 2 log10 a ARN-VHC după 12 săptămâni de 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terminarea terapiei (48 de săptămâni de terapie din momentul negativării ARN-VHC);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24 de săptămâni de la terminarea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de săptămâni pentru genotipul 2 - 3 (+ ribavirină 800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- 24, 48 sau 72 de săptămâni pentru genotipul 1 - 4, după cum urmează: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iniţial este &lt; 600.000 UI/ml şi se obţine RVR (ARN-VHC nedetectabil la 4 săptămâni), se efectuează 24 de săptămâni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începerea terapiei ARN-VHC este nedetectabil, se continuă tratamentul până la 48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la 12 săptămâni de la debutul terapiei ARN-VHC este detectabil dar a scăzut cu &gt;/= 2 log faţă de nivelul preterapeutic, se continuă terapia până la 24 de săptămâni, când se face o nouă determinare a ARN-VHC;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este pozitiv la 24 de săptămâni, terapia se opreşte;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ARN-VHC este negativ la 24 de săptămâni, se continuă tratamentul până la 72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COINFECŢIA VHC-HIV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la monoinfecţia cu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CD4 &gt;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combinată interferon pegylat alfa2a/alfa2b + ribavirină (dozele uzuale) 48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Dacă CD4 &lt; 200/mm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terapie HAART pentru creşterea CD4 la mai mult de 200 cell/mm</w:t>
      </w:r>
      <w:r>
        <w:rPr>
          <w:rFonts w:ascii="Times New Roman" w:hAnsi="Times New Roman" w:cs="Times New Roman"/>
          <w:i/>
          <w:iCs/>
          <w:sz w:val="28"/>
          <w:szCs w:val="28"/>
          <w:vertAlign w:val="superscript"/>
        </w:rPr>
        <w:t>3</w:t>
      </w:r>
      <w:r>
        <w:rPr>
          <w:rFonts w:ascii="Times New Roman" w:hAnsi="Times New Roman" w:cs="Times New Roman"/>
          <w:i/>
          <w:iCs/>
          <w:sz w:val="28"/>
          <w:szCs w:val="28"/>
        </w:rPr>
        <w:t>, ulterior iniţierea terapiei antivirale VHC (interferon pegylat alfa2a/alfa2b + ribavirină (dozele uzuale) 48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zidovudina datorită riscului de anemie şi neutropenie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didanozina la pacienţii cu ciroză din cauza riscului de decompensare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evitat stavudina în special în asociere cu didanozina din cauza riscului crescut de acidoză lactică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este recomandabilă utilizarea inhibitorilor de protează în terapia combinată din cauza reducerii probabilităţii obţinerii RVS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ca la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CIROZA COMPENSATĂ CU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tratează conform schemei terapeutice din hepatita cronică cu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MANIFESTĂRI EXTRAHEPATICE FĂRĂ BOALĂ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de competenţa specialităţilor respective.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BOLNAVII CU TALASEMIE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BOLNAVII CU HEMOFILIE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 sub strictă supraveghere medicală săptămânală şi cu evaluarea constantă a riscului hemoragipar.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BOLNAVII DIALIZAŢI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 primi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HEPATITA RECURENTĂ C POSTTRANSPLANT HEPATIC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terapeutică, durata tratamentului, urmărirea pacientului, adaptarea dozelor în funcţie de comportamentul hematologic al funcţiei renale, viremiei şi răspunsului histologic se stabilesc în centrele specializate acreditate. În cazuri particulare şi cu documentaţia corespunzătoare, durata tratamentului poate depăşi 72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HEPATITA CRONICĂ CU VHC - PACIENŢI PRETRATAŢI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monoterapia cu interferon convenţional se tratează cu terapie combinată cu interferon pegylat şi ribavirină ca şi pacienţii naivi.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nonresponderi sau cu recădere după terapia combinată cu interferon convenţional şi ribavirină se tratează cu terapie combinată cu interferon pegylat şi ribavirină ca şi pacienţii naivi.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recădere demonstrată conform definiţiei, după terapia combinată cu interferon pegylat şi ribavirină, pot fi trataţi cu interferon pegylat şi ribavirină conform indicaţiilor produselor.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vor retrata: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breaktrough patern.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Medicaţia adjuvantă terapiei antivirale în hepatitele cronice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NEUTROPENIEI SECUNDARE TERAPIEI ANTIVIRALE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de Filgrastim pentru susţinerea terapiei antivirale la doze optime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Schema de tratament</w:t>
      </w:r>
      <w:r>
        <w:rPr>
          <w:rFonts w:ascii="Times New Roman" w:hAnsi="Times New Roman" w:cs="Times New Roman"/>
          <w:i/>
          <w:iCs/>
          <w:sz w:val="28"/>
          <w:szCs w:val="28"/>
        </w:rPr>
        <w:t xml:space="preserve"> -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w:t>
      </w:r>
      <w:r>
        <w:rPr>
          <w:rFonts w:ascii="Times New Roman" w:hAnsi="Times New Roman" w:cs="Times New Roman"/>
          <w:i/>
          <w:iCs/>
          <w:sz w:val="28"/>
          <w:szCs w:val="28"/>
          <w:vertAlign w:val="superscript"/>
        </w:rPr>
        <w:t>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indicaţiilor fiecărui produs.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w:t>
      </w:r>
      <w:r>
        <w:rPr>
          <w:rFonts w:ascii="Times New Roman" w:hAnsi="Times New Roman" w:cs="Times New Roman"/>
          <w:i/>
          <w:iCs/>
          <w:sz w:val="28"/>
          <w:szCs w:val="28"/>
          <w:vertAlign w:val="superscript"/>
        </w:rPr>
        <w:t>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interferonului conform indicaţiilor fiecărui produs.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Monitorizarea se realizează prin identificarea săptămânală a numărului de granulocite.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ZOLENDRONICUM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PAMIDRONICUM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ALENDRONICUM; ACIDUM RISEDRONICUM; ACIDUM ZOLENDRONICUM; COMBINAŢII (ACIDUM ALENDRONICUM + COLECALCIFEROLUM)*)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Osteoporoza este o afecţiune endocrină scheletică, sistemică, silenţioasă şi endemică având următoarele caracteristici: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masa osoasă deficitară;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deteriorarea microarhitecturii ţesutului osos;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gradului de fragilitate, elemente ce induc degradarea calităţii osoase şi creşte riscul de fractură.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Incidenţa este de 2 - 4 ori mai mare la femei decât la bărbaţi, estimându-se că una din două femei care vor atinge vârsta de 50 de ani va suferi o fractură osteoporotică pe perioada de viaţă rămasă. În ultimii ani s-a realizat că osteoporoza la bărbaţi nu este atât de rară precum se credea. Astfel, o treime din fracturile de şold apar la bărbaţi, iar la vârsta de 60 de ani riscul de fracturi la bărbaţi se apropie de cel al femeilor. Datorită impactului medical şi socio-economic al osteoporozei, această boală reprezintă o problemă majoră de sănătate publică, care se va agrava în viitor, ca urmare a creşterii rapide a populaţiei vârstnice, făcând din tratamentul preventiv şi curativ o preocupare majoră.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Importanţa clinică a osteoporozei este dată de apariţia fracturilor de antebraţ, de corp vertebral şi de şold. Cea mai gravă este fractura de şold, ca urmare a morbidităţii sale crescute, </w:t>
      </w:r>
      <w:r>
        <w:rPr>
          <w:rFonts w:ascii="Times New Roman" w:hAnsi="Times New Roman" w:cs="Times New Roman"/>
          <w:i/>
          <w:iCs/>
          <w:sz w:val="28"/>
          <w:szCs w:val="28"/>
        </w:rPr>
        <w:lastRenderedPageBreak/>
        <w:t>a mortalităţii care i se asociază şi a costului ridicat al serviciilor de sănătate. Fracturile vertebrelor, antebraţului şi ale părţii superioare a humerusului stau de asemenea la baza unei morbidităţi considerabile şi, fiind întâlnite mai des decât fracturile de şold, au consecinţe dificile şi de durată asupra calităţii vieţii. Celelalte fracturi sunt la fel de frecvente în cazul osteoporozei, dar sunt mai puţin importante.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urmare, obiectivul real al tratamentului osteoporozei constă în creşterea calităţii osului pentru a reduce incidenţa fracturilor osteoporotice, ameliorând calitatea vieţii şi reducând costurile (directe şi indirecte) necesare îngrijirii fracturilor osteoporotice (în special a celor de şold). Diagnosticul bolii se bazează pe aprecierea cantitativă a densităţii minerale osoase (DMO), determinant major al rezistenţei osoase, dar semnificaţia clinică este dată de apariţia fracturilor.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OMS pentru osteoporoză prin determinarea DMO prin absorbţiometrie duală cu raze X (DEXA):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scor T sub - 2,5 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osteoporoză severă: scor T sub - 2,5 DS plus cel puţin o fractură osteoporotică de fragilitate.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trebuie făcută la următoarele categorii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toate femeile peste 65 de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persoane cu fracturi de fragilitate în antecedente;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peri- şi postmenopauză care acumulează factori de risc pentru apariţia fracturilor;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boli care induc osteoporoza secundară.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Managementul osteoporozei include: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măsuri generale privind mobilitatea şi căderile;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nutriţie adecvată, cu aport corect proteic; suplimentare cu calciu şi vitamina 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farmacologic.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ibandronat, zoledronat), ranelatul de stronţiu, agenţi derivaţi din parathormon (teriparatide, PTH 1-84), calcitonina, tibolonul.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PROGRAMUL "TRATAMENTUL BOLNAVILOR CU OSTEOPOROZĂ"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diagnosticaţi cu osteoporoză: scor T sub - 2,5 DS astfel: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 ÎN PROGRAM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Medicament        |    DEXA Scor T sub    |  Fracturi de fragilitate*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Acidum Alendronicum      | - 2,7 DS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Alendronat + vitamina D3 | - 2,7 DS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Acidum Zolendronicum     | - 2,7 DS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Acidum Risedronicum      | - 2,7 DS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Raloxifen                | - 2,5 DS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Alfacalcidol             | - 2,5 DS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Calcitriol               | - 2,5 DS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Histerectomie totală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Estradiol + Dienogest    | Insuficienţă ovariană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precoce + 3 - 5 ani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postmenopauză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Tibolon                  | - 2,5 DS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iniţierea tratamentului antiosteoporotic: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examinare clinică completă;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factorilor de risc;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DMO prin DEXA;</w:t>
      </w:r>
    </w:p>
    <w:p w:rsidR="000E57FE" w:rsidRDefault="00C66B96" w:rsidP="00C66B96">
      <w:pPr>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biochimici ai turnoverului osos.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Evaluări complementare (nu mai vechi de 6 luni) obligatoriu prezente în dosarul pacientului pentru iniţierea tratamentului cu agenţi terapeutici antiosteoporotici dacă se suspectează o cauză secundară de osteoporoză prin determinarea în funcţie de caz:</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Parathormon seric;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 (OH) vitamina D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liber urinar sau teste adiţionale statice şi dinamice pentru diagnosticul hipercorticismului;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LH, FSH, prolactina, estradiol la femeie, testosteron la bărbat;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teste pentru cauze secundare de osteoporoză.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prioritizare pentru programul "TRATAMENTUL BOLNAVILOR CU OSTEOPOROZĂ"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pacientele care prezintă fracturi de fragilitate sau cumul de factori de risc.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SCHEMA TERAPEUTICĂ A PACIENTULUI CU AGENŢI TERAPEUTICI ANTIOSTEOPOROTICI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Mai multe clase terapeutice fac parte din arsenalul farmacologic: SERM (raloxifen), bifosfonaţii (alendronat, risedronat, zoledronat), tibolonul. Schema de administrare este specifică fiecărui produs în parte conform recomandărilor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CRITERIILE DE EVALUARE A EFICACITĂŢII TERAPEUTICE URMĂRITE ÎN MONITORIZAREA PACIENŢILOR DIN PROGRAMUL TERAPEUTIC CU AGENŢI ANTIOSTEOPOROTICI: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agenţi terapeutici antiosteoporotici vor fi efectuate de un medic specialist endocrinolog.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evaluarea (monitorizarea sub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DEXA anuală;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markeri de turnover osos la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biochimice - calcemie, fosfatemie, proteine totale, enzime hepatice, creatinină, ionogramă sanguină, calciuria, fosfataza alcalină.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urmărirea evoluţiei pacienţilor cu osteoporoză se face numai prin tomodensitometrie osoasă (echodensitometria osoasă nu constituie un argument de introducere în program, fiind doar o investigaţie de screning cu rezultate relative).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Aparatele DEXA necesită a fi calibrate periodic şi folosite doar de cei care au certificate de competenţă şi aviz de CNCAM. De asemenea, sunt cazuri în care un diagnostic corect necesită completarea investigaţiilor prin determinarea markerilor osoşi: 25-OH vitamina D, osteocalcina, fosfataza alcalină, beta-crosslaps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şi eficienţa terapiei se controlează prin DXA făcută anual.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CRITERIILE DE EXCLUDERE (ÎNTRERUPERE) A TRATAMENTULUI CU AGENŢI TERAPEUTICI ANTIOSTEOPOROTICI: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Pacienţi cu contraindicaţii la tratamentul cu agenţi terapeutici antiosteoporotici - vezi protocolul terapeutic pentru fiecare clasă de medicamente.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apariţia reacţiilor adverse la tratament - vezi protocolul terapeutic pentru fiecare clasă de medicamente.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complianţa scăzută la tratament şi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durata terapiei peste 3 - 5 ani pentru bifosfonaţi.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condiţiile unei eficacităţi terapeutice minimale (scor T staţionar) sau ineficienţă terapeutică (scor T mai mic comparativ cu cel iniţial) se va schimba produsul, condiţie valabilă pentru oricare din preparatele medicamentoase antiosteoporotice.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MEMANTINUM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moderată sau severă din boala Parkinson şi boala difuză cu corpi Lewy, memantina este indicată ca terapie de linia a 2-a doar dacă tratamentul de linia 1 nu are eficacitate optimă/nu poate fi tolerat/sau există un alt argument medical justificat. Memantinum se poate utiliza singură sau în asociere cu un inhibitor de colinesterază, ca şi în cazul bolii Alzheimer.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scor &lt;/= 5 la Testul Desenării Ceasului pe scala de 10 puncte a lui Sunderland - stadiul 3 pe Scala de Deteriorare Globală Reisberg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Medicaţie specifică substratului lezional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 forme farmaceutice cu administrare orală în doze de 10 - 20 mg/zi cu titrare lentă 5 mg pe săptămână până la doza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 MMSE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efectului terapeutic la preparat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intoleranţă la preparat (hipersensibilitate,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noncomplianţă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comorbiditatea somatică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Galantaminum, Rivastigminum.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Fiind un preparat cu un mod diferit de acţiune, Memantinum se poate prescrie şi în asociere cu preparatele enumerate mai sus: Donepezilum, Galantaminum, Rivastigminum.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Reluarea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durată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MILNACIPRANUM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Capsule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episodului depresiv durează cel puţin 6 luni şi se individualizează în funcţie de episod, de intensitatea acestuia, de caracteristicile episodului, particularităţile pacientului şi comorbiditatea somatică existentă: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uşor/mediu se tratează cu Milnacipramum doze: 50 - 100 mg/zi în monoterapie sau în asociaţie cu anxiolitice şi corectori ai somnului, asigurându-se şi o stabilizare afectivă cu lamotriginum sau acidum valproicum + săruri.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combinaţie: un antipsihotic atipic cu indicaţie în tratamentul depresiei şi Milnacipramum, putând fi asociat şi un timostabilizator care să prevină recăderea depresivă (lamotriginum sau acidum valproicum + săruri).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Milnacipramum în monoterapie, fie combinaţie timostabilizator şi Milnacipramum, fie timostabilizator şi Milnacipramum alături de un antipsihotic atipic dacă starea evolutivă o impune.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Citalopramum, Duloxetinum, Escitalopramum,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 Depresia organică, Depresia din alcoolism.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medicii psihiatri.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OLANZAPINUM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Forme farmaceutice orale şi parenterale cu eliberare imediată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alte psihoze, tulburare bipolară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 sau tendinţe suicidare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5 - 20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metabolism lipidic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pentru tratamentul de întreţinere la pacienţii cu vârsta peste 18 ani stabilizaţi cu olanzapină 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210 - 300 mg/la 2 săptămâni sau 405 mg/la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RISPERIDONUM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cu eliberare imediată: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Psihiatrie adulţi: Schizofrenie, psihoze, episod maniacal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Tulburări de comportament: Copii şi adolescenţi cu vârste cuprinse între 5 şi 18 ani. Pentru subiecţii cu greutatea corporală &gt;/= 50 kg, se recomandă o doză iniţială de 0,5 mg o dată pe zi. Ca în cazul tuturor tratamentelor simptomatice, continuarea utilizării RISPERIDONUM trebuie evaluată şi justificată regulat. RISPERIDONUM nu este recomandat pentru utilizare la copii cu vârsta sub 5 ani, deoarece nu există experienţă privind utilizarea la copii cu vârsta sub 5 ani cu această tulburare.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RISPERIDONUM este indicat în tratamentul simptomatic pe termen scurt (până la 6 săptămâni) al agresiunii persistente în tulburările de comportament la copii începând de la vârsta de 5 ani şi adolescenţi cu funcţii intelectuale sub medie sau cu retard mental diagnosticat conform criteriilor DSM-IV, în care severitatea comportamentelor agresive sau disruptive necesită tratament farmacologic. Tratamentul farmacologic trebuie să fie o parte integrantă a unui program de tratament mai comprehensiv, incluzând intervenţii psihosociale şi educaţionale.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recomandă utilizarea risperidonei la copii şi adolescenţi cu vârsta sub 18 ani cu schizofrenie sau manie bipolară, din cauza lipsei datelor privind eficacitatea.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Demenţe Alzheimer - simptomatologie psihotic-agresivă, tratament de scurtă durată (până la 6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indicaţia de bază 1 - 6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alte indicaţii 0,5 - 1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examen obiectiv, curbă ponderală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psihiatrie/medic în specialitatea psihiatrie pediatrică/neuropsihiatrie infantilă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B. Forme farmaceutice parenterale cu eliberare prelungită: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 tratament de întreţinere la pacienţii cu vârsta peste 18 ani stabilizaţi cu antipsihotice administrate oral. La iniţiere se va asocia antipsihotic oral timp de 3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25 - 50 mg/la două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 curbă ponderală, prolactină la 3 - 6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QUETIAPINUM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Formă farmaceutică: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Forme farmaceutice orale cu eliberare imediată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 Schizofrenie, tulburare bipolară (episod maniacal, episod depresiv prevenţia recurenţei) la pacienţii cu vârsta peste 18 ani, tulburări psihotice în boala Parkinson (indicaţie de tip IIB, dacă se impune întreruperea tratamentului de linia 1 cu Clozapinum)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Se recomandă creşterea treptată de la 50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 Ghidul EFNS - pentru tulburări psihotice din boala Parkinson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Iniţiere: medic în specialitatea psihiatrie, medic în specialitatea neurologie (pentru indicaţia din boala Parkinson)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şi respectiv medic în specialitatea neurologie (pentru indicaţia din boala Parkinson) sau medic de familie, care poate continua prescrierea pentru o perioadă de 3 - 6 luni, pe baza scrisorii medicale transmise de medicul de specialitate.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orale cu eliberare prelungită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Schizofrenie, tulburare afectivă bipolară (episod maniacal, episod depresiv major, prevenţia recurenţei la pacienţii care au răspuns la tratamentul cu quetiapină), tulburare depresivă majoră recurentă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200 - 800 mg/zi (dozele se pot creşte rapid în 2 - 3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AMISULPRIDUM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Tulburări schizofrenice acute sau cronice, caracterizate prin simptome pozitive sau negative, inclusiv cazurile în care predomină simptomele negative, la pacienţii peste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Episod depresiv cu simptome psihotice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100 - 800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specialist psihiatru.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ARIPIPRAZOLUM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 orale şi parenterale cu eliberare imediată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tulburare bipolară - episod maniacal şi prevenţia recurenţei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Psihiatrie pediatrică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la adolescenţi cu vârsta de 15 ani şi peste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Episoadele maniacale moderate până la severe din tulburarea bipolară I la adolescenţi cu vârsta de 13 ani şi peste (tratamentul cu durata de până la 12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10 - 30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psihiatrie/medic în specialitatea psihiatrie pediatrică/neuropsihiatrie infantilă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psihiatrie/medic în specialitatea psihiatrie pediatrică/neuropsihiatrie infantilă sau medic de familie, care poate continua prescrierea pentru o perioadă de 3 - 6 luni, pe baza scrisorii medicale transmise de medicul de specialitate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B. Forme farmaceutice parenterale cu eliberare prelungită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pacienţii adulţi cu schizofrenie stabilizaţi cu aripiprazol oral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mg/lună (după prima injecţie, tratamentul cu aripiprazol oral se mai administrează 14 zile consecutive)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CITALOPRAMUM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Tablete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TULBURAREA DEPRESIVĂ RECURENTĂ este o psihoză afectivă caracterizată prin episoade depresive de diferite intensităţi despărţite de intervale libere, cu evoluţie cronică pe toată durata vieţii.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Stadii: episoade depresive de intensitate diferită de la un episod la altul cu sau fără simptome psihotice, cu risc suicidar sau cu stupor şi intervale libere în care remisiunea nu este totdeauna completă putând menţine simptome cognitive sau chiar depresive de intensitate uşoară sau medie. Notăm comorbiditatea frecventă cu anxietatea pe de o parte şi comorbiditatea somatică pe de altă parte, mai ales că debutul afecţiunii şi evoluţia acesteia se poate extinde la vârsta a treia.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Criteriile de includere sunt cele din ICD-10.</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Tratamentul durează minimum 6 luni şi se individualizează în funcţie de episod, de intensitatea acestuia, de caracteristicile episodului, particularităţile pacientului şi comorbiditatea somatică existentă: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uşor/mediu se tratează cu citalopramum doze: 20 - 40 mg/zi în monoterapie sau în asociaţie cu anxiolitice şi corectori ai somnului, asigurându-se şi o stabilizare afectivă cu lamotriginum sau acidum valproicum + săruri.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Episodul depresiv sever implică risc suicidar, simptome psihotice sau stupor toate aceste variante implică tratament în spital cu supraveghere atentă. Tratamentul de obicei este în </w:t>
      </w:r>
      <w:r>
        <w:rPr>
          <w:rFonts w:ascii="Times New Roman" w:hAnsi="Times New Roman" w:cs="Times New Roman"/>
          <w:sz w:val="28"/>
          <w:szCs w:val="28"/>
        </w:rPr>
        <w:lastRenderedPageBreak/>
        <w:t>combinaţie: un antipsihotic atipic cu indicaţie în tratamentul depresiei şi Citalopramum, şi un timostabilizator care să prevină recăderea depresivă (lamotriginum sau acidum valproicum + săruri).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Intervalul dintre episoade (tratamentul pe termen lung) se tratează fie cu un timostabilizator sau Citalopramum în monoterapie, fie combinaţie timostabilizator şi Citalopramum, fie timostabilizator şi Citalopramum alături de un antipsihotic atipic dacă starea evolutivă o impune.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se face prin control lunar cu evaluarea simptomatologiei cu adaptarea dozelor în funcţie de necesităţi şi monitorizarea somatică (examen obiectiv, controlul ponderal, controlul TA, EKG, probe biochimice) în situaţiile de comorbiditate somatică.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Schimbarea tratamentului (criterii de excludere) se face în funcţie de lipsa de răspuns terapeutic când se recurge la schimbarea antidepresivului cu: Duloxetinum, Escitalopramum, Milnacipramum, Tianeptinum, Trazodonum, Venlafaxinum. Alte criterii de excludere sunt posibile efecte adverse şi de complianţa terapeutică deficitară a pacientului. Psihiatrul alege schimbarea tratamentului în funcţie de caracteristicile episodului, particularităţile pacientului şi comorbiditatea somatică asociată.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Reluarea tratamentului se face ori de câte ori este nevoie, în caz de recădere.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INDICAŢII TERAPEUTICE: Episodul depresiv (F.32), Depresia din tulburarea afectivă bipolară, Depresia din tulburarea schizo-afectivă, Episodul schizo-depresiv, Depresia asociată altor tulburări psihotice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psihiatri.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ESCITALOPRAMUM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tulburare depresivă organică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tulburări fobice, tulburare obsesiv-compulsivă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5 - 20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TRAZODONUM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prelungită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depresiei însoţită sau nu de anxietate.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simptomelor noncognitive din demenţe.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50 - 300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tensiune arterială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TIANEPTINUM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Tulburare depresivă (episoade majore de depresie), Tulburări depresiv-anxioase forme uşoare, moderate şi severe,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Demenţe cu simptome depresive (asociat cu medicamente procognitive)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12,5 - 37,5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 sau medic de familie (doar pentru indicaţia de tulburare depresiv anxioasă).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LAMOTRIGINUM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Forme farmaceutice: orale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Epilepsia copilului, adolescentului şi adultului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Adulţi şi adolescenţi cu vârsta de 13 ani şi peste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adjuvant sau ca monoterapie în crizele convulsive parţiale şi generalizate, incluzând convulsii tonico-clonice.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Crizele convulsive asociate cu sindromul Lennox-Gastaut. Lamotriginum este administrat ca terapie adjuvantă dar poate fi folosit ca medicament antiepileptic (MAE) de primă intenţie în sindromul Lennox-Gastaut.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cu vârsta cuprinsă între 2 şi 12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adjuvant al crizelor convulsive parţiale şi generalizate, incluzând convulsii tonico-clonice şi convulsii asociate cu sindromul Lennox-Gastaut.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Monoterapie în crizele convulsive sub formă de absenţe tipice.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Tulburare bipolară - prevenirea recurenţelor la pacienţii cu predominenţa episoadelor depresive cu vârsta peste 18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50 - 200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practică medicală pentru specialitatea neurologie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epilepsie: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medicul din specialitatea neurologie sau neurologie pediatrică/neuropsihiatrie pediatrică iniţiază şi monitorizează tratamentul în funcţie de evoluţia pacientului.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"transmise de din specialitatea" nu este corectă din punct de vedere gramatical, însă ea este reprodusă exact în forma în care a fost publicată în Monitorul Oficial al României, Partea I, nr. 172 bis din 12 martie 2015.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tulburarea bipolară: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VENLAFAXINUM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cu eliberare imediată şi eliberare prelungită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Alte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anxioase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r>
        <w:rPr>
          <w:rFonts w:ascii="Times New Roman" w:hAnsi="Times New Roman" w:cs="Times New Roman"/>
          <w:i/>
          <w:iCs/>
          <w:sz w:val="28"/>
          <w:szCs w:val="28"/>
        </w:rPr>
        <w:t xml:space="preserve"> 75 - 300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examen cardiologic, tensiune arterială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Continuare: medic în specialitatea psihiatrie sau medic de familie, care poate continua prescrierea pentru o perioadă de 3 - 6 luni, pe baza scrisorii medicale transmise de medicul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DULOXETINUM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psihiatrie adulţi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 depresivă majoră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Alte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Tulburarea de anxietate generalizată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Doze:</w:t>
      </w:r>
      <w:r>
        <w:rPr>
          <w:rFonts w:ascii="Times New Roman" w:hAnsi="Times New Roman" w:cs="Times New Roman"/>
          <w:i/>
          <w:iCs/>
          <w:sz w:val="28"/>
          <w:szCs w:val="28"/>
        </w:rPr>
        <w:t xml:space="preserve"> 30 - 120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durerea neuropată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durerii neuropatice din neuropatia diabetică (indicaţie de linia 1 în Ghidul de Diagnostic şi Tratament în Bolile Neurologice al EFNS)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30 - 120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protocolului de tratament în durerea neuropată (cod protocol N025G)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în specialitatea neurologie şi/sau diabet zaharat nutriţie şi boli metabolice şi/sau cu competenţă/atestat în diabet; continuarea se poate face de către medicii de familie, în doza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FLUPENTIXOLUM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parenterale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 mg la 10 - 14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CLOZAPINUM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Psihiatrie adulţi - pacienţi cu schizofrenie rezistentă la tratament şi pacienţi cu schizofrenie, care prezintă reacţii adverse neurologice severe, care nu răspund la alte antipsihotice, incluzând antipsihoticele atipice.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 psihotice în boala Parkinson în cazurile în care tratamentul standard a eşuat (indicaţie de tip 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Psihiatrie pediatrică: Clozapina nu se recomandă pentru administrare la copii şi adolescenţi cu vârsta sub 16 ani datorită lipsei datelor privind siguranţa şi eficacitatea. Nu trebuie administrat la acest grup de vârstă până când nu sunt disponibile noi date.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200 - 600 mg/zi cu titrare treptată de la 12,5 - 25 mg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Ghidul de diagnostic şi tratament al Societăţii de Neurologie din România şi Ghidul EFNS - pentru tulburări psihotice din boala Parkinson.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glicemie, hemogramă completă, metabolism lipidic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va întrerupe dacă se observă tendinţa de scădere a numărului de leucocite (în particular de granulocite). În cazul bolii Parkinson cu tulburări psihotice, dacă se impune întreruperea tratamentului cu clozapinum, pentru aceeaşi indicaţie acesta va fi înlocuit cu Quetiapinum (indicaţie de tip IIB).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tratamentul de lungă durată, pe lângă monitorizarea profilului metabolic şi curbei ponderale, se va face periodic electrocardiograma de repaus iar în cazul unor acuze specifice, se va solicita consult de cardiologie şi/sau de neurologie - pentru evaluarea şi eventual tratamentului riscului cardiovascular şi cerebrovascular.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psihiatrie/psihiatrie pediatrică/neuropsihiatrie infantilă, medic din specialitatea neurologie (pentru tulburările psihotice din boala Parkinson).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psihiatrie/psihiatrie pediatrică/neuropsihiatrie infantilă şi respectiv medicul din specialitatea neurologie (pentru tulburările psihotice din boala Parkinson).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SERTINDOL</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4 - 20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 electroliţi, teste coagulare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ZIPRASIDONUM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Forme farmaceutice:</w:t>
      </w:r>
      <w:r>
        <w:rPr>
          <w:rFonts w:ascii="Times New Roman" w:hAnsi="Times New Roman" w:cs="Times New Roman"/>
          <w:i/>
          <w:iCs/>
          <w:sz w:val="28"/>
          <w:szCs w:val="28"/>
        </w:rPr>
        <w:t xml:space="preserve"> orale şi parenterale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episod maniacal,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40 - 160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EKG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1 - 2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 sau medic de familie, care poate continua prescrierea pentru o perioadă de 3 - 6 luni, pe baza scrisorii medicale transmise de medicul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ZUCLOPENTHIXOLUM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Forme farmaceutice:</w:t>
      </w:r>
      <w:r>
        <w:rPr>
          <w:rFonts w:ascii="Times New Roman" w:hAnsi="Times New Roman" w:cs="Times New Roman"/>
          <w:i/>
          <w:iCs/>
          <w:sz w:val="28"/>
          <w:szCs w:val="28"/>
        </w:rPr>
        <w:t xml:space="preserve"> orale şi parenterale cu eliberare imediată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Schizofrenie, alte psihoze la pacienţii cu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orale:</w:t>
      </w:r>
      <w:r>
        <w:rPr>
          <w:rFonts w:ascii="Times New Roman" w:hAnsi="Times New Roman" w:cs="Times New Roman"/>
          <w:i/>
          <w:iCs/>
          <w:sz w:val="28"/>
          <w:szCs w:val="28"/>
        </w:rPr>
        <w:t xml:space="preserve"> 20 - 75 mg/zi (maximum 40 mg pentru o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Forme parenterale:</w:t>
      </w:r>
      <w:r>
        <w:rPr>
          <w:rFonts w:ascii="Times New Roman" w:hAnsi="Times New Roman" w:cs="Times New Roman"/>
          <w:i/>
          <w:iCs/>
          <w:sz w:val="28"/>
          <w:szCs w:val="28"/>
        </w:rPr>
        <w:t xml:space="preserve"> maximum 400 mg doză cumulate pe o lună de tratament iniţial al psihozelor acute.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Continuare: medic în specialitatea psihiatrie sau medic de familie, care poate continua prescrierea pentru o perioadă de 3 - 6 luni, pe baza scrisorii medicale transmise de medicul în specialitatea psihiatrie.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parenterale cu eliberare prelungită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la pacienţi adulţi cu schizofrenie şi alte psihoze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w:t>
      </w:r>
      <w:r>
        <w:rPr>
          <w:rFonts w:ascii="Times New Roman" w:hAnsi="Times New Roman" w:cs="Times New Roman"/>
          <w:i/>
          <w:iCs/>
          <w:sz w:val="28"/>
          <w:szCs w:val="28"/>
        </w:rPr>
        <w:t xml:space="preserve"> 200 - 400 mg la 2 - 4 săptămâni cu menţinerea formei cu administrare orală în prima săptămână după prima injectare.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Diagnostic ICD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 eficacitate, curbă ponderală, examen neurologic, 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r>
        <w:rPr>
          <w:rFonts w:ascii="Times New Roman" w:hAnsi="Times New Roman" w:cs="Times New Roman"/>
          <w:i/>
          <w:iCs/>
          <w:sz w:val="28"/>
          <w:szCs w:val="28"/>
        </w:rPr>
        <w:t xml:space="preserve"> Lunar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DONEPEZILUM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donepezilum este indicat ca terapie de linia a 1 (dovezi de tip 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diagnostic de boală Alzheimer în stadiul de demenţă, demenţă vasculară, demenţă mixtă, demenţa din boala difuză cu corpi Lewy, demenţă asociată bolii Parkinson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cel puţin una dintre următoarele modificări: - scor &lt;/= 26 la MMSE (Mini-Evaluarea Statusului Mental) - scor &lt;/= 5 la Testul Desenării Ceasului pe scala de 10 puncte a lui Sunderland - stadiul 3 pe Scala de Deteriorare Globală Reisberg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Perioada de tratament: de la debut până în faza terminală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se individualizează în funcţie de respondenţa terapeutică Donepezilum - forme farmaceutice cu administrare orală în doze de 2,5 - 10 mg/zi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DCI         | Doza iniţială | Doza ţintă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Donepezilum | 2,5 - 5 mg/zi | 10 mg o dată/zi (doză unică)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Creşterea dozelor se face la fiecare 4 - 6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 - Parametrii care se evaluează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Toleranţă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MMSE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Simptomatologie noncognitivă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răspunsului terapeutic la preparat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Galantaminum, Memantinum, Rivastigminum.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RIVASTIGMINUM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Stadializarea afecţiunii Alzheimer: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Conform Ghidului EFNS, în cazul demenţei de intensitate uşoară până la moderată sau severă din boala Parkinson şi boala difuză cu corpi Lewy, rivastigminum este indicat ca terapie de linia 1 (dovezi de tip 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(vârstă, sex, parametri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forma uşoară până la moderat severă, demenţa mixtă (boala Alzheimer, forma uşoară până la moderat severă, asociată cu boli cerebrovasculare sau cu boala difuză cu corpi Lewy).</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(perioada de tratament, doze, condiţii de scădere a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a) </w:t>
      </w:r>
      <w:r>
        <w:rPr>
          <w:rFonts w:ascii="Times New Roman" w:hAnsi="Times New Roman" w:cs="Times New Roman"/>
          <w:b/>
          <w:bCs/>
          <w:i/>
          <w:iCs/>
          <w:sz w:val="28"/>
          <w:szCs w:val="28"/>
          <w:u w:val="single"/>
        </w:rPr>
        <w:t>forme farmaceutice cu administrare 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iniţială:</w:t>
      </w:r>
      <w:r>
        <w:rPr>
          <w:rFonts w:ascii="Times New Roman" w:hAnsi="Times New Roman" w:cs="Times New Roman"/>
          <w:i/>
          <w:iCs/>
          <w:sz w:val="28"/>
          <w:szCs w:val="28"/>
        </w:rPr>
        <w:t xml:space="preserve"> 1,5 mg de 2 ori/zi, timp de 2 săptămâni. Dacă este bine tolerată se poate creşte la 3 mg de 2 ori pe zi. De asemenea creşteri ulterioare ale dozei la 4,5 mg şi apoi la 6 mg de 2 ori pe zi trebuie să se bazeze pe o toleranţă bună a dozei curente şi pot fi luate în considerare după minim 2 săptămâni de tratament cu doza respectivă. Dacă apar reacţii adverse, acestea pot fi rezolvate prin neadministrarea uneia sau mai multor doze. Dacă reacţiile adverse persistă, doza zilnică trebuie redusă temporar la nivelul dozei anterioare bine tolerate sau tratamentul poate fi întrerupt.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de întreţinere</w:t>
      </w:r>
      <w:r>
        <w:rPr>
          <w:rFonts w:ascii="Times New Roman" w:hAnsi="Times New Roman" w:cs="Times New Roman"/>
          <w:i/>
          <w:iCs/>
          <w:sz w:val="28"/>
          <w:szCs w:val="28"/>
        </w:rPr>
        <w:t xml:space="preserve"> eficace este 6 - 12 mg în 2 prize/zi.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forme farmaceutice cu administrare percutană - plasturi transdermici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Prima dată trebuie aplicat plasturele care eliberează 4,6 mg în 24 de ore, iar dacă această doză mai mică este bine tolerată, după cel puţin patru săptămâni se măreşte doza la 9,5 mg/24 de ore. Doza de 9,5 mg/24 de ore trebuie utilizată atât timp cât pacientul prezintă beneficii terapeutice. După şase luni de tratament cu doza de 9,5 mg/24 de ore, medicul poate mări doza la 13,3 mg/24 de ore dacă starea de sănătate a pacientului se înrăutăţeşte. Se poate trece şi de la administrarea capsulelor la aplicarea plasturilor.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se continuă atâta timp cât există evidenţele unui beneficiu terapeutic pentru pacient. Dacă după 3 luni de tratament cu doza de întreţinere nu apar atenuări ale simptomelor de demenţă, tratamentul se va întrerupe.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uşoară/moderată de boală, inhibitorii de colinesterază reprezintă medicaţia de primă alegere.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forma moderat severă de demenţă în boala Alzheimer, inhibitorii de colinesterază reprezintă a doua linie terapeutică în caz de intoleranţă sau lipsă de răspuns la memantină.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formele moderat severe de demenţă, terapia combinată cu memantină şi inhibitori de colinesterază beneficiază de un grad de recomandare de nivel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Inhibitorii de colinesteraze se utilizează ca terapie pe termen lung.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apariţie a efectelor adverse sau de lipsa de răspuns la terapie se poate opta pentru înlocuirea preparatului cu altul din aceeaşi clasă.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pacientul va fi reexaminat periodic în acord cu decizia medicului curant, cu posibilitatea de a reveni la evaluare în cazul iniţierii de noi terapii sau dacă apar modificări ale stării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nonrespodenţă la preparat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Înlocuirea preparatului se va face cu: Donepezilum, Galantaminum sau Memantinum. Schimbarea preparatului o va face medicul prescriptor (psihiatru, neurolog, geriatru) care dispensarizează pacientul în funcţie de particularităţile evolutive ale bolii, de comorbiditatea somatică existentă şi de medicaţia specifică acesteia, individualizând tratamentul.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GALANTAMINUM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Există trei stadii ale demenţei din boala Alzheimer (sindromul demenţial este stadiul clinic cel mai avansat al acestei boli, şi nu trebuie confundat cu boala Alzheimer ca entitate neuropatologică şi clinică) clasificate după scorurile obţinute la Mini-Evaluarea Statusului Mental (MMSE):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forme uşoare - scor la MMSE 20 - 26; - forme moderate - scor la MMSE 11 - 19; - forme severe - scor la MMSE &lt;/= 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cazul demenţelor mixte, criteriile de utilizare sunt aceleaşi ca pentru demenţa din boala Alzheimer.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Conform Ghidului EFNS, în cazul demenţei de intensitate uşoară până la moderată sau severă din boala Parkinson şi boala difuză cu corpi Lewy, galantaminum este indicat ca terapie de linia 1, dar cu dovezi de tip IC faţă de rivastigminum şi donepezilum (dovezi de tip IA) care sunt de preferat pentru terapia de primă intenţie.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r>
        <w:rPr>
          <w:rFonts w:ascii="Times New Roman" w:hAnsi="Times New Roman" w:cs="Times New Roman"/>
          <w:i/>
          <w:iCs/>
          <w:sz w:val="28"/>
          <w:szCs w:val="28"/>
        </w:rPr>
        <w:t xml:space="preserve"> (vârstă, sex, parametri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diagnostic de boala Alzheimer în stadiul de demenţă formă uşoară până la moderat severă, demenţa mixtă (boala Alzheimer, formă uşoară până la moderat severă, asociată cu boli cerebrovasculare sau cu boala difuză cu corpi Lewy).</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vârstnici cu boala Parkinson asociată cu forme uşoare până la moderat/severe de demenţă (terapie de linia 1, dovezi de tip 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w:t>
      </w:r>
      <w:r>
        <w:rPr>
          <w:rFonts w:ascii="Times New Roman" w:hAnsi="Times New Roman" w:cs="Times New Roman"/>
          <w:i/>
          <w:iCs/>
          <w:sz w:val="28"/>
          <w:szCs w:val="28"/>
        </w:rPr>
        <w:t xml:space="preserve"> Medicaţie specifică substratului lezional (v. mai sus).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de la debut până în faza terminală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indicate sunt de 8 - 24 mg/zi, doza medie fiind de 16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se individualizează în funcţie de respondenţa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tratamentului</w:t>
      </w:r>
      <w:r>
        <w:rPr>
          <w:rFonts w:ascii="Times New Roman" w:hAnsi="Times New Roman" w:cs="Times New Roman"/>
          <w:i/>
          <w:iCs/>
          <w:sz w:val="28"/>
          <w:szCs w:val="28"/>
        </w:rPr>
        <w:t xml:space="preserve"> - Parametrii care se evaluează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 MMSE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stării somatice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efectului terapeutic la preparat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la preparat (hipersensibilitate,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noncomplianţă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comorbiditatea somatică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va face cu: Donepezilum, Memantinum, Rivastigminum.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Schimbarea preparatului o va face medical prescriptor (psihiatru, neurolog, geriatru) care dispensarizează pacientul în funcţie de particularităţile evolutive ale bolii, de comorbiditatea somatică existentă şi de medicaţia specifică acesteia individualizând tratamentul.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Reluarea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acestei clase de medicamente reprezintă o modalitate de tratament de tip continuu până la deciderea întreruperii terapiei (de obicei în fază terminală).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psihiatri, neurologi, geriatri iniţiază tratamentul, care poate fi continuat şi de către medicul de familie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PROTOCOLUL TERAPEUTIC ÎN SCLEROZA LATERALĂ AMIOTROFICĂ (N024G)</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DCI: RILUZOLUM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prezent singurul medicament înregistrat şi aprobat în tratamentul pacienţilor cu SLA este </w:t>
      </w:r>
      <w:r>
        <w:rPr>
          <w:rFonts w:ascii="Times New Roman" w:hAnsi="Times New Roman" w:cs="Times New Roman"/>
          <w:b/>
          <w:bCs/>
          <w:i/>
          <w:iCs/>
          <w:sz w:val="28"/>
          <w:szCs w:val="28"/>
        </w:rPr>
        <w:t>RILUZOLUM</w:t>
      </w:r>
      <w:r>
        <w:rPr>
          <w:rFonts w:ascii="Times New Roman" w:hAnsi="Times New Roman" w:cs="Times New Roman"/>
          <w:i/>
          <w:iCs/>
          <w:sz w:val="28"/>
          <w:szCs w:val="28"/>
        </w:rPr>
        <w:t>, efectele fiind acelea de încetinire a evoluţiei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 ale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cu SLA (conform criteriilor EL ESCORIAL) trebuie să primească tratament cu Riluzolum (dovezi de clasa I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altor afecţiuni de tip SLA - like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Criteriile de diagnostic El Escorial sunt următoarele: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Forma clinic definită de SLA: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neuron motor periferic în cel puţin 3 regiuni diferite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 clinică definită de SLA - explorări de laborator ce susţin diagnosticul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cu pacient purtător de mutaţie genetică patogenică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şi neuron motor periferic în două regiuni cu unele semne de neuron motor central rostral de semnele de neuron motor periferic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Forma clinică probabilă de SLA: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Semne de neuron motor central în una sau mai multe regiuni şi semne de neuron motor periferic definite prin examenul EMG în cel puţin 2 regiuni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 clinică posibilă de SLA: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într-o regiune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în cel puţin 2 regiuni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neuron motor central şi periferic în 2 regiuni dar semne de neuron motor central rostral de semnele de neuron motor periferic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administrare este de 50 mg de 2 ori pe zi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Toţi pacienţii sub tratament trebuie monitorizaţi periodic astfel: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debutul bolii trebuie monitorizate funcţia hepatică, hemoleucograma şi evoluţia clinică a pacienţilor cu SLA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Ulterior supravegherea clinică şi testele biologice (hepatice şi hematologice) trebuie repetate trimestrial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Diagnosticul pozitiv de SLA şi iniţierea tratamentului cu Riluzolum (D.C.I.) - utilizat cu denumirea comercială de RILUTEK - trebuie realizate doar de către medicii neurologi specialişti/primari din clinicile universitare atestate oficial, care vor elibera o scrisoare medicală către medicul specialist/primar din teritoriu aflat în relaţie contractuală cu casa de asigurări de sănătate în a cărui evidenţă se află pacientul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baza acestei scrisori medicale, medicul neurolog specialist/primar din teritoriu va face prescripţia medicală lunară pentru pacientul respectiv şi va supraveghea evoluţia clinică a bolnavului, atât în ceea ce priveşte evoluţia bolii de bază cât şi eventuala apariţie a unor reacţii secundare la tratament, situaţie în care va lua măsurile medicale care se impun.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Evidenţa pacienţilor incluşi în acest program (date de identificare, CNP, domiciliu, data confirmării diagnosticului) va fi făcută atât de către clinicile universitare unde s-a făcut iniţierea tratamentului (care vor desemna un medic responsabil pentru evidenţa acestor bolnavi) cât şi de către medicul neurolog specialist/primar din teritoriu care prescrie şi supraveghează medical permanent pacienţii respectivi.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DE TRATAMENT ÎN DUREREA NEUROPATĂ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durerii neuropate este unul complex care asociază atât tratament medicamentos cât şi non-medicamentos.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etiologia durerii neuropate, se pot utiliza mai multe clase de medicamente după cum urmează: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Polineuropatia dureroasă (cea mai frecventă cauză fiind polineuropatia diabetică):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Medicamentele cu dovezi de eficacitate sunt reprezentate de antidepresivele triciclice, duloxetinum, venlafaxinum, gabapentinum, pregabalinum, derivaţi opioizi puternici şi tramadolu (clasa I, nivel A de evidenţe)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Medicaţia trebuie iniţiată cu doze mici crescătoare şi ajustată în funcţie de toleranţa/comorbidităţile pacientului şi de eficacitatea clinică a tratamentului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 De primă intenţie se recomandă antidepresive triciclice sau anticonvulsivante de tipul gabapentinum/pregabalinum (nivel A de evidenţe)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Duloxetinum şi venlafaxinum sunt recomandate ca linia a doua de tratament dar sunt preferate în cazul pacienţilor cu afecţiuni cardiace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iii. Derivaţii opioizi puternici şi lamotrigina sunt indicaţi ca medicaţie de linia a doua/a treia (nivel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polineuropatiei din infecţia HIV, nu există dovezi cu privire la eficacitatea vreunui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Nevralgia postherpetică: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 (nivel A de evidenţe)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Antidepresive triciclice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Pregabalinum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iii. Gabapentinum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iv. Lidocaina topic</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Medicaţie de linia a 2-a: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Opioizi puternici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3. Nevralgia idiopatică de trigemen:</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Medicaţie de linia 1:</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Carbamazepina cu doze între 200 - 1200 mg/zi (nivel A de evidenţe)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Oxcarbazepina cu doze între 600 şi 1800 mg/zi (nivel B de evidenţe)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Medicaţia de linia a 2-a:</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Baclofen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 Lamotrigina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Având în vedere caracterul cronic recurent al atacurilor dureroase, trebuie ca pacientul să-şi adapteze doza de medicamente la frecvenţa crizelor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pacienţii la care tratamentul medicamentos nu dă rezultate trebuie avut în vedere şi tratamentul chirurgical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Durerea de cauză centrală: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Reprezintă durerea cauzată de o leziune la nivel SNC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Ea poate să apară după un AVC, traumatism spinal, scleroză multiplă sau alte etiologii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bazat pe principiile generale ale tratamentului din durerea neuropată periferică şi pe profilul de siguranţă al medicamentului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Medicaţia de linia 1:</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 În durerea după AVC sau traumatism spinal şi în scleroza multiplă se recomandă </w:t>
      </w:r>
      <w:r>
        <w:rPr>
          <w:rFonts w:ascii="Times New Roman" w:hAnsi="Times New Roman" w:cs="Times New Roman"/>
          <w:b/>
          <w:bCs/>
          <w:sz w:val="28"/>
          <w:szCs w:val="28"/>
        </w:rPr>
        <w:t>pregabalinum</w:t>
      </w:r>
      <w:r>
        <w:rPr>
          <w:rFonts w:ascii="Times New Roman" w:hAnsi="Times New Roman" w:cs="Times New Roman"/>
          <w:sz w:val="28"/>
          <w:szCs w:val="28"/>
        </w:rPr>
        <w:t xml:space="preserve">, </w:t>
      </w:r>
      <w:r>
        <w:rPr>
          <w:rFonts w:ascii="Times New Roman" w:hAnsi="Times New Roman" w:cs="Times New Roman"/>
          <w:b/>
          <w:bCs/>
          <w:sz w:val="28"/>
          <w:szCs w:val="28"/>
        </w:rPr>
        <w:t>gabapentinum sau antidepresive triciclice (nivel B de evidenţe)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Medicaţia de linia a 2-a: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Lamotriginum</w:t>
      </w:r>
      <w:r>
        <w:rPr>
          <w:rFonts w:ascii="Times New Roman" w:hAnsi="Times New Roman" w:cs="Times New Roman"/>
          <w:sz w:val="28"/>
          <w:szCs w:val="28"/>
        </w:rPr>
        <w:t xml:space="preserve"> (nivel B de evidenţe)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În alte afecţiuni dureroase neuropatice: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Infiltrarea neoplazică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b. Durerea posttraumatică sau postchirurgicală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 Sindromul membrului fantomă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 Sindromul Guillain-Barre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 Durerea neuropată de cauze multiple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În toate aceste afecţiuni se recomandă utilizarea de antidepresive triciclice sau pregabalinum sau gabapentinum sau carabamazepinum în concordanţă cu toleranţa şi eficacitatea clinică (nivel I şi II de evidenţe)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HIDROLIZAT DIN CREIER DE PORCINĂ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ACCIDENT VASCULAR CEREBRAL</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în primul an de la producerea AVC,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TRAUMATISM CRANIO-CEREBRAL</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Faza de iniţiere: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30 - 50 ml/zi diluat în 50 - 100 ml soluţie standard de perfuzat, i.v. în perfuzie, perfuzabil lent.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Faza de neuroreabilitare (cronică):</w:t>
      </w:r>
      <w:r>
        <w:rPr>
          <w:rFonts w:ascii="Times New Roman" w:hAnsi="Times New Roman" w:cs="Times New Roman"/>
          <w:i/>
          <w:iCs/>
          <w:sz w:val="28"/>
          <w:szCs w:val="28"/>
        </w:rPr>
        <w:t xml:space="preserve"> Tratament cronic intermitent în cure de 10 - 20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zile consecutiv/lună, lunar în primul an de la producerea TCC,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TULBURARE NEUROCOGNITIVĂ (VASCULARĂ, NEURODEGENERATIVĂ de tip Alzheimer, MIXTĂ)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Tulburare neurocognitivă majoră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Iniţiere: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diluat în 50 - 100 ml soluţie standard de perfuzat, i.v. în perfuzie, perfuzabil lent.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Întreţinere:</w:t>
      </w:r>
      <w:r>
        <w:rPr>
          <w:rFonts w:ascii="Times New Roman" w:hAnsi="Times New Roman" w:cs="Times New Roman"/>
          <w:i/>
          <w:iCs/>
          <w:sz w:val="28"/>
          <w:szCs w:val="28"/>
        </w:rPr>
        <w:t xml:space="preserve"> Tratament cronic intermitent în cure de 10 - 20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10 - 30 ml/zi, i.m. sau i.v. în perfuzie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perioadele de </w:t>
      </w:r>
      <w:r>
        <w:rPr>
          <w:rFonts w:ascii="Times New Roman" w:hAnsi="Times New Roman" w:cs="Times New Roman"/>
          <w:i/>
          <w:iCs/>
          <w:sz w:val="28"/>
          <w:szCs w:val="28"/>
        </w:rPr>
        <w:lastRenderedPageBreak/>
        <w:t>tratament a perioadelor fără tratament cu o durată minimă egală cu cea a curei precedente; după primul an curele pot fi reduse astfel, funcţie de răspunsul terapeutic până la 4/an (o dată la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Tulburare neurocognitivă minoră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ml/zi, i.m. sau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10 - 20 de zile consecutiv/lună, lunar, atâta timp cât se constată ameliorarea simptomatologiei, apoi se pot administra pe termen îndelungat cu respectarea între curele de tratament a perioadelor fără tratament cu o durată minimă egală cu cea a curei precedente; după primul an curele pot fi reduse astfel, funcţie de răspunsul terapeutic până la 4/an (o dată la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neurologie/neurochirurgie/geriatrie/recuperare medicală/psihiatrie iniţiază tratamentul care poate fi continuat şi de către medicii de familie în doza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PALIPERIDONUM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este o psihoză care afectează persoane de vârstă tânără şi se caracterizează prin afectarea semnificativă a tuturor funcţiilor psihice (gândire, afectivitate, percepţie, voinţă şi activitate), cu consecinţe asupra funcţionării globale a pacientului. Evoluţia bolii este cronică şi necesită, de cele mai multe ori, tratament pe toată durata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Criteriile ICD-10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Perioadă de debut: debut acut, subacut şi insidios (lent)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Recăderi: episoade psihotice cu durată tot mai lungă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Faza de remisiune defectivă interepisodică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Schizofrenia reziduală (cronicizată)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Forme farmaceutice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Comprimate cu eliberare prelungită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schizofreniei la adulţi şi adolescenţi cu vârsta de 15 ani şi peste, precum şi tratamentul simptomelor psihotice sau maniacale din tulburările schizoafective la adulţi.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singurul antipsihotic atipic care are indicaţie în tratamentul tulburării schizoafective.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Dozare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medie recomandată pentru tratamentul schizofreniei la adulţi este de 6 mg, o dată pe zi, administrată dimineaţa. Nu este necesară titrarea iniţială a dozei. Unii pacienţi pot beneficia de </w:t>
      </w:r>
      <w:r>
        <w:rPr>
          <w:rFonts w:ascii="Times New Roman" w:hAnsi="Times New Roman" w:cs="Times New Roman"/>
          <w:i/>
          <w:iCs/>
          <w:sz w:val="28"/>
          <w:szCs w:val="28"/>
        </w:rPr>
        <w:lastRenderedPageBreak/>
        <w:t>doze mai mici sau mai mari în limitele recomandate, de 3 mg până la 12 mg, o dată pe zi. Ajustarea dozelor, dacă este indicată, trebuie să se facă numai după reevaluarea clinică. Dacă sunt indicate creşteri ale dozei, se recomandă creşteri de 3 mg pe zi cu titrare la intervale mai mari de 5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Durată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primul episod: 1 - 3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al doilea episod: 5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al treilea episod: se va evalua posibilitatea tratamentului de întreţinere pe parcursul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1 - 2 luni din punct de vedere psihiatric (ameliorarea simptomatologiei şi a funcţionării globale a pacientului) şi somatic (examen neurologic, tensiune arterială, electrocardiogramă, greutate şi glicemie). În cazul tratamentului cu doze mai mari de 9 mg pe zi, reevaluarea se va face la 1 lună, pe baza raportului risc-beneficiu pentru fiecare caz în parte.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psihiatrie adulţi şi medici din specialitatea psihiatrie pediatrică.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Suspensie injectabilă cu eliberare prelungită - Paliperidonum palmitat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întreţinere al schizofreniei la pacienţii adulţi stabilizaţi cu paliperidonă sau risperidonă.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Dozare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cu o doză de 150 mg în ziua 1 de tratament şi o doză de 100 mg o săptămână mai târziu (ziua 8). Doza recomandată de întreţinere este de 75 mg o dată pe lună, cu limite între 25 şi 150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Durată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primul episod: 1 - 3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al doilea episod: 5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al treilea episod: se va evalua posibilitatea tratamentului de întreţinere pe parcursul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se va face la un interval de 3 - 6 luni din punct de vedere psihiatric (ameliorarea simptomatologiei şi a funcţionării globale a pacientului) şi somatic (examen neurologic, tensiune arterială, electrocardiogramă, greutate şi 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extrapiramidale sau alte efecte adverse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Lipsă de răspuns, chiar după modificarea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psihiatrie adulţi.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DURERE CRONICĂ DIN CANCER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toate aserţiunile de mai jos sunt precizate în paranteză nivelele de evidenţă (A - D) conform definiţiilor Oxford Centre for Evidence-Based Medicine.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DURERII LA PACIENŢII CU CANCER: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Înaintea iniţierii tratamentului trebuie efectuată o evaluare atentă a durerii, pentru a determina tipul şi intensitatea acesteia, precum şi efectul ei asupra pacientului pe toate planurile (evaluarea durerii totale). (A)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durerii efectuată de către pacient trebuie să primeze.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un control eficient al durerii trebuie evaluate toate dimensiunile acesteia (fizică, funcţională, psihosocială şi spirituală).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Trebuie efectuată şi o evaluare completă a stării psihologice şi a condiţiei sociale. Aceasta trebuie să includă evaluarea anxietăţii şi, mai ales, a depresiei, precum şi a concepţiilor pacientului despre durere.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Severitatea durerii şi efectul negativ al durerii asupra pacientului trebuie diferenţiate şi fiecare trebuie tratat optim.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Evaluarea continuă a durerii trebuie efectuată folosind un instrument simplu, cum ar fi scala numerică sau cea analog-vizuală.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Durerea severă apărută brusc la pacienţii cu cancer trebuie recunoscută de toţi medicii ca fiind o urgenţă medicală şi trebuie evaluată şi tratată fără întârziere.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 asemenea, trebuie evaluate concepţiile pacientului şi ale familiei acestuia despre durere.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PRINCIPIILE MANAGEMENTULUI DURERII LA PACIENŢII CU CANCER: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Pacienţilor trebuie să le fie oferite informaţii şi instrucţiuni referitoare la durere şi managementul acesteia şi trebuie încurajaţi să ia parte activ la terapia durerii lor. (A)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Principiile de tratament din programul OMS de control al durerii din cancer trebuie să fie ghidul de referinţă pentru terapia durerii la pacienţii oncologici.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Această strategie terapeutică (OMS) trebuie să constituie standardul la care trebuie să se raporteze noile tratamente pentru durere care se află în cercetare.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 se utiliza eficient scara analgezică OMS, analgezicele trebuie selectate în funcţie de evaluarea iniţială, iar doza trebuie titrată potrivit concluziilor reevaluării regulate a răspunsului la tratament.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Tratamentul antialgic trebuie să înceapă cu medicamentele de pe treapta scării analgezice OMS corespunzătoare severităţii durerii.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Prescrierea analgeziei iniţiale trebuie întotdeauna ajustată în funcţie de modificările apărute în severitatea durerii.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Dacă durerea devine mai severă şi nu este controlată cu medicaţia corespunzătoare unei anumite trepte, trebuie prescrisă medicaţia corespunzătoare treptei următoare pe scara analgezică OMS. Nu se recomandă prescrierea unui alt analgezic de aceeaşi potenţă (de pe aceeaşi treaptă a scării OMS).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La toţi pacienţii cu durere oncologică moderată sau severă, indiferent de etiologie, trebuie încercată analgezia opioidă.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Medicaţia analgezică pentru o durere continuă trebuie prescrisă regulat şi profilactic, nu "la nevoie".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ALEGEREA ANALGEZICELOR PENTRU DUREREA ONCOLOGICĂ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TREAPTA ANALGEZICĂ OMS I: DURERE UŞOARĂ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trebuie trataţi cu un antiinflamator nesteriodian sau cu paracetamol. Alegerea preparatului trebuie individualizată. (A)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care primesc un antiinflamator nesteriodian şi au risc de efecte secundare gastrointestinale se va asocia omeprazol 20 mg/zi sau misoprostol 200 mcg de 2 - 3 ori/zi. (A)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pacienţii care primesc un antiinflamator nesteriodian şi prezintă efecte secundare gastrointestinale, dar necesită continuarea tratamentului, se va asocia omeprazol 20 mg/zi. (A)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 DURERE UŞOARĂ PÂNĂ LA MODERATĂ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durere uşoară până la moderată trebuie trataţi cu codeină, dihidrocodeină sau tramadol PLUS paracetamol sau un antiinflamator nesteriodian.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efectul opiodului pentru durerea uşoară până la moderată (opioid slab) la doză optimă nu este adecvat, nu va fi schimbat pe un alt opioid slab, ci se va avansa pe treapta III a scării analgezice.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Analgezicele combinate, conţinând doze subterapeutice de opioide slabe, nu ar trebui utilizate pentru controlul durerii la pacienţii cu cancer.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TREAPTA ANALGEZICĂ OMS III: DURERE MODERATĂ PÂNĂ LA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Morfina este opioidul de primă alegere pentru tratamentul durerii de intensitate moderată până la severă la pacienţii cu cancer.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Calea de administrare orală este cea mai recomandată şi trebuie utilizată oricând este posibil.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Opioidele alternative trebuie luate în considerare în cazul în care titrarea dozei de morfină este limitată de efectele adverse ale acesteia.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UTILIZAREA OPIOIDELOR ÎN TRATAMENTUL DURERII ONCOLOGICE DE INTENSITATE MODERATĂ PÂNĂ LA SEVERĂ</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INIŢIEREA ŞI TITRAREA MORFINEI ADMINISTRATE PE CALE ORALĂ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opioid trebuie titrată în aşa fel încât să asigure analgezie maximă cu minimum de efecte secundare pentru fiecare pacient în parte.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Oricând este posibil, titrarea se va efectua folosind preparate de morfină cu eliberare imediată.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Preparatele de morfină cu eliberare imediată trebuie administrate la 4 - 6 ore pentru a menţine nivele analgezice constante.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Când se iniţiază tratamentul opioid cu preparate de morfină orală cu eliberare imediată, se va începe cu 5 - 10 mg la 4 - 6 ore, dacă nu există contraindicaţii.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ANALGEZIA PENTRU DUREREA INCIDENTĂ (DUREREA BREAKTHROUGH)</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Toţi pacienţii trataţi cu opioide pentru durere moderată până la severă trebuie să aibă acces la analgezie pentru durerea incidentă, cel mai frecvent sub forma preparatelor de morfină cu eliberare imediată.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Doza de analgezic pentru durerea incidentă (durerea breakthrough) trebuie să fie de 1/6 din doza totală zilnică de morfină orală.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Analgezia pentru durerea incidentă poate fi administrată oricând, asociat analgeziei regulate, dacă pacientul are durere.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CONVERSIA ÎN PREPARATE CU ELIBERARE CONTROLATĂ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Odată ce controlul durerii este obţinut cu preparate de morfină cu eliberare imediată trebuie luată în considerare conversia la aceeaşi doză de morfină, administrată sub formă de preparate cu eliberare controlată. (A)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realizează conversia, se administrează prima doză de morfină cu eliberare controlată la ora următoarei doze de morfină cu eliberare imediată, după care se întrerupe administrarea morfinei cu eliberare imediată.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EFECTE SECUNDARE, TOXICITATE, TOLERANŢĂ ŞI DEPENDENŢĂ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toţi pacienţii trataţi cu opioide trebuie prescris un tratament profilactic regulat cu laxative, care trebuie să combine un laxativ stimulant cu unul de înmuiere.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Toxicitatea opioidelor trebuie combătută prin reducerea dozei de opioid, menţinerea unei hidratări adecvate şi tratamentul agitaţiei/confuziei cu haloperidol 1,5 - 3 mg oral sau subcutanat (această doză poate fi repetată la interval de 1 oră în situaţii acute).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Iniţierea analgeziei opioide nu trebuie amânată din considerentul toleranţei farmacologice, pentru că acest fenomen nu apare în practica clinică.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Iniţierea analgeziei opioide nu trebuie amânată din considerentul temerilor nefondate legate de dependenţa psihologică.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Pacienţii trebuie asiguraţi că nu vor deveni dependenţi psihologic de analgezicele opioide din tratamentul pe care-l primesc.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ADMINISTRAREA PARENTERALĂ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care necesită opioid parenteral este de ales calea subcutanată.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Pentru a calcula doza zilnică necesară de morfină subcutanată se va diviza doza zilnică orală de morfină cu 2 sau 3.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 trebuie uitată doza de morfină subcutanată pentru durerea incidentă, care trebuie să fie 1/6 din doza zilnică de morfină subcutanată.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Informaţii detaliate legate de stabilitatea şi compatibilitatea în perfuzie a medicamentelor frecvent utilizate în perfuziile continue subcutanate trebuie să fie disponibile pentru personalul medical care prepară aceste perfuzii.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Tot personalul medical care utilizează seringi automate sau administrează perfuzii continue subcutanate trebuie să aibă competenţa de a efectua aceste manopere.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OPIOIDE ALTERNATIVE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Opioidele alternative pot fi utilizate la pacienţii cu durere opioid-responsivă care prezintă efecte secundare intolerabile la administrarea morfinei.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Fentanylul transdermic este un analgezic eficient în durerea severă şi poate fi utilizat la pacienţii cu durere stabilă ca alternativă la morfină, precum şi în cazul imposibilităţii utilizării căii de administrare orale.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Oxicodona este o alternativă la pacienţii care nu tolerează morfina.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Hidromorfonul este o alternativă utilă în cazul toleranţei dificile la morfină sau la pacienţii cu disfuncţii cognitive induse de morfină. (B)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CO-ANALGETICELE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neuropată trebuie asociat un antidepresiv (preferabil triciclic) şi/sau un anticonvulsivant (preferabil gabapentin sau carbamazepină). (A)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pacienţii cu hipertensiune intracraniană, durere osoasă severă, infiltrare sau compresiune nervoasă, compresiune medulară, durere hepatică capsulară sau edeme localizate sau infiltrare de părţi moi trebuie încercată corticoterapia cu doze mari de dexametazon (dacă nu sunt contraindicaţii).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TERAPIA ONCOLOGICĂ SPECIFICĂ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Hormonoterapia trebuie încercată la toate cazurile netratate de cancer de prostată cu metastaze osoase dureroase.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Radioterapia este o opţiune terapeutică valoroasă pentru metastazele osoase dureroase.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metastazele cerebrale care induc cefalee, se recomandă asocierea de corticoterapie în doze mari şi radioterapie paleativă pe cutia craniană.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Bisfosfonaţii trebuie să facă parte din tratamentul tuturor pacienţilor cu mielom multiplu. (A)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Bisfosfonaţii trebuie să facă parte din terapia pacienţilor cu cancer mamar şi metastaze osoase dureroase. (A)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MANOPERE INTERVENŢIONALE PENTRU TRATAMENTUL DURERII ONCOLOGICE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durere în etajul abdominal superior, mai ales la cei cu cancer pancreatic, există alternativa blocului neurolitic de plex celiac. (A)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La pacienţii la care durerea nu poate fi controlată prin alte mijloace se impune evaluarea în vederea unei manopere intervenţionale în vederea realizării analgeziei. (C)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PREGABALINUM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indicat pentru tratamentul durerii neuropate periferice şi centrale la adulţi;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din herpesul zoster (inclusiv durerea post-zonatoasă);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durerea neuropată la pacienţii cu infecţie HIV (determinată de HIV şi/sau secundară tratamentului antiretroviral);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neuropatia diabetică.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Atenţionări şi precauţii speciale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Clearance-ul     |   Doza totală de pregabalin*   |   Regimul de dozare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creatininei      |                                |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(CL</w:t>
      </w:r>
      <w:r>
        <w:rPr>
          <w:rFonts w:ascii="Courier New" w:hAnsi="Courier New" w:cs="Courier New"/>
          <w:b/>
          <w:bCs/>
          <w:vertAlign w:val="subscript"/>
        </w:rPr>
        <w:t>cr</w:t>
      </w:r>
      <w:r>
        <w:rPr>
          <w:rFonts w:ascii="Courier New" w:hAnsi="Courier New" w:cs="Courier New"/>
          <w:b/>
          <w:bCs/>
        </w:rPr>
        <w:t xml:space="preserve">) (ml/min)  </w:t>
      </w:r>
      <w:r>
        <w:rPr>
          <w:rFonts w:ascii="Courier New" w:hAnsi="Courier New" w:cs="Courier New"/>
          <w:b/>
          <w:bCs/>
          <w:vertAlign w:val="subscript"/>
        </w:rPr>
        <w:t xml:space="preserve"> </w:t>
      </w:r>
      <w:r>
        <w:rPr>
          <w:rFonts w:ascii="Courier New" w:hAnsi="Courier New" w:cs="Courier New"/>
          <w:b/>
          <w:bCs/>
        </w:rPr>
        <w:t>|                                |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 Doza de iniţiere | Doza maximă |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 (mg/zi)          | (mg/zi)     |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&gt;/= 60           | 150              | 600         | BID sau TID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&gt;/= 30 - &lt; 60    | 75               | 300         | BID sau TID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&gt;/= 15 - &lt; 30    | 25 - 50          | 150         | O dată pe zi sau BID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&lt; 15             | 25               | 75          | O dată pe zi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Suplimentarea dozei după hemodializă (mg)                                |</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 25               | 100         | Doză unică</w:t>
      </w:r>
      <w:r>
        <w:rPr>
          <w:rFonts w:ascii="Courier New" w:hAnsi="Courier New" w:cs="Courier New"/>
          <w:b/>
          <w:bCs/>
          <w:vertAlign w:val="superscript"/>
        </w:rPr>
        <w:t>+</w:t>
      </w:r>
      <w:r>
        <w:rPr>
          <w:rFonts w:ascii="Courier New" w:hAnsi="Courier New" w:cs="Courier New"/>
          <w:b/>
          <w:bCs/>
        </w:rPr>
        <w:t xml:space="preserve">         </w:t>
      </w:r>
      <w:r>
        <w:rPr>
          <w:rFonts w:ascii="Courier New" w:hAnsi="Courier New" w:cs="Courier New"/>
          <w:b/>
          <w:bCs/>
          <w:vertAlign w:val="subscript"/>
        </w:rPr>
        <w:t xml:space="preserve">  </w:t>
      </w:r>
      <w:r>
        <w:rPr>
          <w:rFonts w:ascii="Courier New" w:hAnsi="Courier New" w:cs="Courier New"/>
          <w:b/>
          <w:bCs/>
        </w:rPr>
        <w: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b/>
          <w:bCs/>
        </w:rPr>
        <w:t>|__________________|__________________|_____________|______________________|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 * Doza totală de pregabalin (mg/zi) trebuie divizată în funcţie de regimul de administrare, exprimat în mg/doză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w:t>
      </w:r>
      <w:r>
        <w:rPr>
          <w:rFonts w:ascii="Times New Roman" w:hAnsi="Times New Roman" w:cs="Times New Roman"/>
          <w:sz w:val="28"/>
          <w:szCs w:val="28"/>
        </w:rPr>
        <w:t xml:space="preserve"> Doza suplimentară este unică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raportate au fost ameţeală şi somnolenţă. Reacţiile adverse au fost, de obicei, de intensitate uşoară până la moderată.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limitare 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PENTRU TERAPIA MEDICAMENTOASĂ CRONICĂ A EPILEPSIEI</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Principii terapeutice generale: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 criză epileptică nu se tratează decât dacă: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însoţeşte de modificări EEG caracteristice;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există în antecedentele personale recente crize epileptice de alt tip decât cel actual;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însoţeşte o leziune cerebrală definită obiectivabilă (imagistic sau prin altă metodă);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criza face parte din tabloul clinic al unui sindrom epileptic.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Tratamentul cronic al epilepsiei se face de regulă, </w:t>
      </w:r>
      <w:r>
        <w:rPr>
          <w:rFonts w:ascii="Times New Roman" w:hAnsi="Times New Roman" w:cs="Times New Roman"/>
          <w:b/>
          <w:bCs/>
          <w:sz w:val="28"/>
          <w:szCs w:val="28"/>
        </w:rPr>
        <w:t>cu un singur medicament antiepileptic</w:t>
      </w:r>
      <w:r>
        <w:rPr>
          <w:rFonts w:ascii="Times New Roman" w:hAnsi="Times New Roman" w:cs="Times New Roman"/>
          <w:sz w:val="28"/>
          <w:szCs w:val="28"/>
        </w:rPr>
        <w:t xml:space="preserve"> din categoria celor indicate pentru tipul de criză respectiv (v. mai jos), administrat în doze optime (care pot urca până la doza maximă recomandată a acelui medicament sau doză maximă tolerată - care poate fi mai mică decât doza maximă recomandată).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la primul medicament utilizat dintre cele recomandate crizele nu sunt complet controlate (în condiţiile de la punctul 2), se va schimba tratamentul cu un alt medicament dintre cele recomandate pentru tipul de criză respectiv, de asemenea </w:t>
      </w:r>
      <w:r>
        <w:rPr>
          <w:rFonts w:ascii="Times New Roman" w:hAnsi="Times New Roman" w:cs="Times New Roman"/>
          <w:b/>
          <w:bCs/>
          <w:sz w:val="28"/>
          <w:szCs w:val="28"/>
        </w:rPr>
        <w:t>în terapie monodrog</w:t>
      </w:r>
      <w:r>
        <w:rPr>
          <w:rFonts w:ascii="Times New Roman" w:hAnsi="Times New Roman" w:cs="Times New Roman"/>
          <w:sz w:val="28"/>
          <w:szCs w:val="28"/>
        </w:rPr>
        <w:t>, după aceleaşi principii ca cele de mai sus.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nici la al doilea medicament nu se obţine un răspuns terapeutic optim, se poate trece fie la terapie monodrog cu un al treilea medicament recomandabil fie la o </w:t>
      </w:r>
      <w:r>
        <w:rPr>
          <w:rFonts w:ascii="Times New Roman" w:hAnsi="Times New Roman" w:cs="Times New Roman"/>
          <w:b/>
          <w:bCs/>
          <w:sz w:val="28"/>
          <w:szCs w:val="28"/>
        </w:rPr>
        <w:t>asociere de două medicamente</w:t>
      </w:r>
      <w:r>
        <w:rPr>
          <w:rFonts w:ascii="Times New Roman" w:hAnsi="Times New Roman" w:cs="Times New Roman"/>
          <w:sz w:val="28"/>
          <w:szCs w:val="28"/>
        </w:rPr>
        <w:t>, dintre asocierile recomandate pentru tipul de criză respectiv, fiind foarte puţin probabil că se va obţine un răspuns bun la încercări ulterioare de terapie monodrog, dacă diagnosticul a fost corect şi dacă treptele de terapie de mai sus au fost corect realizate.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răspunsul terapeutic la o asociere de 2 medicamente antiepileptice corect alese continuă să nu fie satisfăcător, pacientul trebuie spitalizat într-o clinică universitară de neurologie </w:t>
      </w:r>
      <w:r>
        <w:rPr>
          <w:rFonts w:ascii="Times New Roman" w:hAnsi="Times New Roman" w:cs="Times New Roman"/>
          <w:sz w:val="28"/>
          <w:szCs w:val="28"/>
        </w:rPr>
        <w:lastRenderedPageBreak/>
        <w:t xml:space="preserve">sau un centru specializat în epilepsie pentru reevaluare diagnostică şi terapeutică, unde se poate opta pentru: un alt medicament în terapie monodrog, o altă asociere de 2 medicamente sau </w:t>
      </w:r>
      <w:r>
        <w:rPr>
          <w:rFonts w:ascii="Times New Roman" w:hAnsi="Times New Roman" w:cs="Times New Roman"/>
          <w:b/>
          <w:bCs/>
          <w:sz w:val="28"/>
          <w:szCs w:val="28"/>
        </w:rPr>
        <w:t>în mod cu totul excepţional şi bine argumentat ştiinţific de 3 medicamente antiepileptice</w:t>
      </w:r>
      <w:r>
        <w:rPr>
          <w:rFonts w:ascii="Times New Roman" w:hAnsi="Times New Roman" w:cs="Times New Roman"/>
          <w:sz w:val="28"/>
          <w:szCs w:val="28"/>
        </w:rPr>
        <w:t>, tratament neurochirurgical, stimulare vagală sau altă metodă alternativă sau asociată terapiei medicamentoase.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Medicamente recomandate pentru principalele tipuri de epilepsie la adult: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1. CRIZELE FOCALE/PARŢIALE:</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CARBAMAZEPINA, VALPROATUL</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FENITOINA, OXCARBAZEPINA, LEVETIRACETAM, LAMOTRIGINA,</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TOPIRAMATUL, GABAPENTINA</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PREGABALINA (de asociere)</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CARBAMAZEPINA + VALPROAT</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LAMOTRIGINA</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LAMOTRIGINA</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 + TOPIRAMAT</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VALPROAT + TOPIRAMAT</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PREGABALINA/GABAPENTINA</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CARBAMAZEPINA/VALPROAT + LEVETIRACETAM</w:t>
      </w:r>
    </w:p>
    <w:p w:rsidR="00C66B96" w:rsidRDefault="00C66B96" w:rsidP="00C66B96">
      <w:pPr>
        <w:autoSpaceDE w:val="0"/>
        <w:autoSpaceDN w:val="0"/>
        <w:adjustRightInd w:val="0"/>
        <w:spacing w:after="0" w:line="240" w:lineRule="auto"/>
        <w:rPr>
          <w:rFonts w:ascii="Courier New" w:hAnsi="Courier New" w:cs="Courier New"/>
          <w:b/>
          <w:bCs/>
        </w:rPr>
      </w:pP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CRIZE GENERALIZATE:</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 ABSENTE:</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sau ETHOSUXIMIDA</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LAMOTRIGINA sau TOPIRAMAT</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LEVETIRACETAM</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câte 2 între cele de mai sus</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 MIOCLONICE:</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TOPIRAMAT</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CLONAZEPAM</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câte 2 între cele de mai sus</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 TONICO-CLONICE:</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 VALPROAT, LAMOTRIGINA</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 LEVETIRACETAM, CARBAMAZEPINA, TOPIRAMAT, FENITOINA</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linia III: OXCARBAZEPINA, GABAPENTINA, FENOBARBITAL</w:t>
      </w:r>
    </w:p>
    <w:p w:rsidR="00C66B96" w:rsidRDefault="00C66B96" w:rsidP="00C66B96">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 asocieri: VALPROAT + oricare altul dintre cele de mai sus</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Courier New" w:hAnsi="Courier New" w:cs="Courier New"/>
          <w:b/>
          <w:bCs/>
        </w:rPr>
        <w:t xml:space="preserve">                LEVETIRACETAM + oricare altul dintre cele de mai sus</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DCI: DEFEROXAMINUM</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Definiţia afecţiunii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Supraîncărcarea cronică cu fier (hemosideroză) secundară transfuziilor repetate de concentrat eritrocitar în: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β-talasemia majoră şi intermedia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sindroame mielodisplazice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aplazie medulară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anemii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hemato-oncologice politransfuzate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absenţa tratamentului chelator de fier evoluţia este progresivă spre deces prin multiple insuficienţe de organ datorate supraîncărcării cu fier.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β-talasemie majoră cu vârste peste 2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după transfuzia a aprox. 20 unităţi concentrat eritrocitar sau la o valoare a feritinei serice în jur de 1000 µg/l.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standard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copii 20 - 40 mg/Kgc (nu se depăşeşte 40 mg/Kgc)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adult 50 - 60 mg/Kgc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perfuzie subcutanată lentă pe parcursul a 8 - 12 ore/zi, minim 6 nopţi/săptămână prin intermediul unei pompiţe portabile;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vârsta pacientului, greutate şi nivelul feritinei serice cu păstrarea indexului terapeutic (doza medie zilnică de Desferal în mg/Kgc/valoarea feritinei serice în µg/l) sub 0,025;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asociază vitamina C în doză limitată la 2 - 3 mg/Kgc/zi (oral şi numai timpul perfuziei);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Chelarea intensivă cu deferoxamină - infuzie continuă 24 ore intravenos sau subcutanat are următoarele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persistenţa valorilor crescute ale feritinei serice;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boală cardiacă semnificativă;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sarcinii sau transplantului medular.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(doză 50 - 60 mg/Kgc/zi)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fiecare 3 luni: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feritina serică;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creşterii longitudinale şi greutăţii corporale la pacienţii pediatrici;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 oftalmologic şi audiologic de specialitate înaintea începerii tratamentului şi la 3 luni pentru pacienţii cu concentraţii plasmatice ale feritinei serice scăzute şi anual în rest;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bianual evaluarea funcţiei cardiace;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anual evaluarea funcţiei endocrine.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sistemice cronice: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oculare;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auditive;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displazia cartilaginoasă a oaselor lungi şi coloanei vertebrale asociate cu tulburări de creştere la copiii mici;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pulmonar acut;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senzitive generalizate;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cutanate locale severe;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deferoxamină (şoc anafilactic, angioedem)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Co-morbidităţi: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severă;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Non-responder: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cazul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Non-compliant: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administrării subcutanate zilnice complianţa este scăzută la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medicul hematolog sau oncolog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COMISIA DE HEMATOLOGIE ŞI TRANSFUZII A MINISTERULUI SĂNĂTĂŢII PUBLICE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DEFERASIROXUM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Supraîncărcarea cronică cu fier (hemosideroză) secundară transfuziilor repetate de concentrat eritrocitar în: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beta-talasemia majoră şi intermedia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aplazie medulară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anemii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hemato-oncologice politransfuzate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transplant medular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progresivă spre deces în absenţa tratamentului transfuzional şi a tratamentului chelator de fier.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w:t>
      </w:r>
      <w:r>
        <w:rPr>
          <w:rFonts w:ascii="Times New Roman" w:hAnsi="Times New Roman" w:cs="Times New Roman"/>
          <w:b/>
          <w:bCs/>
          <w:i/>
          <w:iCs/>
          <w:sz w:val="28"/>
          <w:szCs w:val="28"/>
        </w:rPr>
        <w:t>peste 5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rPr>
        <w:t>beta-talasemie majoră</w:t>
      </w:r>
      <w:r>
        <w:rPr>
          <w:rFonts w:ascii="Times New Roman" w:hAnsi="Times New Roman" w:cs="Times New Roman"/>
          <w:i/>
          <w:iCs/>
          <w:sz w:val="28"/>
          <w:szCs w:val="28"/>
        </w:rPr>
        <w:t xml:space="preserve"> cu </w:t>
      </w:r>
      <w:r>
        <w:rPr>
          <w:rFonts w:ascii="Times New Roman" w:hAnsi="Times New Roman" w:cs="Times New Roman"/>
          <w:b/>
          <w:bCs/>
          <w:i/>
          <w:iCs/>
          <w:sz w:val="28"/>
          <w:szCs w:val="28"/>
        </w:rPr>
        <w:t>transfuzii de sânge frecvente</w:t>
      </w:r>
      <w:r>
        <w:rPr>
          <w:rFonts w:ascii="Times New Roman" w:hAnsi="Times New Roman" w:cs="Times New Roman"/>
          <w:i/>
          <w:iCs/>
          <w:sz w:val="28"/>
          <w:szCs w:val="28"/>
        </w:rPr>
        <w:t xml:space="preserve"> (&gt;/= 7 ml masă eritrocitară/Kgc şi pe lună);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terapia cu </w:t>
      </w:r>
      <w:r>
        <w:rPr>
          <w:rFonts w:ascii="Times New Roman" w:hAnsi="Times New Roman" w:cs="Times New Roman"/>
          <w:b/>
          <w:bCs/>
          <w:i/>
          <w:iCs/>
          <w:sz w:val="28"/>
          <w:szCs w:val="28"/>
        </w:rPr>
        <w:t>Deferoxamină</w:t>
      </w:r>
      <w:r>
        <w:rPr>
          <w:rFonts w:ascii="Times New Roman" w:hAnsi="Times New Roman" w:cs="Times New Roman"/>
          <w:i/>
          <w:iCs/>
          <w:sz w:val="28"/>
          <w:szCs w:val="28"/>
        </w:rPr>
        <w:t xml:space="preserve"> este </w:t>
      </w:r>
      <w:r>
        <w:rPr>
          <w:rFonts w:ascii="Times New Roman" w:hAnsi="Times New Roman" w:cs="Times New Roman"/>
          <w:b/>
          <w:bCs/>
          <w:i/>
          <w:iCs/>
          <w:sz w:val="28"/>
          <w:szCs w:val="28"/>
        </w:rPr>
        <w:t>contraindicată sau</w:t>
      </w:r>
      <w:r>
        <w:rPr>
          <w:rFonts w:ascii="Times New Roman" w:hAnsi="Times New Roman" w:cs="Times New Roman"/>
          <w:i/>
          <w:iCs/>
          <w:sz w:val="28"/>
          <w:szCs w:val="28"/>
        </w:rPr>
        <w:t xml:space="preserve"> este considerată </w:t>
      </w:r>
      <w:r>
        <w:rPr>
          <w:rFonts w:ascii="Times New Roman" w:hAnsi="Times New Roman" w:cs="Times New Roman"/>
          <w:b/>
          <w:bCs/>
          <w:i/>
          <w:iCs/>
          <w:sz w:val="28"/>
          <w:szCs w:val="28"/>
        </w:rPr>
        <w:t>inadecvată</w:t>
      </w:r>
      <w:r>
        <w:rPr>
          <w:rFonts w:ascii="Times New Roman" w:hAnsi="Times New Roman" w:cs="Times New Roman"/>
          <w:i/>
          <w:iCs/>
          <w:sz w:val="28"/>
          <w:szCs w:val="28"/>
        </w:rPr>
        <w:t xml:space="preserve"> la următoarele grupe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alte anemii;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vârste între 2 şi 5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beta-talasemie majoră şi cu supraîncărcare cu fier datorată transfuziilor mai puţin frecvente (&lt; 7 ml masă eritrocitară/Kgc şi pe lună).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transfuzia a aprox. 20 unităţi masă eritrocitară sau feritinemie în jur de 1000 µg/l;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iniţială</w:t>
      </w:r>
      <w:r>
        <w:rPr>
          <w:rFonts w:ascii="Times New Roman" w:hAnsi="Times New Roman" w:cs="Times New Roman"/>
          <w:i/>
          <w:iCs/>
          <w:sz w:val="28"/>
          <w:szCs w:val="28"/>
        </w:rPr>
        <w:t xml:space="preserve"> de </w:t>
      </w:r>
      <w:r>
        <w:rPr>
          <w:rFonts w:ascii="Times New Roman" w:hAnsi="Times New Roman" w:cs="Times New Roman"/>
          <w:b/>
          <w:bCs/>
          <w:i/>
          <w:iCs/>
          <w:sz w:val="28"/>
          <w:szCs w:val="28"/>
        </w:rPr>
        <w:t>20 mg/Kgc/zi;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dacă preexistă supraîncărcare</w:t>
      </w:r>
      <w:r>
        <w:rPr>
          <w:rFonts w:ascii="Times New Roman" w:hAnsi="Times New Roman" w:cs="Times New Roman"/>
          <w:i/>
          <w:iCs/>
          <w:sz w:val="28"/>
          <w:szCs w:val="28"/>
        </w:rPr>
        <w:t xml:space="preserve"> cu fier doza recomandată este de </w:t>
      </w:r>
      <w:r>
        <w:rPr>
          <w:rFonts w:ascii="Times New Roman" w:hAnsi="Times New Roman" w:cs="Times New Roman"/>
          <w:b/>
          <w:bCs/>
          <w:i/>
          <w:iCs/>
          <w:sz w:val="28"/>
          <w:szCs w:val="28"/>
        </w:rPr>
        <w:t>30 mg/Kgc/zi</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valori ale </w:t>
      </w:r>
      <w:r>
        <w:rPr>
          <w:rFonts w:ascii="Times New Roman" w:hAnsi="Times New Roman" w:cs="Times New Roman"/>
          <w:b/>
          <w:bCs/>
          <w:i/>
          <w:iCs/>
          <w:sz w:val="28"/>
          <w:szCs w:val="28"/>
        </w:rPr>
        <w:t>feritinei serice sub 1000 µg/l</w:t>
      </w:r>
      <w:r>
        <w:rPr>
          <w:rFonts w:ascii="Times New Roman" w:hAnsi="Times New Roman" w:cs="Times New Roman"/>
          <w:i/>
          <w:iCs/>
          <w:sz w:val="28"/>
          <w:szCs w:val="28"/>
        </w:rPr>
        <w:t xml:space="preserve"> încărcarea cu fier este controlată cu o doză de </w:t>
      </w:r>
      <w:r>
        <w:rPr>
          <w:rFonts w:ascii="Times New Roman" w:hAnsi="Times New Roman" w:cs="Times New Roman"/>
          <w:b/>
          <w:bCs/>
          <w:i/>
          <w:iCs/>
          <w:sz w:val="28"/>
          <w:szCs w:val="28"/>
        </w:rPr>
        <w:t>10 - 15 mg/Kgc/zi;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zilnic în funcţie de valoarea feritinei serice, pentru obţinerea unei balanţe negative a fierului.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MONITORIZAREA TRATAMENTULUI: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Test              | Frecvenţă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Feritinemie       | lunar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Creatinemie       | - de două ori înainte de începerea tratamentului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săptămânal în prima lună după începerea tratamentului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sau după modificarea dozei, lunar după aceea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Clearence al      | - înainte de începerea tratamentului;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creatininei       | - săptămânal în prima lună după începerea tratamentului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sau după modificarea dozei, lunar după aceea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Concentraţii      | lunar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plasmatice ale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Proteinurie       | lunar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Indicatori ai     | după cum este necesar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funcţiei tubulare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Testare auditivă  | înainte de începerea tratamentului şi apoi anual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şi oftalmologică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persistente şi progresive ale concentraţiilor plasmatice ale </w:t>
      </w:r>
      <w:r>
        <w:rPr>
          <w:rFonts w:ascii="Times New Roman" w:hAnsi="Times New Roman" w:cs="Times New Roman"/>
          <w:b/>
          <w:bCs/>
          <w:i/>
          <w:iCs/>
          <w:sz w:val="28"/>
          <w:szCs w:val="28"/>
        </w:rPr>
        <w:t>transaminazelor</w:t>
      </w:r>
      <w:r>
        <w:rPr>
          <w:rFonts w:ascii="Times New Roman" w:hAnsi="Times New Roman" w:cs="Times New Roman"/>
          <w:i/>
          <w:iCs/>
          <w:sz w:val="28"/>
          <w:szCs w:val="28"/>
        </w:rPr>
        <w:t xml:space="preserve">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ale valorilor </w:t>
      </w:r>
      <w:r>
        <w:rPr>
          <w:rFonts w:ascii="Times New Roman" w:hAnsi="Times New Roman" w:cs="Times New Roman"/>
          <w:b/>
          <w:bCs/>
          <w:i/>
          <w:iCs/>
          <w:sz w:val="28"/>
          <w:szCs w:val="28"/>
        </w:rPr>
        <w:t>creatinemiei</w:t>
      </w:r>
      <w:r>
        <w:rPr>
          <w:rFonts w:ascii="Times New Roman" w:hAnsi="Times New Roman" w:cs="Times New Roman"/>
          <w:i/>
          <w:iCs/>
          <w:sz w:val="28"/>
          <w:szCs w:val="28"/>
        </w:rPr>
        <w:t xml:space="preserve"> (&gt; 33% faţă de valoarea iniţială) sau scăderi ale valorilor clearence-ului creatininei (&lt; 60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 semnificative ale rezultatelor </w:t>
      </w:r>
      <w:r>
        <w:rPr>
          <w:rFonts w:ascii="Times New Roman" w:hAnsi="Times New Roman" w:cs="Times New Roman"/>
          <w:b/>
          <w:bCs/>
          <w:i/>
          <w:iCs/>
          <w:sz w:val="28"/>
          <w:szCs w:val="28"/>
        </w:rPr>
        <w:t>testelor auditive şi oftalmologice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grave de hipersensibilitate</w:t>
      </w:r>
      <w:r>
        <w:rPr>
          <w:rFonts w:ascii="Times New Roman" w:hAnsi="Times New Roman" w:cs="Times New Roman"/>
          <w:i/>
          <w:iCs/>
          <w:sz w:val="28"/>
          <w:szCs w:val="28"/>
        </w:rPr>
        <w:t xml:space="preserve"> (şoc anafilactic şi angioedem).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Co-morbidităţi: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insuficienţa renală</w:t>
      </w:r>
      <w:r>
        <w:rPr>
          <w:rFonts w:ascii="Times New Roman" w:hAnsi="Times New Roman" w:cs="Times New Roman"/>
          <w:i/>
          <w:iCs/>
          <w:sz w:val="28"/>
          <w:szCs w:val="28"/>
        </w:rPr>
        <w:t xml:space="preserve"> sau disfuncţii renale semnificative;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insuficienţă hepatică severă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a deferasirox-ului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sarcina</w:t>
      </w:r>
      <w:r>
        <w:rPr>
          <w:rFonts w:ascii="Times New Roman" w:hAnsi="Times New Roman" w:cs="Times New Roman"/>
          <w:b/>
          <w:bCs/>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medicul hematolog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SEVELAMER</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sevelamer hidroclorid este recomandată ca terapie de linia a doua în tratamentul hiperfosfatemiei în BCR stadiul 5D în cazuri selecţionate, la bolnavi dializaţi: cu hiperfosfatemie (&gt; 5,5 mg/dL) persistentă chiar după 4 săptămâni de tratament adecvat (restricţie dietetică de fosfaţi, ajustarea dozelor de săruri de calciu la conţinutul în fosfaţi al alimentelor ingerate, adecvarea dializei) şi după o cură scurtă (4 săptămâni) de hidroxid de aluminiu sau atunci când există contraindicaţii ale sărurilor de calciu [(calcificări ectopice extinse, hipercalcemie (calcemiei totală corectată &gt; 10,2 mg/dL, calciu ionic seric &gt; 5,4 mg/dL), iPTH &lt; 150 pg/mL (sub 2 - 3 x limita superioară a valorii normale a laboratorului) la două determinări consecutive].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concentraţiei fosfaţilor serici (3,5 - 5,5 mg/dL).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Doza de iniţiere: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800 mg de 3 ori pe zi, la bolnavi care nu primeau anterior săruri de calciu, dacă fosfatemia este 5,6 - 7,5 mg/dL şi la bolnavii anterior trataţi cu săruri de calciu în doză &lt; 3 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1,6 g de 3 ori pe zi, la bolnavi care nu primeau anterior săruri de calciu, dacă fosfatemia este &gt; 7,5 mg/dL şi la bolnavii anterior trataţi cu săruri de calciu în doză &gt; 3 g/zi.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dozei</w:t>
      </w:r>
      <w:r>
        <w:rPr>
          <w:rFonts w:ascii="Times New Roman" w:hAnsi="Times New Roman" w:cs="Times New Roman"/>
          <w:sz w:val="28"/>
          <w:szCs w:val="28"/>
        </w:rPr>
        <w:t xml:space="preserve"> este recomandată după 2 - 3 săptămâni de tratament, în funcţie de fosfatemie: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&gt; 5,6 mg/dL - se creşte fiecare doză cu 400 - 800 mg;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între 3,5 - 5,5 mg/dL - se menţine aceeaşi doză;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&lt; 3,5 mg/dL - se scade fiecare doză cu 400 - 800 mg.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calcemia (calciu ionic, calcemie totală corectată), fosfatemia şi produsul fosfo-calcic - săptămânal până la atingerea valorilor ţintă şi la bolnavii în tratament concomitent cu activatori ai receptorilor vitaminei D, apoi lunar;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iPTH - semestrial (în absenţa tratamentului cu activatori ai receptorilor vitaminei 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bicarbonatul seric - la 2 săptămâni interval în faza de iniţiere a tratamentului, apoi lunar;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colesterolemia, trigliceridemia trebuie monitorizate trimestrial şi probele de coagulare - semestrial.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Întreruperea administrării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 scădere a fosfatemiei sub 3,5 mg/dL, persistentă chiar după scăderea dozelor la două determinări lunare consecutive.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sevelamerum hidrocloricum va fi efectuată de către medicii nefrologi. Bolnavilor dializaţi nu li se pot prescrie şi elibera reţete prin farmacii cu circuit deschis pentru sevelamerum hidrocloricum, deoarece tratamentul tulburărilor metabolismului mineral este inclus în serviciul de dializă.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DCI: AMINOACIZI, INCLUSIV COMBINAŢII CU POLIPEPTIDE</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cetanalogi ai aminoacizilor esenţiali este indicat pacienţilor cu Boală cronică de rinichi (BCR) stadiile: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4 şi 5 (eRFG &lt;/= 30 mL/min/1.73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stare de nutriţie bună (SGA A/B, serinemie &gt; 3 g/dL), complianţă anticipată bună la dietă, pentru încetinirea degradării funcţiei renale şi/sau </w:t>
      </w:r>
      <w:r>
        <w:rPr>
          <w:rFonts w:ascii="Times New Roman" w:hAnsi="Times New Roman" w:cs="Times New Roman"/>
          <w:sz w:val="28"/>
          <w:szCs w:val="28"/>
        </w:rPr>
        <w:lastRenderedPageBreak/>
        <w:t>întârzierea momentului iniţierii tratamentului de substituţie a funcţiilor renale la bolnavi cu BCR în stadiile 4 şi 5.</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5D cu stare de nutriţie alterată (SGA B/C, serinemie &lt; 3 g/dL) şi co-morbidităţi (diabet zaharat, insuficienţă cardiacă), pentru ameliorarea stării de nutriţie.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Ţinta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Reducerea/stoparea reducerii eRFG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Ameliorarea stării de nutriţie (creşterea serinemiei, ameliorarea SGA)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BCR stadiul 4 - 5: 1 tb/5 kg corp-zi, repartizată în 3 prize, la mese, în asociere cu modificarea dietei: aport de 30 - 35 kcal/kg/zi şi de 0,3 g proteine/kg/zi (fără proteine cu valoare biologică mare), pe toată durata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BCR stadiul 5D: 1 tb/5 kg corp-zi, repartizată în 3 prize, la mese, în asociere cu o dietă care asigură un aport de 30 - 35 kcal/kg/zi, pe toată durata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bolnavilor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Presupune urmărirea: </w:t>
      </w:r>
      <w:r>
        <w:rPr>
          <w:rFonts w:ascii="Times New Roman" w:hAnsi="Times New Roman" w:cs="Times New Roman"/>
          <w:sz w:val="28"/>
          <w:szCs w:val="28"/>
          <w:u w:val="single"/>
        </w:rPr>
        <w:t>parametrilor funcţiei renale</w:t>
      </w:r>
      <w:r>
        <w:rPr>
          <w:rFonts w:ascii="Times New Roman" w:hAnsi="Times New Roman" w:cs="Times New Roman"/>
          <w:sz w:val="28"/>
          <w:szCs w:val="28"/>
        </w:rPr>
        <w:t xml:space="preserve"> - lunar (eRFG, proteinurie), </w:t>
      </w:r>
      <w:r>
        <w:rPr>
          <w:rFonts w:ascii="Times New Roman" w:hAnsi="Times New Roman" w:cs="Times New Roman"/>
          <w:sz w:val="28"/>
          <w:szCs w:val="28"/>
          <w:u w:val="single"/>
        </w:rPr>
        <w:t>parametrilor metabolici</w:t>
      </w:r>
      <w:r>
        <w:rPr>
          <w:rFonts w:ascii="Times New Roman" w:hAnsi="Times New Roman" w:cs="Times New Roman"/>
          <w:sz w:val="28"/>
          <w:szCs w:val="28"/>
        </w:rPr>
        <w:t xml:space="preserve"> - trimestrial (uree serică şi urinară, calcemie, fosfatemie, bicarbonat seric); </w:t>
      </w:r>
      <w:r>
        <w:rPr>
          <w:rFonts w:ascii="Times New Roman" w:hAnsi="Times New Roman" w:cs="Times New Roman"/>
          <w:sz w:val="28"/>
          <w:szCs w:val="28"/>
          <w:u w:val="single"/>
        </w:rPr>
        <w:t>parametrilor stării de nutriţie</w:t>
      </w:r>
      <w:r>
        <w:rPr>
          <w:rFonts w:ascii="Times New Roman" w:hAnsi="Times New Roman" w:cs="Times New Roman"/>
          <w:sz w:val="28"/>
          <w:szCs w:val="28"/>
        </w:rPr>
        <w:t xml:space="preserve"> - semestrial (jurnal dietetic, indice de masă corporală, procent din masă corporală standard, masă grăsoasă, SGA), respectiv trimestrial (serinemie, proteină C reactivă).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Apariţia semnelor viscerale ale uremiei (pericardită, tulburări gastro-intestinale, encefalopatie), dezechilibre hidro-electrolitice severe şi reducerea eRFG sub 10 mL/min, cu necesitatea iniţierii dializei.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Refuzul sau non-complianţa bolnavului faţă de protocolul dietetic/terapeutic.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semnelor de malnutriţie protein-calorică (SGA C, albuminemie &lt; 3 g/dL).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Lipsa de ameliorare a semnelor de malnutriţie după 6 luni, la pacienţii cu BCR stadiul 5D.</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va fi prescris de medici nefrologi.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prescriere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protocolului: Ketosteril(R).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ERDOSTEINUM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ADULŢI &gt; 40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Bronhopneumopatia obstructivă cronică este o boală a căilor aeriene şi parenchimului pulmonar ce determină obstrucţie difuză a căilor aeriene incomplet reversibilă; exacerbările şi </w:t>
      </w:r>
      <w:r>
        <w:rPr>
          <w:rFonts w:ascii="Times New Roman" w:hAnsi="Times New Roman" w:cs="Times New Roman"/>
          <w:i/>
          <w:iCs/>
          <w:sz w:val="28"/>
          <w:szCs w:val="28"/>
        </w:rPr>
        <w:lastRenderedPageBreak/>
        <w:t>bolile cronice concomitente pot contribui la severitatea bolii la anumiţi pacienţi. Diagnosticul de BPOC necesită prezenţa obstrucţiei difuze a căilor aeriene incomplet reversibile demonstrate pe o spirometrie: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calitate bună: minimum 3 manevre valide, diferenţa dintre cele mai mari două valori ale VEMS şi CV fiind &lt; 150 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efectuată postbronhodilatator: la 15 - 30 de minute după administrarea a 200 - 400 mcg de salbutamol inhalator;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prezintă valoarea raportului VEMS/CV &lt; 0,7.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Stadializarea afecţiunii se face în principal în funcţie de severitatea obstrucţiei bronşice (mai precis de valoarea VEMS postbronhodilatator), conform clasificării GOLD.</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Stadiu | VEMS postbronhodilatator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din valoarea prezisă)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GOLD 1 | &gt; 80%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GOLD 2 | 50 - 79%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GOLD 3 | 30 - 49%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GOLD 4 | &lt; 30%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elemente ce influenţează deciziile terapeutice sunt: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bronşitei cronice definită prin prezenţa tusei şi expectoraţiei în majoritatea zilelor timp de minimum 3 luni pe an, minimum 2 ani consecutiv;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exacerbări severe, definite prin agravări acute ale simptomelor (i.e. dispnee, tuse, expectoraţie) ce necesită o schimbare în tratament (administrare de corticosteroid sistemic sau antibiotic ori prezentare la camera de gardă sau spitalizare pentru exacerbare BPOC);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bolilor cronice concomitente.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 Se recomandă tratamentul cu erdosteină la pacienţii: - cu vârstă &gt; 40 de ani (rezultă din definiţia BPOC); - cu diagnostic de BPOC confirmat prin spirometrie (conform definiţiei de la pct. I); - VEMS postbronhodilatator &lt; 70% din valoarea prezisă;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simptome de bronşită cronică (conform definiţiei de la pct. 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istoric de minimum o exacerbare severă în ultimul an (conform definiţiei de la pct. 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urmează un tratament de fond pentru BPOC cu cel puţin unul dintre medicamentele: anticolinergic cu durată lungă de acţiune (tiotropium), beta-2-agonist cu durată lungă de acţiune (salmeterol/formoterol/indacaterol) sau corticosteroid inhalator (beclometazonă/budesonid/fluticazonă/ciclesonid/mometazonă) timp de minimum 6 luni, cu persistenţa criteriului anterior.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se administrează în doză de 300 mg de două ori pe zi, minimum un an, posibil durată nelimitată.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Monitorizarea tratamentului este similară cu monitorizarea obişnuită a BPOC cu evaluare la interval minim de 3 luni şi maxim de un an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gradului de dispnee (subiectiv);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postbronhodilatator;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numărului de exacerbări severe în ultimul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bolilor cronice concomitente.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este contraindicată la pacienţii cu boală ulceroasă gastrointestinală activă, sarcină în evoluţie şi în perioada de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Erdosteina va fi oprită la pacienţii care prezintă: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adverse importante intolerabile (în principal gastrointestinale: greaţă, vărsături, dureri abdominale, diaree);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absenţa efectului benefic asupra BPOC evaluat la minimum un an (ameliorarea tusei şi expectoraţiei cronice, scăderea numărului de exacerbări).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Medici specialişti pneumologie şi medicină internă iniţiază tratamentul care poate fi continuat de medicii de familie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COPII ŞI ADOLESCENŢI CU GREUTATE CORPORALĂ &gt; 15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Erdosteinum (DC Erdomed 175 mg/5 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secretolitic în afecţiunile acute şi cronice bronhopulmonare care sunt însoţite de o tulburare a producţiei şi transportului de mucus, pentru fluidificarea mucusului vâscos în afecţiunile acute şi cronice ale căilor respiratorii.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cuprinsă între 15 - 19 kg: 5 ml suspensie orală x 2/zi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cuprinsă între 20 - 30 kg: 5 ml suspensie orală x 3/zi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cu greutatea corporală peste 30 kg şi adolescent: 10 ml suspensie orală x 2/zi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III. Medici prescriptori: Medicii din specialităţile pneumologie, pediatrie medicină internă şi medicină de familie.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PENTRU DIAGNOSTICUL ŞI TRATAMENTUL COPIILOR CU DEFICIT DE HORMON DE CREŞTERE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Bolile creşterii şi dezvoltării au o mare capacitate de influenţare a opiniei publice tocmai </w:t>
      </w:r>
      <w:r>
        <w:rPr>
          <w:rFonts w:ascii="Times New Roman" w:hAnsi="Times New Roman" w:cs="Times New Roman"/>
          <w:b/>
          <w:bCs/>
          <w:i/>
          <w:iCs/>
          <w:sz w:val="28"/>
          <w:szCs w:val="28"/>
        </w:rPr>
        <w:t xml:space="preserve">prin impactul lor emoţional conjugat cu caracterul lor foarte vizibil precum şi cu prevalenţa lor considerabilă în cadrul patologiei cronice generale a copilului. Tulburările de creştere staturală prin deficit reprezintă statistic cel puţin 2,5% din populaţia infantilă 3 - 16 ani. Cifra </w:t>
      </w:r>
      <w:r>
        <w:rPr>
          <w:rFonts w:ascii="Times New Roman" w:hAnsi="Times New Roman" w:cs="Times New Roman"/>
          <w:b/>
          <w:bCs/>
          <w:i/>
          <w:iCs/>
          <w:sz w:val="28"/>
          <w:szCs w:val="28"/>
        </w:rPr>
        <w:lastRenderedPageBreak/>
        <w:t>procentuală este mare, chiar foarte mare şi ascunde</w:t>
      </w:r>
      <w:r>
        <w:rPr>
          <w:rFonts w:ascii="Times New Roman" w:hAnsi="Times New Roman" w:cs="Times New Roman"/>
          <w:i/>
          <w:iCs/>
          <w:sz w:val="28"/>
          <w:szCs w:val="28"/>
        </w:rPr>
        <w:t xml:space="preserve"> o cohortă impresionantă de frustrări şi de suferinţa pură din partea celor de la care societatea este pregătită cel mai puţin să suporte - copiii. Desigur nici frustrările părinţilor nu pot fi neglijate după cum nici cheltuielile pe care societatea le face pentru compensarea diferitelor handicapuri (de la tulburări auxologice la tulburări metabolice) rezultate din neaplicarea măsurilor (tratamentelor) necesare nu pot fi nici ele neglijate.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SCOPUL TRATAMENTULUI CU rhGH LA COPII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în termen scurt a unei creşteri liniare compensatorii la hipostaturali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Promovarea creşterii lineare în termen lung la hipostaturali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Atingerea potenţialului genetic şi familial propriu fiecărui individ; atingerea înălţimii finale a populaţiei normale, dacă este posibil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Asigurarea securităţii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HORMON DE CREŞTERE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rhGH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1.1. Terapia cu rhGH (somatropinum) este indicată la </w:t>
      </w:r>
      <w:r>
        <w:rPr>
          <w:rFonts w:ascii="Times New Roman" w:hAnsi="Times New Roman" w:cs="Times New Roman"/>
          <w:b/>
          <w:bCs/>
          <w:i/>
          <w:iCs/>
          <w:sz w:val="28"/>
          <w:szCs w:val="28"/>
        </w:rPr>
        <w:t>copiii cu deficienţă demonstrabilă de hormon de creştere (STH, GH)</w:t>
      </w:r>
      <w:r>
        <w:rPr>
          <w:rFonts w:ascii="Times New Roman" w:hAnsi="Times New Roman" w:cs="Times New Roman"/>
          <w:i/>
          <w:iCs/>
          <w:sz w:val="28"/>
          <w:szCs w:val="28"/>
        </w:rPr>
        <w:t>, deficienţă demonstrabilă prin investigaţii biochimice, hormonale şi auxologice.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aserţiuni merită luate în consideraţie în scopul maximizării beneficiului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Deficitul statural trebuie să fie 2,5 DS sau mai mare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Deficitul statural între -2 şi -2,5 DS şi viteza de creştere în ultimul an cu 2 DS sub media vârstei sau viteza de creştere în ultimii 2 ani cu 1,5 DS sub media vârstei.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La copiii cu deficit GH dobândit post iradiere sau postoperator creşterea deficitului statural cu 0,5 DS pe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Vârsta osoasă trebuie să fie peste 2 ani întârziere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Copilul (în general peste 3 ani) trebuie să aibă 2 teste negative ale secreţiei GH (insulina, arginina hidroclorid/arginină hidroclorid-GHRH, clonidina, glucagon-propranolol, L-DOPA-propranolol) sau 1 test negativ şi o valoare a IGF I în ser mai mică decât limita de jos a normalului pentru vârstă.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La pacienţii de vârsta pubertară în vederea excluderii deficitului tranzitor de GH se poate efectua priming cu steroizi sexuali înaintea testării GH în dinamică.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Nanismul idiopatic este considerat o tulburare a axului GH - IGF1 şi are aceeaşi indicaţie de principiu dacă: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statură mai mică sau egală -3 DS faţă de talia medie normală pentru vârstă şi sex;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statura mai mică de 1,5 DS faţă de talia medie parentală exprimată în 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VO normală sau întârziată faţă de vârsta cronologică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1 normal sau mai mic pentru vârstă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fără istoric de boli cronice, cu status nutriţional normal, la care au fost excluse alte cauze de faliment al creşterii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Sindromul Russell Silver</w:t>
      </w:r>
      <w:r>
        <w:rPr>
          <w:rFonts w:ascii="Times New Roman" w:hAnsi="Times New Roman" w:cs="Times New Roman"/>
          <w:i/>
          <w:iCs/>
          <w:sz w:val="28"/>
          <w:szCs w:val="28"/>
        </w:rPr>
        <w:t xml:space="preserve"> este considerat o deficienţă de STH cu trăsături particulare şi are aceeaşi indicaţie de principiu.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251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I.1.2. Terapia cu rhGH (somatropin) este recomandabilă de asemenea </w:t>
      </w:r>
      <w:r>
        <w:rPr>
          <w:rFonts w:ascii="Times New Roman" w:hAnsi="Times New Roman" w:cs="Times New Roman"/>
          <w:b/>
          <w:bCs/>
          <w:i/>
          <w:iCs/>
          <w:sz w:val="28"/>
          <w:szCs w:val="28"/>
        </w:rPr>
        <w:t>copiilor cu sindrom Turner şi sindrom Noonan</w:t>
      </w:r>
      <w:r>
        <w:rPr>
          <w:rFonts w:ascii="Times New Roman" w:hAnsi="Times New Roman" w:cs="Times New Roman"/>
          <w:i/>
          <w:iCs/>
          <w:sz w:val="28"/>
          <w:szCs w:val="28"/>
        </w:rPr>
        <w:t xml:space="preserve"> (TS şi TN). Următoarele aserţiuni merită luate în consideraţie în scopul maximizării beneficiului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diagnosticul şi tratamentul la vârstă cât mai mică (nu înainte de 3 ani de vârstă, totuşi)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introducerea la o vârstă adecvată a terapiei cu hormoni sexuali.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865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I.1.3. Terapia cu rhGH (somatropin) este recomandabilă la copiii cu </w:t>
      </w:r>
      <w:r>
        <w:rPr>
          <w:rFonts w:ascii="Times New Roman" w:hAnsi="Times New Roman" w:cs="Times New Roman"/>
          <w:b/>
          <w:bCs/>
          <w:i/>
          <w:iCs/>
          <w:sz w:val="28"/>
          <w:szCs w:val="28"/>
        </w:rPr>
        <w:t>insuficienţă renală cronică</w:t>
      </w:r>
      <w:r>
        <w:rPr>
          <w:rFonts w:ascii="Times New Roman" w:hAnsi="Times New Roman" w:cs="Times New Roman"/>
          <w:i/>
          <w:iCs/>
          <w:sz w:val="28"/>
          <w:szCs w:val="28"/>
        </w:rPr>
        <w:t xml:space="preserve"> cu condiţia să aibă: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w:t>
      </w:r>
      <w:r>
        <w:rPr>
          <w:rFonts w:ascii="Times New Roman" w:hAnsi="Times New Roman" w:cs="Times New Roman"/>
          <w:i/>
          <w:iCs/>
          <w:sz w:val="28"/>
          <w:szCs w:val="28"/>
        </w:rPr>
        <w:t xml:space="preserve"> talie &lt;/= -2 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viteza de creştere mai mică de -2 DS/an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nutriţional optim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anomaliile metabolice minimizate, filtratul glomerular peste 25 ml/min la nedializaţi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terapia steroidă redusă la minim.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terapiei este obligatoriu: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Asigurarea unui aport caloric adecvat şi a unui aport proteic optim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Corectarea anemiei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Corectarea acidozei (bicarbonat seric &gt; 22 mEq/l)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Tratarea osteodistrofiei renale (Nivelul fosforului seric nu mai mare de 1,5 ori faţă de limita superioară pentru vârstă, PTH &lt; 800 pg/ml pentru IRC std 5 şi PTH &lt; 400 pg/ml pentru IRC std 2 - 4)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Administrare de derivaţi de vit. 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251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I.1.4. Terapia cu rhGH (somatropin) la </w:t>
      </w:r>
      <w:r>
        <w:rPr>
          <w:rFonts w:ascii="Times New Roman" w:hAnsi="Times New Roman" w:cs="Times New Roman"/>
          <w:b/>
          <w:bCs/>
          <w:i/>
          <w:iCs/>
          <w:sz w:val="28"/>
          <w:szCs w:val="28"/>
        </w:rPr>
        <w:t>copiii mici pentru vârsta gestaţională (SGA, MVG)</w:t>
      </w:r>
      <w:r>
        <w:rPr>
          <w:rFonts w:ascii="Times New Roman" w:hAnsi="Times New Roman" w:cs="Times New Roman"/>
          <w:i/>
          <w:iCs/>
          <w:sz w:val="28"/>
          <w:szCs w:val="28"/>
        </w:rPr>
        <w:t xml:space="preserve"> este indicată şi este parte a acestui ghid. Terapia se administrează la copiii care: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 greutatea la naştere sub 2 SD sau lungimea sub 2 SD raportat la valorile normale corespunzătoare vârstei gestaţionale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Au la 4 ani o statură &lt;/= -2,5 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Au vârsta osoasă normală/mai mică decât vârsta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Au IGF I mai mic sau normal pentru vârstă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Această indicaţie se codifică 261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I.1.5. Consideraţii tehnice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Standardele antropometrice recomandate sunt ale lui A Prader et al, Helv Paediatr Acta, 1989. (vezi anexe)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Aprecierea vârstei osoase corespunde atlasului Greulich &amp; Pyle, 1959.</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Valoarea limită (cutoff) pentru GH în cursul testelor este de 10 ng/ml inclus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Valorile greutăţii şi lungimii la naştere în funcţie de vârsta gestaţională vor fi apreciate conform tabelului anexat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DS talie medie parentală = [(DS talie mamă + DS talie tată) / 2] x 0,72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rhGH</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evaluări nu mai vechi de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evaluări nu mai vechi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antropometrice*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radiografie pumn mână nondominantă pentru vârsta osoasă**;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dozare IGF 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dozare GH după minim 2 teste de stimulare (testele de la punctul 1.1)**.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biochimie generală: hemogramă, glicemie, transaminaze, uree, creatinină*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dozări hormonale: explorarea funcţiei tiroidiene*; atunci când contextul clinic o impune evaluarea funcţiei suprarenale sau gonadice*.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imagistică computer-tomografică sau RMN a regiunii hipotalamo-hipofizare, epifizare, cerebrale** (la pacienţii de la punctul 1.1).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în funcţie de categoria de pacienţi eligibili se mai recomandă: teste genetice, cariotip, filtrat glomerular*, documentarea excluderii altei cauze de hipostatură (a se vedea fişa de iniţiere).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SOMATROPINUM LA COPIII CU DEFICIENŢĂ STATURALĂ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Deficienţa staturală produce invaliditate permanentă dacă nu este tratată. În această situaţie "prioritizarea" este inacceptabilă din punct de vedere etic, după normele europene. În cazuri de forţă, pacienţii cu deficienţă de hormon somatotrop trebuie să rămână în tratament în orice caz iar în rândurile lor ar trebui să primească tratament cei cu întârzierile staturale cele mai mari (4 - 6 deviaţii standard sub media vârstei).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CU rhGH A COPIILOR CU DEFICIENŢĂ STATURALĂ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rhGH (somatropin) trebuie iniţiată şi monitorizată, în toate circumstanţele, de către un endocrinolog cu expertiză în terapia cu GH la copii.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somatropină biosintetică în injecţii subcutanate zilnice în dozele recomandate pentru fiecare tip de afecţiune - în medie 25 - 75 mcg/kg corp/zi până la terminarea creşterii (a se vedea mai jos paragraful IV.3. "situaţii de oprire definitivă a tratamentului") sau apariţia efectelor adverse serioase (vezi prospectele). Administrarea preparatelor de somatropină biosimilare se face după scheme asemănătoare.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COPIILOR DIN PROTOCOLUL TERAPEUTIC CU rhGH (SOMATROPINUM)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IV.1. Evaluarea şi reevaluarea pacienţilor se face de către un medic specialist dintr-o clinică universitară de Endocrinologie sau cu compartiment de endocrinologie cu experienţă în terapia cu GH (Bucureşti, Craiova, Constanţa, Iaşi, Tg. Mureş, Cluj, Timişoara) numit evaluator.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apreciază la interval de 6 luni următorii parametri: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auxologici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 laborator (hemogramă, biochimie, IGF1, funcţie tiroidiană şi dacă este cazul adrenală, gonadică, evaluarea metabolismului glucidic anual în nanismele GH suficiente);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clinic (efecte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Problemele persistente şi necorectabile de aderenţă la tratament trebuie considerate parte a procesului de reevaluare.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IV.2. Criterii de apreciere a eficienţei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cursul primului an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GHD un câştig DS talie de cel puţin 0,5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nanismele GH suficiente un câştig în DS talie de cel puţin 0,3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În cursul următorilor ani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progresivă a deficitului statural (DS)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Rezultatul reevaluării poate fi: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dozei zilnice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Oprirea temporară sau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Conduita faţă de pacienţii la care se declanşează spontan pubertatea (la vârsta normală) în timpul tratamentului cu somatropin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reevaluarea pacientului şi ajustarea dozelor în funcţie de rezultat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IV.3. Situaţii de oprire definitivă a tratamentului pentru promovarea creşterii: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14 ani la fete şi 15,5 ani la băieţi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creştere sub 2,5 cm pe an sau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Refuzul părinţilor, al susţinătorilor legali sau al copilului peste 12 ani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endocrinologi şi/sau medici nefrologi (pentru I. 1.3 - insuficienţa renală cronică). Aceştia vor asigura supravegherea evoluţiei clinice a pacientului, a corectitudinii administrării şi a complianţei între evaluări.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CLODRONICUM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INDICAŢII TERAPEUTICE: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Administrare 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metastazelor osoase osteolitice datorate patologiei maligne.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Administrare în perfuzie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hipercalcemiei datorate patologiei maligne.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este de 1600 mg clodronat disodic/zi în priză unică.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 doza se poate creşte, ceea ce depăşeşte 1600 mg fiind recomandat a se administra separat (ca o a doua doză).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clodronatul disodic este eliminat în principal pe cale renală, trebuie utilizat cu prudenţă la pacienţii cu insuficienţă renală, se recomandă ca dozajul să fie redus după cum urmează: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Gradul de    |  Clearance-ul  |          Doze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insuficienţă |  creatininei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renală       |  ml/min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ml/min | 1600 mg pe zi (nu este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recomandată reducerea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dozelor)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30 - 50 ml/min | 1200 mg/zi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Severă       | &lt; 30 ml/min    | 800 mg/zi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Pentru administrare în perfuzie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300 mg clodronat disodic/zi diluat în 500 ml sol. perfuzabilă (NaCl 0.9% sau soluţie perfuzabilă de glucoză 5%), perfuzie i.v. cel puţin 2 ore câteva zile consecutive până la normalizarea calcemiei (de obicei 5 zile, nu mai mult de 7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 recomandă ca dozajul să fie redus după cum urmează: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Gradul        | Clearance-ul | Micşorarea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insuficienţei | creatininei  | dozei,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renale        | ml/min       | cu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Uşoară        | 50 - 80      | 25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Moderată      | 12 - 50      | 25 - 50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Severă        | &lt; 12         | 50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Hipersensibilitatea cunoscută la bifosfonaţi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trataţi cu bifosfonaţi la care s-a raportat osteonecroza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ACIDUM IBANDRONICUM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COMPR. FILM. 50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ACIDUM IBANDRONICUM conc. pt. sol. perf. 6 mg/6 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afectării osoase (fracturi patologice, complicaţii osoase care necesită radioterapie sau intervenţii chirurgicale) la pacienţii cu cancer de sân şi metastaze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tumoră cu sau fără metastaze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6 mg. în perfuzie de 250/500 ml. (NaCl 0,9% sau ser glucozat 0,5%) în 15 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50 mg p.o. zilnic.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trebuiesc corelate cu nivelul calciului plasmatic.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insuficienţă renală severă (clearance al creatininei &lt; 30 ml/min) se reduce doza la 2 mg/h în volum de 500 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III.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specialităţile oncologie medicală sau hematologie, după caz. Continuarea tratamentului se face de către medicul oncolog sau hematolog, după caz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PAMIDRONICUM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Metastaze osoase consecutive cancerului de sân.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de întreţinere în hipercalcemia din cancerele refractare la terapia antineoplazică.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Mielomul multiplu.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60 - 90 mg. în perfuzie de 250/500 ml. (NaCl 0,9% sau ser glucozat 0,5%) în 2 - 4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OSTEOGENEZA IMPERFECTĂ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Osteogeneza imperfectă este o boală genetică care apare în statisticele mondiale cu o incidenţă de 2 cazuri la 20,000 de noi născuţi vii.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România nu există o statistică privind incidenţa acestei boli, dar din datele existente în Clinicile de Ortopedie numărul cazurilor noi pe an este în jur de 50. Poate corelaţia cu statisticile Clinicilor de Pediatrie să reflecte date mai apropiate de realitate.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literatură sunt descrise VIII tipuri de osteogeneză imperfectă, de diferite gravităţi, de la forme inaparente clinic la forme letale în mica copilărie. Aceste diferite tipuri au în comun o </w:t>
      </w:r>
      <w:r>
        <w:rPr>
          <w:rFonts w:ascii="Times New Roman" w:hAnsi="Times New Roman" w:cs="Times New Roman"/>
          <w:i/>
          <w:iCs/>
          <w:sz w:val="28"/>
          <w:szCs w:val="28"/>
        </w:rPr>
        <w:lastRenderedPageBreak/>
        <w:t>alterare a calităţii sau/şi cantităţii de colagent de tip I, cu scăderea importantă a mineralizării osoase şi predispoziţie la fracturi multiple.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w:t>
      </w:r>
      <w:r>
        <w:rPr>
          <w:rFonts w:ascii="Times New Roman" w:hAnsi="Times New Roman" w:cs="Times New Roman"/>
          <w:i/>
          <w:iCs/>
          <w:sz w:val="28"/>
          <w:szCs w:val="28"/>
        </w:rPr>
        <w:t xml:space="preserve"> este complex şi de preferinţă multidisciplinar (pediatru, ortoped, recuperator) şi îşi propune: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crească rezistenţa mecanică a oaselor,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prevină apariţia fracturilor,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vindece fracturile existente şi să corijeze diformităţile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să menţină mobilitatea.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Mijloacele terapeutice sunt: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fizioterapia, care îşi propune să întărească musculatura şi să îmbunătăţească mobilitatea, prin mijloace blânde, micşorând riscul de fractură;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ortezarea, cu atele, cârje etc. ca şi modificarea mediului în care locuieşte pacientul, pentru a-i asigura o cât mai mare autonomie;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bisphosphonaţi, care prin împiedicarea rezorbţiei osoase măresc masa osoasă şi reduc incidenţa fracturilor;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chirurgia, care tratează fracturile şi corectează diformităţile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Tratamentul cu Bisphosphonaţi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 mai utilizat este </w:t>
      </w:r>
      <w:r>
        <w:rPr>
          <w:rFonts w:ascii="Times New Roman" w:hAnsi="Times New Roman" w:cs="Times New Roman"/>
          <w:b/>
          <w:bCs/>
          <w:i/>
          <w:iCs/>
          <w:sz w:val="28"/>
          <w:szCs w:val="28"/>
        </w:rPr>
        <w:t>Acidum Pamidronicum</w:t>
      </w:r>
      <w:r>
        <w:rPr>
          <w:rFonts w:ascii="Times New Roman" w:hAnsi="Times New Roman" w:cs="Times New Roman"/>
          <w:i/>
          <w:iCs/>
          <w:sz w:val="28"/>
          <w:szCs w:val="28"/>
        </w:rPr>
        <w:t>, în administrare ciclică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osoase necesitând administrarea regulată de antalgice,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recurente şi/sau tasări vertebrale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diformităţi osoase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mobilităţii, utilizarea scaunului rulant,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hipercalciurie semnificativă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deficienţă de vit. D - tratamentul poate fi utilizat numai după corectarea deficienţei de Vit. 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Dozaj:</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sub 2 ani, 0,5 mg/kg/zi, 3 zile consecutiv, la interval de 3 - 4 luni, timp de 2 - 4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peste 2 ani, 1 mg/kg/zi, 3 zile consecutiv, la interval de 3 - 4 luni, timp de 2 - 4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60 mg, 1 dată la 2 săptămâni, timp de 6 săptămâni, doza totală 180 mg, se repetă după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w:t>
      </w:r>
      <w:r>
        <w:rPr>
          <w:rFonts w:ascii="Times New Roman" w:hAnsi="Times New Roman" w:cs="Times New Roman"/>
          <w:i/>
          <w:iCs/>
          <w:sz w:val="28"/>
          <w:szCs w:val="28"/>
        </w:rPr>
        <w:t xml:space="preserve"> se face pe baza: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DEXA coloană şi şold, efectuată la începutul tratamentului şi apoi anual,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radiografie AP şi Profil de coloană, efectuată la începutul tratamentului şi apoi la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evoluţie clinică - dacă remiterea simptomatologiei nu se menţine pe toată durata dintre ciclurile de administrare, se poate relua mai repede administrarea, la copii doza nedepăşind 12 mg/zi/an.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Medicul specialist ortoped iniţiază tratamentul care poate fi continuat de către medicul de familie pe bază de scrisoare medicală, în doza şi durata indicată de specialist.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ACIDUM ZOLEDRONICUM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manifestărilor osoase (fracturi patologice, compresie spinală, iradiere sau chirurgie osoasă sau hipercalcemie indusă de tumori) la pacienţi cu tumori maligne avansate, cu implicare osoasă.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hipercalcemiei induse de tumori.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mg în perfuzie de 250/500 ml. (NaCl 0,9% sau ser glucozat 0,5%) în 15 minute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Dozele administrate trebuie corelate cu nivelul calciului plasmatic.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efectuează la intervale de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indicată la pacienţii cu insuficienţă renală severă (clearance al creatininei &lt; 30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Hipocalcemia;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bisfosfonaţi la care s-a raportat osteonecroză (mai ales la nivelul maxilarelor).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r>
        <w:rPr>
          <w:rFonts w:ascii="Times New Roman" w:hAnsi="Times New Roman" w:cs="Times New Roman"/>
          <w:i/>
          <w:iCs/>
          <w:sz w:val="28"/>
          <w:szCs w:val="28"/>
        </w:rPr>
        <w:t xml:space="preserve"> medici din specialitatea oncologie medicală; hematologie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ACITRETINUM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afecţiuni cutanate cu modificarea keratinizării (exemplu: psoriazis eritrodermic; psoriazis pustulos; psoriazis generalizat; tulburări severe de keratinizare: ihtioză congenitală, pitiriazis rubra pilar, boala Darier etc.; alte tulburări de keratinizare, rezistente la alte tratamente).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r>
        <w:rPr>
          <w:rFonts w:ascii="Times New Roman" w:hAnsi="Times New Roman" w:cs="Times New Roman"/>
          <w:i/>
          <w:iCs/>
          <w:sz w:val="28"/>
          <w:szCs w:val="28"/>
        </w:rPr>
        <w:t xml:space="preserve"> nu se aplică; diagnosticul este stabilit de medicul dermato-venerolog.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r>
        <w:rPr>
          <w:rFonts w:ascii="Times New Roman" w:hAnsi="Times New Roman" w:cs="Times New Roman"/>
          <w:i/>
          <w:iCs/>
          <w:sz w:val="28"/>
          <w:szCs w:val="28"/>
        </w:rPr>
        <w:t xml:space="preserve"> (vârstă, sex, parametri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afecţiune cu modificarea keratinizării autentificat de medic dermato-venerolog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Pentru femei la vârsta fertilă: semnarea consimţământului informat (vezi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 vor fi incluse femeile însărcinate sau care alăptează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r>
        <w:rPr>
          <w:rFonts w:ascii="Times New Roman" w:hAnsi="Times New Roman" w:cs="Times New Roman"/>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adulţi doza de iniţiere este de 30 - 75 mg/zi conform cu decizia medicului dermato-venerolog pentru 1 lună apoi doză de întreţinere de 10 - 50 mg/zi pentru 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Pentru copii doza de iniţiere este maxim 35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Curele se pot repeta la solicitarea medicului dermato-venerolog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r>
        <w:rPr>
          <w:rFonts w:ascii="Times New Roman" w:hAnsi="Times New Roman" w:cs="Times New Roman"/>
          <w:i/>
          <w:iCs/>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Monitorizarea clinică şi paraclinică a tratamentului se realizează: la iniţierea tratamentului, la o lună de la iniţiere, la 3 luni de la iniţiere şi apoi trimestrial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Monitorizarea clinică urmăreşte suprafaţa leziunilor, indurarea leziunilor şi descuamarea leziunilor; pentru copii se va monitoriza creşterea osoasă; se monitorizează şi semnele şi simptomele hipervitaminozei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paraclinică urmăreşte: funcţia hepatică (TGO, TGP), colesterolul plasmatic, trigliceridele plasmatice, pentru copii se va monitoriza creşterea osoasă (radiografii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w:t>
      </w:r>
      <w:r>
        <w:rPr>
          <w:rFonts w:ascii="Times New Roman" w:hAnsi="Times New Roman" w:cs="Times New Roman"/>
          <w:i/>
          <w:iCs/>
          <w:sz w:val="28"/>
          <w:szCs w:val="28"/>
        </w:rPr>
        <w:t xml:space="preserv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non-responder după 3 luni de la iniţierea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 non-compliant - neprezentare la vizitele de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w:t>
      </w:r>
      <w:r>
        <w:rPr>
          <w:rFonts w:ascii="Times New Roman" w:hAnsi="Times New Roman" w:cs="Times New Roman"/>
          <w:i/>
          <w:iCs/>
          <w:sz w:val="28"/>
          <w:szCs w:val="28"/>
        </w:rPr>
        <w:t xml:space="preserve"> (condiţii) - nu este cazul; curele se pot repeta cu avizul medicului dermato-venerolog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medicul de specialitate dermatologie/venerologie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ATOMOXETINUM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Atomoxetina este indicată în tratamentul tulburării cu deficit de atenţie/hiperactivitate (Attention deficit/Hyperactivity Disorder = ADHD) la copiii cu vârsta peste 6 ani, la adolescenţi şi la adulţi.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înainte de vârsta de 5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Evoluţie stabilă pe parcursul copilăriei şi adolescenţei.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Prezenţă la vârsta adultă la 15 - 20% din pacienţii diagnosticaţi în copilărie cu această afecţiune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Copii peste 6 ani şi adolescenţi:</w:t>
      </w:r>
      <w:r>
        <w:rPr>
          <w:rFonts w:ascii="Times New Roman" w:hAnsi="Times New Roman" w:cs="Times New Roman"/>
          <w:i/>
          <w:iCs/>
          <w:sz w:val="28"/>
          <w:szCs w:val="28"/>
        </w:rPr>
        <w:t xml:space="preserve"> istoric, evaluare clinică şi întrunirea criteriilor ICD-10 de tulburare hiperkinetică cu deficit de atenţie. Standardul de evaluare este prezenţa constantă a activităţii excesive în raport cu un context dat şi comparativ cu alţi copii de vârstă şi dezvoltare </w:t>
      </w:r>
      <w:r>
        <w:rPr>
          <w:rFonts w:ascii="Times New Roman" w:hAnsi="Times New Roman" w:cs="Times New Roman"/>
          <w:i/>
          <w:iCs/>
          <w:sz w:val="28"/>
          <w:szCs w:val="28"/>
        </w:rPr>
        <w:lastRenderedPageBreak/>
        <w:t>cognitivă similare. Variabilitatea comportamentală mare la copiii preşcolari impune precauţie în stabilirea diagnosticului la această categorie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Adulţi:</w:t>
      </w:r>
      <w:r>
        <w:rPr>
          <w:rFonts w:ascii="Times New Roman" w:hAnsi="Times New Roman" w:cs="Times New Roman"/>
          <w:i/>
          <w:iCs/>
          <w:sz w:val="28"/>
          <w:szCs w:val="28"/>
        </w:rPr>
        <w:t xml:space="preserve"> istoric documentat din copilărie şi adolescenţă, continuitate în evoluţia bolii şi întrunirea criteriilor ICD-10 de tulburare hiperkinetică cu deficit de atenţie. Standardul de evaluare este prezenţa continuă a simptomelor specifice până la vârsta adultă, afectarea semnificativă a funcţionării globale şi răspuns la tratamentul specific afecţiunii în antecedente. Reapariţia simptomelor specifice după un timp de absenţă impune atenţie la diagnosticul diferenţial, probabilitatea pentru altă tulburare psihiatrică actuală fiind mai mare.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Dozare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copii şi adolescenţi cu greutate mai mică de 70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0,5 mg/kgc/zi timp de 7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1 mg/kgc/zi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1,2 mg/kg/zi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adolescenţi cu greutate mai mare de 70 kg şi adulţi: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iniţiere: 40 mg/zi timp de 7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de întreţinere recomandată: 80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Doză maximă: 100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Durată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copii şi adolescenţi: 3 - 24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adulţi: 6 - 24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unele situaţii, durata tratamentului poate creşte în funcţie de persistenţa simptomatologiei şi gradul de afectare a funcţionării globale, pe baza evaluării de către medicul de specialitate a raportului risc-beneficiu.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copii peste 6 ani şi adolescenţi: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3 luni pe baza examenului psihiatric, a scalelor de evaluare specifice şi a informaţiilor primite de la părinţi şi supraveghetori, în cadrul unui program comprehensiv de stabilizare comportamentală individualizat pe caz</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adulţi: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 la fiecare 6 luni, pe baza examenului psihiatric şi a scalelor de evaluare specifice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copii şi adolescenţi: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Risc suicidar, dezvoltare somatică şi psihică, examen neurologic, tensiune arterială, electrocardiogramă, greutate, interacţiuni medicamentoase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adulţi: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Examen neurologic, examen oftalmologic, tensiune arterială, electrocardiogramă, interacţiuni medicamentoase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Intoleranţă (hipersensibilitate,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sau insuficienţa răspunsului terapeutic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Lipsa complianţei terapeutice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din specialităţile psihiatrie/neuropsihiatrie pediatrică şi psihiatrie adulţi. Tratamentul poate fi continuat şi de către medicul de familie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medicul curant constată apariţia unor reacţii adverse majore la tratamentul cu atomoxetinum sau lipsa de complianţă a pacienţilor la terapie, va decide întreruperea terapiei şi/sau înlocuirea preparatului. Decizia de întrerupere a terapiei şi/sau înlocuirea preparatului va fi adusă şi la cunoştinţa medicilor care au continuat prescrierea,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METHYLFENIDATUM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Tulburările hiperkinetice şi de deficit atenţional sunt un sindrom distinct de tulburări psihice cu debut înainte de 5 ani, cu durată îndelungată, ce afectează predominant sexul masculin. Afectarea atenţiei şi hiperactivitatea sunt excesive pentru vârstă. Afectarea atenţiei include dificultăţi de concentrare, dispersia atenţiei, întreruperea prematură a activităţilor şi trecerea către altele. Se împleteşte cu hiperactivitatea, mişcarea excesivă, incapacitatea de control în situaţii structurate, dezinhibiţie, impulsivitate, dificultăţi şcolare.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Debut timpuriu cu evoluţie relativ constantă de-a lungul copilăriei, o oarecare tendinţă de diminuare a hiperactivităţii după adolescenţă cu menţinerea frecventă a tulburărilor de atenţie în perioada de adult. Se pot adăuga tulburarea de opoziţie, tulburări de adaptare şcolară, tulburări de conduită.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Criterii ICD-10, chestionare psihologice.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Indicaţie:</w:t>
      </w:r>
      <w:r>
        <w:rPr>
          <w:rFonts w:ascii="Times New Roman" w:hAnsi="Times New Roman" w:cs="Times New Roman"/>
          <w:i/>
          <w:iCs/>
          <w:sz w:val="28"/>
          <w:szCs w:val="28"/>
        </w:rPr>
        <w:t xml:space="preserve"> copii cu vârsta peste 6 ani şi adolescenţi până la 18 ani, tinerii de la 18 la 26 de ani dacă sunt elevi, ucenici sau studenţi, dacă nu realizează venituri.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este stabilită de medicul curant în funcţie de evoluţia simptomatologiei.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Metilfenidatum - forme farmaceutice cu eliberare prelungită în doze de 1,5 - 2 mg/kg/zi. Iniţierea se face cu doza minimă de 18 mg. Evaluarea terapiei se face după o săptămână. Creşterea dozei se face cu 18 mg. Doza se individualizează în funcţie de respondenţa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Metilfenidatum - forme farmaceutice cu eliberare modificată. Iniţierea se face cu doza minimă de 10 mg. Evaluarea terapiei se face după o săptămână. Creşterea dozei se face cu 10 mg. Doza se individualizează în funcţie de respondenţa terapeutică.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care se evaluează: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Starea clinică;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Eficienţă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Evoluţia stării somatice.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Non-respondenţă la preparat;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Intoleranţa la preparat (hipersensibilitate,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Non-complianţă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Înlocuirea preparatului se poate face cu atomoxetina. Schimbarea preparatului va fi efectuată de medical curant care dispensarizează pacientul în funcţie de răspunsul la tratament,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Medicamentul se reia după perioade de pauză terapeutică, în situaţii de agravarea simptomatologiei, la accentuarea dificultăţilor de adaptare socială.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din specialităţile psihiatrie, psihiatrie pediatrică/neuropsihiatrie infantilă.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Medicii din specialităţile neurologie şi neurologie pediatrică pentru formele simptomatice a ADHD cu comorbidităţi neurologice evidente, pentru o perioadă de 3 luni, după care, pentru evitarea comorbidităţilor psihiatrice este necesară reevaluarea diagnosticului şi tratamentului în colaborare cu un medic din specialităţile psihiatrie sau psihiatrie/neuropsihiatrie pediatrică.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poate fi continuat şi de către medicul de familie în dozele şi pe durata recomandată în scrisoarea medicală. Dacă medicul curant constată apariţia unor reacţii adverse majore la tratamentul cu metilfenidatum sau lipsa de complianţă a pacienţilor la terapie, va decide întreruperea terapiei şi/sau înlocuirea preparatului. Decizia de întrerupere a terapiei şi/sau înlocuirea preparatului va fi adusă şi la cunoştinţa medicilor care au continuat prescrierea,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ROTIGOTINUM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 formă de monoterapie (fără levodopa), pentru tratarea semnelor şi simptomelor bolii Parkinson idiopatice, în stadiu incipient, iar în asociere cu levodopa este indicat în perioada de evoluţie şi în stadiile avansate ale bolii Parkinson, când efectul medicamentului levodopa diminuează sau devine inconstant şi apar fluctuaţii ale efectului terapeutic (fluctuaţii apărute către sfârşitul intervalului dintre doze sau fluctuaţii de tip "on-off").</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se aplică o dată pe zi. Plasturele trebuie aplicat aproximativ la aceeaşi oră în fiecare zi. Plasturele rămâne fixat pe piele timp de 24 de ore şi va fi înlocuit ulterior cu un nou plasture, care trebuie aplicat într-un loc diferit.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pacientul uită să aplice plasturele la ora obişnuită sau dacă acesta se dezlipeşte, se va aplica un alt plasture pentru restul zilei respective.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Recomandările privitoare la dozaj se referă la doza nominală.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incipient: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2 mg/24 ore, care apoi se va creşte în trepte săptămânale de câte 2 mg/24 ore, până la atingerea dozei eficace, fără a se depăşi însă doza maximă de 8 mg/24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unii pacienţi poate fi eficace o doză de 4 mg/24 ore. La majoritatea pacienţilor, doza eficace este atinsă după 3 sau 4 săptămâni de tratament şi este de 6 mg/24 ore, respectiv 8 mg/24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este de 8 mg/24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Dozajul la pacienţii cu boală Parkinson în stadiu avansat, care prezintă fluctuaţii: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începe cu o doză zilnică unică de 4 mg/24 ore, care apoi se va creşte în trepte săptămânale de câte 2 mg/24 ore, până la atingerea dozei eficace, fără a se depăşi însă doza maximă de 16 mg/24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unii pacienţi poate fi eficace o doză de 4 mg/24 ore sau de 6 mg/24 ore. La majoritatea pacienţilor, doza eficace este atinsă după 3 până la 7 săptămâni de tratament şi este de 8 mg/24 ore, până la o doză maximă de 16 mg/24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dozele mai mari de 8 mg/24 ore, se pot utiliza mai mulţi plasturi pentru obţinerea dozei finale, de exemplu doza de 10 mg/24 ore poate fi obţinută prin asocierea unui plasture de 6 mg/24 h cu unul de 4 mg/24 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va face de către medicii neurologi iar continuarea se poate face şi de către medicul de familie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LEUPRORELINUM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CANCER DE PROSTATĂ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Cancerul de prostată</w:t>
      </w:r>
      <w:r>
        <w:rPr>
          <w:rFonts w:ascii="Times New Roman" w:hAnsi="Times New Roman" w:cs="Times New Roman"/>
          <w:i/>
          <w:iCs/>
          <w:sz w:val="28"/>
          <w:szCs w:val="28"/>
        </w:rPr>
        <w:t xml:space="preserve"> reprezintă principala neoplazie care afectează sexul masculin. În ceea ce priveşte incidenţa, aceasta este în continuă creştere din cauza tendinţei marcate de îmbătrânire a populaţiei. La nivel mondial se estimează că circa 33% dintre cancerele nou depistate sunt reprezentate de cancerul de prostată, cu o creştere medie estimată a incidenţei de aproximativ 2% pe an, până în anul 2015. Cancerul de prostată este responsabil de circa 9% din totalul deceselor specifice prin afecţiuni neoplazice.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Screeningul PSA practicat în ultimii ani pe scară largă a determinat diagnosticarea cancerului de prostată în stadii din ce în ce mai incipiente, în care pacienţii pot beneficia de terapii cu intenţie curativă precum prostatectomia radicală sau radioterapia. Consecinţele acestor abordări diagnostice şi terapeutice sunt: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vârstei medii a pacienţilor în momentul stabilirii diagnosticului de la 70 de ani în 1986 la 62 de ani în 2004.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incidenţei metastazelor în momentul diagnosticului de la 26% în 1986 la 3% în 2004.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ratei mortalităţii specifice.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Tabloul clinic al pacienţilor cu cancer de prostată în momentul prezentării la medic poate cuprinde: PSA crescut, nodul(i) prostatici duri la tuşeul rectal, simptome sugestive pentru infecţie </w:t>
      </w:r>
      <w:r>
        <w:rPr>
          <w:rFonts w:ascii="Times New Roman" w:hAnsi="Times New Roman" w:cs="Times New Roman"/>
          <w:i/>
          <w:iCs/>
          <w:sz w:val="28"/>
          <w:szCs w:val="28"/>
        </w:rPr>
        <w:lastRenderedPageBreak/>
        <w:t>de tract urinar, obstrucţie vezicală, disfuncţie erectilă, simptomatologie sugestivă pentru diseminări metastatice (dureri osoase, dureri lombare joase, edeme gambiere).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Algoritmul de diagnostic al cancerului de prostată presupune: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tuşeu rectal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nivelului seric al PSA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ultrasonografie transrectală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biopsie în vederea stabilirii diagnosticului histopatologic de certitudine şi a scorului Gleason (cu excepţia pacienţilor vârstnici/a celor care refuză această manevră de 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Stadializarea şi evaluarea gradului de risc al pacienţilor diagnosticaţi cu cancer de prostată sunt obligatorii anterior stabilirii conduitei terapeutice (vezi punctele I.2.A. şi I.3.A.).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mod tradiţional, analogii LHRH - inclusiv acetatul de leuprorelină - au fost utilizaţi în terapia cancerului de prostată metastatic (N+ sau/şi M+) precum şi în stadiile avansate local (T3 şi T4). Recomandările terapeutice actuale s-au extins la toate stadiile cu risc crescut D'Amico de recidivă (T3-4 sau scor Gleason bioptic &gt; 7 sau PSA seric &gt; 20 ng/ml), precum şi la cele cu risc intermediar de recidivă, în prezenţa a cel puţin 2 factori de risc dintre: PSA între 10 şi 20 ng/ml, scor Gleason bioptic 7 sau stadiu clinic T2c (tumoră palpabilă în ambii lobi prostatici). Adjuvant prostatectomiei radicale hormonoterapia este standard terapeutic în cazurile pN+.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testiculară ("flare-up" testosteronic) urmată de fenomene de "downregulation" a receptorilor specifici hipofizari, cu reducerea nivelelor de LH şi FSH şi inhibiţie testiculară.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local avansat, Acetatul de leuprorelină are eficacitate comparabilă cu terapii tradiţionale precum orhiectomia sau dietilstilbestrolul, în condiţiile unui profil de siguranţă şi tolerabilitate net superioare acestora, prin evitarea impactului psihologic negativ al orhiectomiei sau a efectelor secundare cardiovasculare importante ale dietilstilbestrolului.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precoce a terapiei hormonale cu Acetatul de leuprorelină la pacienţii cu cancer de prostată avansat ameliorează semnificativ şi durabil (până la 10 ani) intervalul liber până la progresia bolii şi conferă un avantaj statistic semnificativ de supravieţuire (specifică şi globală).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de deprivare androgenică cu Acetatul de leuprorelină asociată prostatectomiei radicale determină reducerea volumului prostatic la până la 50% dintre pacienţi şi poate contribui la scăderea valorilor serice ale PSA.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neoadjuvantă cu Acetatul de leuprorelină asociată radioterapiei este benefică pentru pacienţii cu cancer de prostată local avansat cu risc intermediar/crescut, determinând scăderea riscului de recurenţă locoregională şi biochimică, prelungirea intervalului de progresie liber de boală precum şi reducerea mortalităţii specifice.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disponibil în trei forme de prezentare: lunară, trimestrială sau semestrială. Administrarea trimestrială sau semestrială creşte complianţa la terapie a pacienţilor prin reducerea numărului de injecţii precum şi a numărului de vizite medicale, ca urmare a sincronizării acestora cu ritmul recomandat al controalelor medicale periodice.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 clinice randomizate comparative şi meta-analize demonstrează că Acetatul de leuprorelină are eficacitate şi profil de siguranţă echivalente cu alţi analogi LHRH.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CANCER MAMAR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LHRH (GnRH) care acţionează prin activare hipofizară cu creşterea iniţială a nivelurilor de LH şi FSH ce determină stimulare ovariană </w:t>
      </w:r>
      <w:r>
        <w:rPr>
          <w:rFonts w:ascii="Times New Roman" w:hAnsi="Times New Roman" w:cs="Times New Roman"/>
          <w:i/>
          <w:iCs/>
          <w:sz w:val="28"/>
          <w:szCs w:val="28"/>
        </w:rPr>
        <w:lastRenderedPageBreak/>
        <w:t>("flare-up" estrogenic) urmată de fenomene de "downregulation" a receptorilor, cu reducerea nivelelor de LH şi FSH şi inhibiţie ovariană.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mamar hormonosensibil la pacientele pre- şi perimenopauzale, Acetatul de leuprorelină este (alături de tamoxifen) opţiunea terapeutică standard. Date recente evidenţiază o prelungire a duratei recomandate a terapiei hormonale de la 2 ani la 5 ani. Acetatul de leuprorelină reprezintă o terapie adjuvantă eficace, ce poate oferi un avantaj de supravieţuire şi are un profil de siguranţă şi tolerabilitate superioare polichimioterapiei CMF. Aceste considerente legate de calitatea vieţii raportată la beneficiile terapeutice sunt deosebit de importante în alegerea dintre ablaţia ovariană cu analogi LHRH şi polichimioterapie.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PROTOCOLUL de TRATAMENT cu ACETAT DE LEUPRORELINĂ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1. Categorii de pacienţi eligibili pentru tratamentul cu acetat de leuprorelină în cancerul de prostată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cancer de prostată hormonosensibil cu indicaţie de terapie de privare androgenică primară (vezi mai jos) şi care nu acceptă castrarea chirurgicală sau la care aceasta este contraindicată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cancer de prostată hormonosensibil în stadiu metastatic simptomatic, pentru ameliorarea simptomatologiei (terapie paleativă)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cancer de prostată hormonosensibil în stadii local avansate, ca terapie neoadjuvantă/adjuvantă radioterapiei convenţionale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cancer de prostată localizat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brahiterapiei (sau altei forme de terapie minim invazivă)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cancer de prostată localizat cu risc intermediar sau crescut, ca terapie neo- şi/sau adjuvantă radioterapiei convenţionale şi/sau brahiterapiei.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ca tratament adjuvant al prostatectomiei radicale la pacienţii cu carcinom de prostată local avansat cu risc crescut de progresie a bolii (de exemplu pN+).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recidiva biochimică, în faza hormonosensibilă, după iradiere +/- prostectomie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I.2. Parametrii de evaluare minimă şi obligatorie pentru iniţierea tratamentului cu acetat de leuprorelină la pacienţii cu cancer de prostată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anamneză completă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PSA total seric, fosfatază alcalină serică, creatinină serică, glicemie, ALAT/ASAT.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explorări radiologice: Rezonanţă magnetică multiparametrică prostatică sau ecografie transrectală (pentru stadializare); Radiografie toracică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I.3. Evaluări complementare pentru iniţierea tratamentului cu acetat de leuprorelină la pacienţii cu cancer de prostată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de corp întreg (superior scintigrafiei osoase pentru detectarea metastazelor osoase, respectiv tomografiei computerizate pentru metastazele ganglionare)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afectare a ganglionilor pelvini poate fi certificată confirmată doar prin biopsie (laparoscopie/chirurgie deschisă) deoarece nici un test radiologic neinvaziv nu este fiabil -&gt; stadializare pN+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scintigrafia osoasă se recomandă în cazul existenţei unei suspiciuni clinice de metastaze osoase sau dacă tumora este T3-4 sau slab diferenţiată (scor Gleason &gt;7) sau PSA &gt; 20 ng/l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PACIENŢILOR ÎN TRATAMENT CU ACETAT DE LEUPRORELINĂ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pacienţilor care îndeplinesc criteriile de includere expuse la punctul I.1.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SCHEME TERAPEUTICE RECOMANDATE PENTRU PACIENŢII CU CANCER DE PROSTATĂ ÎN TRATAMENT CU ACETAT DE LEUPRORELINĂ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se administrează lunar (3,75 mg sau 7,5 mg), trimestrial (11,25 mg sau 22,5 mg) sau semestrial (45 mg), injectabil subcutanat sau intramuscular (în funcţie de produsul medicamentos).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Terapie de privare androgenică primară la pacienţii cu cancer de prostată hormonosensibil în stadii avansate: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18 - 36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w:t>
      </w:r>
      <w:r>
        <w:rPr>
          <w:rFonts w:ascii="Times New Roman" w:hAnsi="Times New Roman" w:cs="Times New Roman"/>
          <w:i/>
          <w:iCs/>
          <w:sz w:val="28"/>
          <w:szCs w:val="28"/>
        </w:rPr>
        <w:t xml:space="preserve"> Terapie paleativă la pacienţii cu cancer de prostată hormonosensibil în stadiu metastatic simptomatic: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eventual intermitent, pe o perioadă stabilită de medicul specialist oncolog în funcţie de evoluţia simptomatologiei şi nivelul calităţii vieţii, care trebuie să fie superioară sub tratament comparativ cu lipsa acestuia. Obţinerea unui nivel seric de castrare (testosteron &lt; 50 ng/ml) poate constitui un criteriu de întrerupere a terapiei cu acetat de leuprorelină (sau alţi analogi de LHRH)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3.</w:t>
      </w:r>
      <w:r>
        <w:rPr>
          <w:rFonts w:ascii="Times New Roman" w:hAnsi="Times New Roman" w:cs="Times New Roman"/>
          <w:i/>
          <w:iCs/>
          <w:sz w:val="28"/>
          <w:szCs w:val="28"/>
        </w:rPr>
        <w:t xml:space="preserve"> Terapie neoadjuvantă 2 - 4 luni/concomitentă (+ 2 luni) iradierii pentru: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3.a. pacienţi cu risc D'Amico intermediar (PSA între 10 - 20 ng/ml sau scor Gleason 7 sau T2c) sau cu risc estimat de afectare ganglionară &gt; 15% sau "bulky disease" (formaţiune tumorală mare/&gt; 50% biopsii pozitive):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radioterapiei/brahiterapiei şi continuat timp de 4 luni după iniţierea acesteia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3.b. pacienţi cu risc crescut (scor Gleason 8 - 10/stadiu T3 cu scor Gleason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2 - 9 luni anterior radioterapiei +/- brahiterapiei şi continuat timp de 18 - 36 luni după iniţierea acesteia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3.c. pacienţi cu cancer de prostată cu risc D'Amico scăzut (T1-2a-b şi PSA &lt; 10 ng/ml şi scor Gleason &lt; 7) şi volum prostatic &gt; 50 cm</w:t>
      </w:r>
      <w:r>
        <w:rPr>
          <w:rFonts w:ascii="Times New Roman" w:hAnsi="Times New Roman" w:cs="Times New Roman"/>
          <w:i/>
          <w:iCs/>
          <w:sz w:val="28"/>
          <w:szCs w:val="28"/>
          <w:vertAlign w:val="superscript"/>
        </w:rPr>
        <w:t>3</w:t>
      </w:r>
      <w:r>
        <w:rPr>
          <w:rFonts w:ascii="Times New Roman" w:hAnsi="Times New Roman" w:cs="Times New Roman"/>
          <w:i/>
          <w:iCs/>
          <w:sz w:val="28"/>
          <w:szCs w:val="28"/>
        </w:rPr>
        <w:t>, ca terapie neoadjuvantă, anterior brahiterapiei (BT) sau radioterapiei externe (RTE):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iniţiat cu circa 4 luni (2 - 6 luni) anterior BT sau 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4.</w:t>
      </w:r>
      <w:r>
        <w:rPr>
          <w:rFonts w:ascii="Times New Roman" w:hAnsi="Times New Roman" w:cs="Times New Roman"/>
          <w:i/>
          <w:iCs/>
          <w:sz w:val="28"/>
          <w:szCs w:val="28"/>
        </w:rPr>
        <w:t xml:space="preserve"> Pacienţi cu cancer de prostată cu risc crescut (Scor Gleason 8 - 10 sau T3-, ca terapie adjuvantă radioterapiei convenţionale şi/sau brahiterapiei: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acetat de leuprorelină lunar, trimestrial sau semestrial, timp de 2 - 3 luni anterior radioterapiei şi continuat timp de minim 6 luni după iniţierea acesteia (maxim 3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5.</w:t>
      </w:r>
      <w:r>
        <w:rPr>
          <w:rFonts w:ascii="Times New Roman" w:hAnsi="Times New Roman" w:cs="Times New Roman"/>
          <w:i/>
          <w:iCs/>
          <w:sz w:val="28"/>
          <w:szCs w:val="28"/>
        </w:rPr>
        <w:t xml:space="preserve"> Pacienţi pN+ sau cu risc mare de recurenţă biologică după prostatectomie radicală (pNo dar scor Gleason 8 - 10 sau timp de dublare a PSA &lt;/= 12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lunar, trimestrial sau semestrial, timp de 2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Recidiva biochimică postiradiere (+/- prostatectomie radicală): HT intermitentă, cu perioade de hormonoterapie de 6 - 12 luni, alternând cu perioade de pauză, în funcţie de simptomatologia, calitatea vieţii pacientului, respectiv valorilor PSA. Orientativ, hormonoterapia poate fi reluată când PSA &gt; 0.5 ng/ml post PR+RTE, respectiv când PSA &gt; 3 ng/ml după RTE.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poate fi administrat ca monoterapie (precedat/asociat cu 2 - 4 săptămâni de antiandrogeni) sau terapie combinată cu antiandrogeni &gt; 1 lună (flutamidă, bicalutamidă).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Scheme recomandate de terapie combinată: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antiandrogen iniţiat simultan cu acetatul de leuprorelină şi continuat pe o perioadă de 2 - 4 săptămâni - pentru prevenirea efectelor de tip "flare up" testosteronic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antiandrogen iniţiat simultan cu acetatul de leuprorelină şi continuat pe o perioadă de minimum 6 luni - recomandat pentru pacienţii cu boală metastatică.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PACIENŢILOR ÎN TRATAMENT CU ACETAT DE LEUPRORELINĂ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în tratament cu acetat de leuprorelină vor fi efectuate la interval de 3 - 6 luni de către medicul specialist oncolog.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includ: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 complet;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sanguine: hemoleucogramă completă, fosfatază alcalină serică, creatinină serică, PSA total seric +/- testosteron seric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EXCLUDERE DE LA TRATAMENTUL CU ACETAT DE LEUPRORELINĂ ALE PACIENŢILOR CU CANCER DE PROSTATĂ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Pacienţi care au contraindicaţii pentru tratamentul cu acetat de leuprorelină: hipersensibilitate cunoscută la acetatul de leuprorelină, la nonapeptide similare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Pacienţi cu cancer de prostată metastatic şi risc crescut de fenomene clinice de tip "flare up" testosteronic (tumori mari, afectare osoasă), a căror pondere reprezintă circa 4 - 10% din totalul cazurilor în stadiu M1.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ENDOMETRIOZA/LEIOMIOMATOZA UTERINĂ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CRITERII DE ELIGIBILITATE PENTRU INCLUDEREA ÎN TRATAMENTUL SPECIFIC ŞI ALEGEREA SCHEMEI TERAPEUTICE PENTRU PACIENTELE CU ENDOMETRIOZĂ/LEIOMIOMATOZĂ UTERINĂ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afectează circa 10% dintre femeile aflate în perioada fertilă, fiind responsabilă pentru aproximativ 15 - 25% dintre cazurile de durere pelviană şi corelându-se într-o manieră foarte strânsă cu simptomele de dismenoree.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Prevalenţa exactă a endometriozei este dificil de evaluat deoarece nu există până în acest moment tehnici de diagnostic non-invazive, "standardul de aur" fiind încă reprezentat de identificarea prin laparoscopie şi confirmarea prin examen histopatologic.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endometriozei este iniţiată frecvent pe criterii clinice şi/sau teste non-invazive (examen clinic, ultrasonografie) şi este adesea empirică, urmărind ameliorarea simptomatologiei clinice anterior unui eventual diagnostic laparoscopic.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Metodele terapeutice adresate endometriozei sunt chirurgicale (excizia implantelor endometriale, efectuată de obicei cu ocazia laparoscopiei exploratorii) şi/sau medicale: antiinflamatorii nesteroidiene, contraceptive orale, progestative, norethindone, dispozitive intrauterine cu eliberare de levonogesterel, Depo-provera, agonişti ai GnRH (LHRH), danazol.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un agonist GnRH care acţionează prin activare hipofizară cu creşterea iniţială a nivelurilor de LH şi FSH ce determină stimulare ovariană ("flare-up" estrogenic) urmată de fenomene de "downregulation" a receptorilor, cu reducerea nivelelor de LH şi FSH şi inhibiţie ovariană. De asemenea, există dovezi privitoare la mecanisme de acţiune complementare precum stimularea apoptozei şi reducerea proliferării celulare mediate de citokinele proinflamatorii (IL-1B şi VEGF).</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Acetatul de leuprorelină este o medicaţie eficientă şi bine tolerată în terapia endometriozei, beneficiile constând în ameliorarea simptomatologiei dureroase precum şi în reducerea dimensiunilor lezionale. Durata recomandată a terapiei este de maximum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experienţă clinică privitoare la administrarea acetatului de leuprorelină pe termen lung (peste 6 luni) în asociere cu terapie de "add-back" (progesteron sau combinaţii estro-progestative) pentru tratamentul durerii pelviene cronice la pacientele cu endometrioză în stadii avansate. Avantajul asocierii terapiei "add-back" constă în prevenirea efectelor secundare de tip "flare-up" estrogenic precum şi în prevenirea demineralizărilor osoase secundare terapiei de lungă durată cu agonişti GnRH.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dovezi clinice recente susţin administrarea acetatului de leuprorelină pentru terapia infertilităţii asociate endometriozei. Studii clinice atestă că terapia cu acetat de leuprorelină pe o perioadă de 3 - 6 luni anterior fertilizării in vitro creşte de peste patru ori rata de succes a sarcinii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Leiomiomatoza (fibromatoza) uterină</w:t>
      </w:r>
      <w:r>
        <w:rPr>
          <w:rFonts w:ascii="Times New Roman" w:hAnsi="Times New Roman" w:cs="Times New Roman"/>
          <w:i/>
          <w:iCs/>
          <w:sz w:val="28"/>
          <w:szCs w:val="28"/>
        </w:rPr>
        <w:t xml:space="preserve"> survine la 20 - 50% dintre femeile de vârstă fertilă, fiind cel mai frecvent tip de afecţiune tumorală benignă.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Simptomatologia clinică este extrem de asemănătoare cu cea a endometriozei: dureri pelviene/senzaţie de presiune intrapelvică, dismenoree, menometroragie, disfuncţia organelor reproducătoare precum şi a celor adiacente.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important de subliniat că leiomiomatoza uterină este cauza unui procent semnificativ de histerectomii (de exemplu circa 40% din totalul histerectomiilor practicate în SUA).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Fibroamele uterine sunt tumori dependente de mediul hormonal. Acest fapt justifică utilizarea acetatului de leuprorelină în tratamentul leiomiomatozei uterine.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Mecanismul de acţiune sugerat constă în inhibiţia de către acetatul de leuprorelină a căilor de semnalizare mediate de estradiol şi progesteron, cu reducere consecutivă a dimensiunilor tumorale.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acetatului de leuprorelină pe o perioadă de circa 3 - 4 luni preoperator determină, în afara reducerii semnificative a volumului uterin şi lezional, ameliorarea valorilor serice ale hemoglobinei şi hematocritului precum şi reducerea semnificativă a simptomatologiei dureroase pelviene.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A PACIENŢILOR ÎN PROTOCOLUL PENTRU TRATAMENTUL CU ACETAT DE LEUPRORELINĂ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paciente eligibile pentru tratamentul cu acetat de leuprorelină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Paciente cu diagnostic/suspiciune clinică de endometrioză care nu acceptă intervenţia chirurgicală sau la care aceasta este contraindicată, pentru ameliorarea simptomatologiei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Paciente cu diagnostic/suspiciune clinică de endometrioză ca terapie adjuvantă pre- şi/sau postoperatorie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Paciente cu infertilitate secundară endometriozei, anterior fertilizării in vitro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Paciente cu diagnostic de leiomiomatoză uterină, ca terapie adjuvantă anterior intervenţiei chirurgicale (miomectomie/histerectomie)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Paciente perimenopauzale cu diagnostic de leiomiomatoză uterină şi care nu acceptă intervenţia chirurgicală sau la care intervenţia chirurgicală este contraindicată, pentru ameliorarea simptomatologiei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acetat de leuprorelină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Anamneză completă (inclusiv cu istoricul menstrelor)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Examen fizic complet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Ultrasonografie pelviană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Examene de laborator: hemoleucogramă, VSH, sumar de urină, culturi endocervicale (gonococ, chlamidii)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Test de sarcină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Prezenţa leziunilor endometriale diagnosticate laparoscopic, (protocol operator) şi/sau histopatologic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pentru iniţierea tratamentului cu acetat de leuprorelină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Nivelul seric al CA-125 (normal &lt; 35 UI/ml) - în anumite cazuri (de ex. paciente cu ascită/endometrioză severă cu infertilitate secundară)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Alte investigaţii paraclinice pentru cazuri speciale (conform deciziei medicului specialist ginecolog)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TERAPEUTICĂ A PACIENTELOR CU ENDOMETRIOZĂ/LEIOMIOMATOZĂ UTERINĂ ÎN TRATAMENT CU ACETAT DE LEUPRORELINĂ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acetat de leuprorelină se prescrie pacientelor care îndeplinesc criteriile de includere expuse la punctul I.1. de către medicul specialist ginecolog.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Scheme terapeutice recomandate: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Endometrioză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2. Endometrioză severă, dificil 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terapie "add-back" (progesteron sau combinaţii estro-progestative) în scopul prevenirii/reducerii efectelor secundare (de ex. bufeuri, insomnie, uscăciune vaginală, demineralizări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Endometrioză cu infertilitate secundară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Acetat de leuprorelină 3,75 mg o dată pe lună sau 11,25 mg o dată la trei luni, timp de 3 - 6 luni anterior fertilizării in vitro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Leiomiomatoză uterină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Acetat de leuprorelină 3,75 mg o dată pe lună sau 11,25 mg o dată la trei luni, timp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acetat de leuprorelină trebuie administrată integral (nu se fragmentează din cauza caracteristicilor de eliberare).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poate face subcutanat/intramuscular, sub supraveghere medicală. Asemeni altor medicamente cu administrare injectabilă, locurile de injectare trebuie schimbate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Deşi s-a demonstrat că suspensia este stabilă timp de 24 de ore după reconstituire, se recomandă aruncarea acesteia dacă nu este utilizată imediat.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endometriozei/leiomiomatozei cu acetat de leuprorelină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acetat de leuprorelină,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Dacă medicul curant constată apariţia unor reacţii adverse majore la tratamentul cu acetat de leuprorelină sau lipsa de complianţă a pacienţilor la terapie, va transmite imediat Comisiei casei de asigurări de sănătate decizia de întrerupere 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EVALUARE A EFICACITĂŢII TERAPEUTICE ÎN MONITORIZAREA PACIENTELOR ÎN TRATAMENT CU ACETAT DE LEUPRORELINĂ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pacientelor în tratament cu acetat de leuprorelină vor fi efectuate lunar de către un medic specialist ginecolog.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Acestea vor include evaluarea dismenoreei, a durerilor/sensibilităţii pelviene, a dispareuniei severe precum şi a induraţiei pelviene. Sensibilitatea şi induraţia pelviană vor fi evaluate prin examen fizic pelvian. Pentru evaluarea simptomatologiei dureroase se vor utiliza scale vizuale analoge (de ex. scalele de 4 puncte Biberoglu şi Behrman sau chestionarul cu 79 de puncte McGill).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cazurile la care se consideră oportună/necesară administrarea prelungită (peste 6 luni) de acetat de leuprorelină, se recomandă evaluarea prin osteotomodensitometrie a densităţii minerale osoase lombare la un interval de până la 12 luni de la iniţierea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IV. CRITERIILE DE EXCLUDERE DE LA TRATAMENTUL CU ACETAT DE LEUPRORELINĂ ALE PACIENTELOR CU ENDOMETRIOZĂ/LEIOMIOMATOZĂ UTERINĂ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Paciente care au contraindicaţii pentru tratamentul cu acetat de leuprorelină: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cunoscută la acetatul de leuprorelină, la nonapeptide similare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femei gravide sau care intenţionează să rămână gravide în timpul acestui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paciente cu sângerare vaginală nediagnosticată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Acetatul de leuprorelină trebuie administrat cu precauţie la femeile care alăptează.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r>
        <w:rPr>
          <w:rFonts w:ascii="Times New Roman" w:hAnsi="Times New Roman" w:cs="Times New Roman"/>
          <w:i/>
          <w:iCs/>
          <w:sz w:val="28"/>
          <w:szCs w:val="28"/>
        </w:rPr>
        <w:t xml:space="preserve"> Medici din specialitatea obstetrică ginecologie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GOSERELINUM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ONCOLOGIE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(Goserelin, implant, 3,6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în stadiu avansat (Goserelin, implant, 3,6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3,6 mg şi Goserelin implant 10,8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în stadiu avansat (Stadiile III şi IV) (Goserelin implant, 3,6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 precoce (Stadiul I şi II) (Goserelin, implant, 3,6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care răspunde la tratamentul hormonal (Goserelin, implant, 3,6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prostată (Goserelin implant 10,8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metastazat;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Carcinomului de prostată local avansat, ca o alternativă la orhiectomie bilaterală;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radioterapiei la pacienţii cu carcinom de prostată localizat cu risc crescut de progresie sau local avansat;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înainte de radioterapie la pacienţii cu carcinom de prostată localizat cu risc crescut de progresie sau local avansat;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Adjuvant al prostatectomiei radicale la pacienţii cu carcinom de prostată local avansat cu risc crescut de progresie 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1. Cancerul de sân</w:t>
      </w:r>
      <w:r>
        <w:rPr>
          <w:rFonts w:ascii="Times New Roman" w:hAnsi="Times New Roman" w:cs="Times New Roman"/>
          <w:i/>
          <w:iCs/>
          <w:sz w:val="28"/>
          <w:szCs w:val="28"/>
        </w:rPr>
        <w:t xml:space="preserve"> (Goserelin implant, 3,6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femei în premenopauză sau perimenopauză;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cancerului de sân în stadiu avansat care răspunde la tratamentul hormonal.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cancer de sân diagnosticat în stadiul precoce, cu receptori pentru estrogen, ca alternativă la chimioterapie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2. Cancerul de prostată: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 Goserelin implant, 3,6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Vârstă, sex:</w:t>
      </w:r>
      <w:r>
        <w:rPr>
          <w:rFonts w:ascii="Times New Roman" w:hAnsi="Times New Roman" w:cs="Times New Roman"/>
          <w:i/>
          <w:iCs/>
          <w:sz w:val="28"/>
          <w:szCs w:val="28"/>
        </w:rPr>
        <w:t xml:space="preserve"> bărbaţi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Parametrii clinico-paraclinici:</w:t>
      </w:r>
      <w:r>
        <w:rPr>
          <w:rFonts w:ascii="Times New Roman" w:hAnsi="Times New Roman" w:cs="Times New Roman"/>
          <w:i/>
          <w:iCs/>
          <w:sz w:val="28"/>
          <w:szCs w:val="28"/>
        </w:rPr>
        <w:t xml:space="preserve"> cancer de prostată care răspunde la tratament hormonal.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Goserelin implant, 10,8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Vârstă, sex:</w:t>
      </w:r>
      <w:r>
        <w:rPr>
          <w:rFonts w:ascii="Times New Roman" w:hAnsi="Times New Roman" w:cs="Times New Roman"/>
          <w:i/>
          <w:iCs/>
          <w:sz w:val="28"/>
          <w:szCs w:val="28"/>
        </w:rPr>
        <w:t xml:space="preserve"> bărbaţi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clinico-paraclinici: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metastazat;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tratamentul carcinomului de prostată local avansat, ca o alternativă la orhiectomie bilaterală;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radioterapiei la pacienţii cu carcinom de prostată localizat cu risc crescut de progresie sau local avansat;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înainte de radioterapie la pacienţii cu carcinom de prostată localizat cu risc crescut de progresie sau local avansat;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tratament adjuvant al prostatectomiei radicale la pacienţii cu carcinom de prostată local avansat cu risc crescut de progresie 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3,6 mg goserelin (un implant Goserelinum), injectabil subcutanat, în peretele abdominal anterior, la fiecare 28 zile sau 10,8 mg goserelin implant, injectabil subcutanat, în peretele abdominal anterior, la fiecare 12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Goserelin implant, 3,6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cel puţin 2 ani sau 5 ani la pacientele cu risc crescut şi/sau HER2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Goserelin implant 10,8 mg:</w:t>
      </w:r>
      <w:r>
        <w:rPr>
          <w:rFonts w:ascii="Times New Roman" w:hAnsi="Times New Roman" w:cs="Times New Roman"/>
          <w:i/>
          <w:iCs/>
          <w:sz w:val="28"/>
          <w:szCs w:val="28"/>
        </w:rPr>
        <w:t xml:space="preserve"> În tratamentul adjuvant al radioterapiei în tratamentul cancerului de prostată avansat, durata hormonoterapiei este de 3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optimă a tratamentului adjuvant nu a fost stabilită; într-un studiu clinic comparativ s-a demonstrat că tratamentul adjuvant cu Goserelinum timp de 3 ani, determină ameliorarea semnificativă a duratei de supravieţuire comparativ cu radioterapia izolată (Goserelin implant 10,8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Parametrii clinico-paraclinici: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Cancerul de sân: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fizic,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de laborator ale sângelui,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imagistica (Rx, echo sau CT - acolo unde este necesar, în funcţie de evoluţia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Cancerul de prostată: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creatinina, hemoglobina şi monitorizarea funcţiei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 ultrasunete şi radiografie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avansat: evaluarea răspunsului după primele 3 luni de tratament, apoi ori de câte ori este necesar, în funcţie de evoluţia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sân incipient: examen fizic la fiecare 3 - 6 luni în primii 3 ani, la fiecare 6 - 12 luni pentru următorii 3 ani, apoi anual. Mamografie ipsilaterală şi contralaterală la fiecare 1 - 2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fără metastaze la distanţă (M0), urmărirea pacienţilor se face la fiecare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cancerul de prostată cu metastaze la distanţă (M1) urmărirea pacienţilor se face la fiecare 3 - 6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Reacţii adverse:</w:t>
      </w:r>
      <w:r>
        <w:rPr>
          <w:rFonts w:ascii="Times New Roman" w:hAnsi="Times New Roman" w:cs="Times New Roman"/>
          <w:i/>
          <w:iCs/>
          <w:sz w:val="28"/>
          <w:szCs w:val="28"/>
        </w:rPr>
        <w:t xml:space="preserve"> nu este cazul, dar criteriu de excludere poate fi oricare dintre următoarele: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3,6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goserelin în timpul alăptării nu este recomandată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nu este indicat la copii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 pentru goserelin implant 10,8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goserelină, la alţi analogi LHRH (cum sunt: goserelină, leuprorelină, triptorelină, buserelină)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Endometrioză stadiile I, II, III şi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sex: femei diagnosticate cu endometrioză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parametrii clinico-paraclinici: prezenţa leziunilor endometriale diagnosticate laparoscopic, (protocol operator) şi/sau histopatologic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doza: 3,6 mg goserelin (un implant), injectabil subcutanat, în peretele abdominal anterior, la fiecare 28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perioada de tratament: numai pe o perioadă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clinico-paraclinici: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clinic:</w:t>
      </w:r>
      <w:r>
        <w:rPr>
          <w:rFonts w:ascii="Times New Roman" w:hAnsi="Times New Roman" w:cs="Times New Roman"/>
          <w:i/>
          <w:iCs/>
          <w:sz w:val="28"/>
          <w:szCs w:val="28"/>
        </w:rPr>
        <w:t xml:space="preserve"> ameliorează simptomatologia, inclusiv durerea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paraclinic:</w:t>
      </w:r>
      <w:r>
        <w:rPr>
          <w:rFonts w:ascii="Times New Roman" w:hAnsi="Times New Roman" w:cs="Times New Roman"/>
          <w:i/>
          <w:iCs/>
          <w:sz w:val="28"/>
          <w:szCs w:val="28"/>
        </w:rPr>
        <w:t xml:space="preserve"> reduce dimensiunile şi numărul leziunilor endometriale.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periodicitate: evaluarea răspunsului după primele 3 luni de tratament, apoi ori de câte ori este necesar, în funcţie de evoluţia bolii.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decide de întreruperea 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goserelinum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goserelinum, avizul casei de asigurări de sănătate va fi dat pentru </w:t>
      </w:r>
      <w:r>
        <w:rPr>
          <w:rFonts w:ascii="Times New Roman" w:hAnsi="Times New Roman" w:cs="Times New Roman"/>
          <w:b/>
          <w:bCs/>
          <w:i/>
          <w:iCs/>
          <w:sz w:val="28"/>
          <w:szCs w:val="28"/>
        </w:rPr>
        <w:t>3</w:t>
      </w:r>
      <w:r>
        <w:rPr>
          <w:rFonts w:ascii="Times New Roman" w:hAnsi="Times New Roman" w:cs="Times New Roman"/>
          <w:i/>
          <w:iCs/>
          <w:sz w:val="28"/>
          <w:szCs w:val="28"/>
        </w:rPr>
        <w:t>/</w:t>
      </w:r>
      <w:r>
        <w:rPr>
          <w:rFonts w:ascii="Times New Roman" w:hAnsi="Times New Roman" w:cs="Times New Roman"/>
          <w:b/>
          <w:bCs/>
          <w:i/>
          <w:iCs/>
          <w:sz w:val="28"/>
          <w:szCs w:val="28"/>
        </w:rPr>
        <w:t>6 luni</w:t>
      </w:r>
      <w:r>
        <w:rPr>
          <w:rFonts w:ascii="Times New Roman" w:hAnsi="Times New Roman" w:cs="Times New Roman"/>
          <w:i/>
          <w:iCs/>
          <w:sz w:val="28"/>
          <w:szCs w:val="28"/>
        </w:rPr>
        <w:t xml:space="preserve"> de tratament cu 3,6 mg goserelinum la fiecare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goserelinum sau lipsa de complianţă a pacienţilor la terapie, va transmite imediat Comisiei casei de asigurări de sănătate decizia de întrerupere 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goserelin, la alţi analogi LHRH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implantului cu Goserelin în timpul alăptării nu este recomandată.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Co-morbidităţi: Curele de tratament nu trebuie repetate datorită riscului apariţiei demineralizării osoase. S-a dovedit că terapia de substituţie hormonală, adiţională (un preparat estrogenic şi un progestativ, zilnic), la pacientele care primesc Goserelin pentru endometrioză, reduce demineralizarea osoasă, precum şi simptomatologia vasomotorie.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Goserelin trebuie folosit cu precauţie la femeile cu afecţiuni metabolice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Non-responder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Non-compliant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F. Reluare tratament (condiţii)</w:t>
      </w:r>
      <w:r>
        <w:rPr>
          <w:rFonts w:ascii="Times New Roman" w:hAnsi="Times New Roman" w:cs="Times New Roman"/>
          <w:i/>
          <w:iCs/>
          <w:sz w:val="28"/>
          <w:szCs w:val="28"/>
        </w:rPr>
        <w:t xml:space="preserve"> - Curele de tratament nu trebuie repetate datorită riscului apariţiei demineralizării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 Prescriptori:</w:t>
      </w:r>
      <w:r>
        <w:rPr>
          <w:rFonts w:ascii="Times New Roman" w:hAnsi="Times New Roman" w:cs="Times New Roman"/>
          <w:i/>
          <w:iCs/>
          <w:sz w:val="28"/>
          <w:szCs w:val="28"/>
        </w:rPr>
        <w:t xml:space="preserve"> medici din specialitatea obstetrică-ginecologie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TRIPTORELINUM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PUBERTATE PRECOCE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Pubertatea precoce</w:t>
      </w:r>
      <w:r>
        <w:rPr>
          <w:rFonts w:ascii="Times New Roman" w:hAnsi="Times New Roman" w:cs="Times New Roman"/>
          <w:i/>
          <w:iCs/>
          <w:sz w:val="28"/>
          <w:szCs w:val="28"/>
        </w:rPr>
        <w:t xml:space="preserve"> se defineşte prin apariţia semnelor de dezvoltare pubertară la o vârstă mai mică cu 2 DS decât vârsta medie de intrare în pubertate; semnele clinice sugestive pentru debutul pubertar sunt: stadiul B2 (Tanner) la fete, stadiul G2 (testiculi cu dimensiuni mai mari de 2,5 cm diametru longitudinal) la băieţi şi/sau apariţia pilozităţii puboaxilare P2 la ambele sexe.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Deşi la o privire superficială instalarea precoce a pubertăţii nu pare a avea impacte majore asupra stării de sănătate, instalarea precoce a pubertăţii se asociază cu o talie finală adultă mică, cu un impact psihologic negativ asupra fetiţelor menstruate la vârste mici şi, se pare, cu un risc mai mare de dezvoltare a neoplasmului mamar.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Pubertatea precoce se însoţeşte de o accelerare a vitezei de creştere (caracteristică pubertară), dar de închiderea prematură a cartilajelor de creştere, astfel încât talia adultă finală va fi mai mică decât talia ţintă genetic. O serie de studii observaţionale au descris o talie medie de 152 cm în cazul fetelor şi de 156 cm în cazul băieţilor cu pubertate precoce, ceea ce corespunde unei diferenţe de înălţime faţă de media populaţională de 10 cm în cazul sexului feminin şi de 20 cm în cazul sexului masculin (Bar şi colab. 1995, Kauli şi colab., 1997).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Pubertatea precoce adevărată</w:t>
      </w:r>
      <w:r>
        <w:rPr>
          <w:rFonts w:ascii="Times New Roman" w:hAnsi="Times New Roman" w:cs="Times New Roman"/>
          <w:i/>
          <w:iCs/>
          <w:sz w:val="28"/>
          <w:szCs w:val="28"/>
        </w:rPr>
        <w:t xml:space="preserve"> se defineşte ca fiind apariţia semnelor de dezvoltare pubertară ca urmare a activării gonadostatului hipotalamic, cu creşterea eliberării pulsatile de GnRH ("gonadotropin releasing hormon") şi consecutiv creşterea secreţiei de LH şi FSH.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sexul feminin cea mai frecventă este </w:t>
      </w:r>
      <w:r>
        <w:rPr>
          <w:rFonts w:ascii="Times New Roman" w:hAnsi="Times New Roman" w:cs="Times New Roman"/>
          <w:b/>
          <w:bCs/>
          <w:i/>
          <w:iCs/>
          <w:sz w:val="28"/>
          <w:szCs w:val="28"/>
        </w:rPr>
        <w:t>pubertatea precoce adevărată idiopatică</w:t>
      </w:r>
      <w:r>
        <w:rPr>
          <w:rFonts w:ascii="Times New Roman" w:hAnsi="Times New Roman" w:cs="Times New Roman"/>
          <w:i/>
          <w:iCs/>
          <w:sz w:val="28"/>
          <w:szCs w:val="28"/>
        </w:rPr>
        <w:t>, a cărei etiologie este necunoscută; în cazul băieţilor pubertatea precoce adevărată se datorează mai ales unor cauze tumorale hipotalamo-hipofizare.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de elecţie al pubertăţii precoce adevărate este cu superagonişti de GnRH, care determină scăderea eliberării pulsatile hipofizare de LH şi FSH prin desensibilizarea receptorilor hipofizari pentru GnRH.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adresează îndeosebi pubertăţii precoce adevărate idiopatice, dar şi pubertăţii precoce adevărate secundare pseudopubertăţii precoce din sindroamele adrenogenitale congenitale. De asemeni se adresează şi pubertăţii precoce datorate hamatomului de tuber cinereum (anomalie congenitală SNC), precum şi pubertăţilor precoce determinate de cauze organice cerebrale, numai dacă după rezolvarea etiologică procesul de maturizare precoce persistă.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asupra vitezei de creştere, a maturizării osoase (apreciate prin radiografia de carp mână nondominantă) şi asupra taliei finale este cu atât mai mare cu cât tratamentul este iniţiat mai rapid.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 pentru tratamentul cu triptorelin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Pacientul prezintă diagnostic clinic şi paraclinic de pubertate precoce adevărată idiopatică stabilit astfel: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Criterii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mai mică de 8 ani la sexul feminin şi 9 ani la sexul masculin;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pubertatea precoce idiopatică centrală cu debut de graniţă (vârsta 8 - 9 ani la sexul feminin şi respectiv 9 - 10 ani la sexul masculin) beneficiază de tratament dacă au vârsta osoasă &lt;/= 12 ani şi talia adultă predictată &lt; 2 DS faţă de talia lor ţintă genetic, cu avizul comisiei de experţi;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accelerarea vitezei de creştere (&gt; 6 cm/an) remarcată de părinţi sau de medicul pediatru ori medicul de familie;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rapidă (în mai puţin de 6 luni) de la un stadiu pubertar la altul;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clinice de debut pubertar: telarha la sexul feminin/creşterea dimensiunilor testiculilor (diametru longitudinal peste 2,5 cm sau volum testicular peste 3 - 4 ml)/adrenarha la ambele sexe;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talie superioară vârstei cronologice.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Criterii paraclinice: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osoasă superioară vârstei cronologice cu minim 1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la superagonist de GnRH solubil (triptorelin solubil) sugestiv pentru un debut pubertar adevărat (LH la 4 ore de la administrare triptorelin solubil 100 µg/m</w:t>
      </w:r>
      <w:r>
        <w:rPr>
          <w:rFonts w:ascii="Times New Roman" w:hAnsi="Times New Roman" w:cs="Times New Roman"/>
          <w:i/>
          <w:iCs/>
          <w:sz w:val="28"/>
          <w:szCs w:val="28"/>
          <w:vertAlign w:val="superscript"/>
        </w:rPr>
        <w:t>2</w:t>
      </w:r>
      <w:r>
        <w:rPr>
          <w:rFonts w:ascii="Times New Roman" w:hAnsi="Times New Roman" w:cs="Times New Roman"/>
          <w:i/>
          <w:iCs/>
          <w:sz w:val="28"/>
          <w:szCs w:val="28"/>
        </w:rPr>
        <w:t>sc &gt;/= 5 ± 0,5 mUI/ml, E2 la 24 ore de la administrarea triptorelin solubil &gt;/= 70 ± 10 pg/ml)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 uterin apreciat prin ecografia utero-ovariană &gt;/= 1,8 ml şi/sau identificarea ecografică a endometrului diferenţiat;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al ovarelor la ecografia utero-ovariană sugestiv pentru debutul pubertar (ovare simetrice, volum mediu ovarian &gt;/= 1,9 ml şi aspect multifolicular al ovarelor);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determinările serice hormonale bazale evidenţiază </w:t>
      </w:r>
      <w:r>
        <w:rPr>
          <w:rFonts w:ascii="Times New Roman" w:hAnsi="Times New Roman" w:cs="Times New Roman"/>
          <w:b/>
          <w:bCs/>
          <w:i/>
          <w:iCs/>
          <w:sz w:val="28"/>
          <w:szCs w:val="28"/>
        </w:rPr>
        <w:t>LH  &gt;/= 1 mUI/ml</w:t>
      </w:r>
      <w:r>
        <w:rPr>
          <w:rFonts w:ascii="Times New Roman" w:hAnsi="Times New Roman" w:cs="Times New Roman"/>
          <w:i/>
          <w:iCs/>
          <w:sz w:val="28"/>
          <w:szCs w:val="28"/>
        </w:rPr>
        <w:t xml:space="preserve"> şi/sau </w:t>
      </w:r>
      <w:r>
        <w:rPr>
          <w:rFonts w:ascii="Times New Roman" w:hAnsi="Times New Roman" w:cs="Times New Roman"/>
          <w:b/>
          <w:bCs/>
          <w:i/>
          <w:iCs/>
          <w:sz w:val="28"/>
          <w:szCs w:val="28"/>
        </w:rPr>
        <w:t>estradiol &gt;/= 30 pg/ml*</w:t>
      </w:r>
      <w:r>
        <w:rPr>
          <w:rFonts w:ascii="Times New Roman" w:hAnsi="Times New Roman" w:cs="Times New Roman"/>
          <w:i/>
          <w:iCs/>
          <w:sz w:val="28"/>
          <w:szCs w:val="28"/>
        </w:rPr>
        <w:t xml:space="preserve"> nu se mai impune efectuarea testului la triptorelin solubil (* o valoare a estradiolului &gt;/= 30 pg/ml cu valori supresate ale gonadotropilor sugerează pubertate precoce periferică care se va evalua suplimentar şi care nu beneficiază per primam de terapie cu superagonişti de GnRH).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Dintre criteriile paraclinice cea mai mare pondere diagnostică o are profilul hormonal.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Sunt excluşi de la tratamentul cu triptorelin pacienţii care prezintă pubertate precoce adevărată de cauză tumorală, înainte de rezolvarea etiologică sau pacienţii cu pseudopubertate precoce; fac excepţie pacienţii care dezvoltă pubertate precoce adevărată secundar activităţii gonadice independente, caz în care se va asocia terapia cu triptorelin la terapia specifică a pseudopubertăţii precoce adevărate. De asemeni se exclud pacienţii a căror vârstă osoasă depăşeşte 12,5 - 13 ani la momentul diagnosticării.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triptorelin (evaluări nu mai vechi de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Caracteristici clinice de pubertate precoce, certificate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vârsta osoasă superioară vârstei cronologice cu minim 1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niveluri plasmatice crescute de LH, FSH, estradiol/testosteron plasmatic bazal sau după stimulare cu Triptorelin solubil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aspect ecografic pelvin sugestiv pentru debutul pubertar (sex feminin).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triptorelin: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generală: glicemie, transaminaze, uree, creatinină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explorarea funcţiei tiroidiene, suprarenale sau hipofizare atunci când contextul clinic o impune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Imagistică computer-tomografică sau RMN a regiunii hipotalamo-hipofizare, epifizare, cerebrale.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DE TRATAMENT CU TRIPTORELIN LA PACIENŢII CU PUBERTATE PRECOCE ADEVĂRATĂ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 cu cât vârsta este mai mică şi tratamentul este mai precoce, cu atât eficienţa este mai mare, câştigul taliei finale fiind mai important;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gradul de progresie a maturizării - se vor trata de elecţie copiii care trec dintr-un stadiu pubertar în următorul în mai puţin de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gradul dezvoltării pubertare Tanner;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talia estimată - cu cât aceasta este mai redusă, indicaţia de tratament este mai puternică.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paraclinice: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nivele de FSH, LH estradiol plasmatic/testosteron plasmatic </w:t>
      </w:r>
      <w:r>
        <w:rPr>
          <w:rFonts w:ascii="Times New Roman" w:hAnsi="Times New Roman" w:cs="Times New Roman"/>
          <w:b/>
          <w:bCs/>
          <w:i/>
          <w:iCs/>
          <w:sz w:val="28"/>
          <w:szCs w:val="28"/>
        </w:rPr>
        <w:t>bazale</w:t>
      </w:r>
      <w:r>
        <w:rPr>
          <w:rFonts w:ascii="Times New Roman" w:hAnsi="Times New Roman" w:cs="Times New Roman"/>
          <w:i/>
          <w:iCs/>
          <w:sz w:val="28"/>
          <w:szCs w:val="28"/>
        </w:rPr>
        <w:t xml:space="preserve"> sugestive pentru debut pubertar sau răspuns amplu la testele de stimulare cu triptorelin solubil;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diferenţierea endometrului la ecografia utero-ovariană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avans rapid al vârstei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PUBERTATE PRECOCE ADEVĂRATĂ ÎN TRATAMENT CU TRIPTORELIN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Protocolul terapeutic cu Triptorelin.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 medical specializat, sub supraveghere, conform ghidului de injectare. Medicul curant este obligat să informeze aparţinătorii asupra eficacităţii, a reacţiilor adverse şi a vizitelor periodice pentru administrarea şi monitorizarea tratamentului. Tratamentul se iniţiază şi se controlează doar în centrele specializate în tratarea şi monitorizarea acestei afecţiuni.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profund la intervale de 26 - 28 zile în dozele menţionate în prospect (medicul evaluator va dispune manipularea dozelor nu doar în funcţie de greutate, ci şi de supresibilitatea axului gonadotrop-gonadal).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PROTOCOLUL TERAPEUTIC CU TRIPTORELIN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şi reevaluările pentru monitorizarea pacienţilor vor fi efectuate de un </w:t>
      </w:r>
      <w:r>
        <w:rPr>
          <w:rFonts w:ascii="Times New Roman" w:hAnsi="Times New Roman" w:cs="Times New Roman"/>
          <w:b/>
          <w:bCs/>
          <w:i/>
          <w:iCs/>
          <w:sz w:val="28"/>
          <w:szCs w:val="28"/>
        </w:rPr>
        <w:t>medic în specialitatea endocrinologie dintr-o unitate sanitară cu paturi</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Perioadele de timp la care se face evaluarea (monitorizarea sub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interval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 încetinirea vitezei de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 creştere, stagnarea sau chiar regresia semnelor pubertare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Încetinirea procesului de maturizare osoasă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şi estradiol/testosteron plasmatic bazale în limite prepubertare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Îmbunătăţirea prognosticului de creştere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şi semne clinice controlate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LH, FSH şi estradiol/testosteron plasmatic bazale - valori prepubertare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Aspect involuat la ecografia utero-ovariană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Menţinerea prognosticului de creştere nefavorabil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 (necesită reevaluarea frecvenţei de administrare):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Simptomatologie evolutivă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Avansarea vârstei osoase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Valori ale FSH, LH şi estradiol/testosteron plasmatic în limite pubertare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Prognostic de creştere nefavorabil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|_|</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Procedura de monitorizare 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Iniţierea terapiei cu triptorelin se va face pentru 6 luni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6 luni pacientul revine la evaluator pentru aprecierea eficacităţii şi monitorizare şi ciclul se repetă.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Dacă medicul evaluator constată apariţia unor reacţii adverse majore la tratamentul cu triptorelin sau lipsa de complianţă a pacientului la terapie/monitorizare va decide întreruperea terapiei. Decizia de întrerupere a terapiei va fi adusă şi la cunoştinţa medicilor care au continuat prescrierea,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Evaluarea rezultatului terapeutic la 6 luni şi decizia de a continua sau opri acest tratament</w:t>
      </w:r>
      <w:r>
        <w:rPr>
          <w:rFonts w:ascii="Times New Roman" w:hAnsi="Times New Roman" w:cs="Times New Roman"/>
          <w:i/>
          <w:iCs/>
          <w:sz w:val="28"/>
          <w:szCs w:val="28"/>
        </w:rPr>
        <w:t xml:space="preserve"> se va face cu ajutorul parametrilor de evaluare obligatorii. Reavizarea terapiei pentru următoarele 6 luni se va face în condiţiile criteriilor de eficacitate terapeutică A sau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TRIPTORELIN AL PACIENŢILOR CU PUBERTATE PRECOCE (este suficient un singur criteriu)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întrunesc criteriile de eficacitate terapeutică A sau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severe sau a contraindicaţiilor la tratamentul cu triptorelin documentate;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Atingerea unei vârste apropiate de vârsta medie la care se produce un debut pubertar normal.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N.B.: Întreruperea terapiei cu Triptorelin înainte de atingerea vârstei osoase de parametri pubertari (12 ani) atrage după sine evoluţia rapidă spre sudarea cartilajelor de creştere cu pierderi semnificative ale taliei finale.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se face de către medicii din specialitatea endocrinologie; continuarea terapiei se poate face şi de către medicul de familie, în dozele şi durata indicată de specialist în scrisoarea medicală şi avizul casei de asigurări de sănătate.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ENDOMETRIOZA</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Endometrioza</w:t>
      </w:r>
      <w:r>
        <w:rPr>
          <w:rFonts w:ascii="Times New Roman" w:hAnsi="Times New Roman" w:cs="Times New Roman"/>
          <w:i/>
          <w:iCs/>
          <w:sz w:val="28"/>
          <w:szCs w:val="28"/>
        </w:rPr>
        <w:t xml:space="preserve"> se defineşte prin prezenţa unui ţesut asemănător endometrului (mucoasei uterine) în afara localizării sale normale, cel mai adesea în trompele uterine, ovare sau la nivelul ţesuturilor pelvine.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afectează cu precădere femeile cu vârste între 25 şi 40 ani şi reprezintă una dintre cele mai frecvente cauze ale infertilităţii (30 - 40% dintre pacientele cu endometrioză sunt sterile).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Endometrioza poate fi clasificată în funcţie de severitate, în mai multe stadii (conform American Fertility Society AFS):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 - Endometrioza minoră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 - Endometrioza uşoară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III - Endometrioza moderată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Stadiul IV - Endometrioza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medical</w:t>
      </w:r>
      <w:r>
        <w:rPr>
          <w:rFonts w:ascii="Times New Roman" w:hAnsi="Times New Roman" w:cs="Times New Roman"/>
          <w:i/>
          <w:iCs/>
          <w:sz w:val="28"/>
          <w:szCs w:val="28"/>
        </w:rPr>
        <w:t xml:space="preserve"> al endometriozei se poate realiza cu analogi agonişti de GnRH, de tipul triptorelinei, care determină stoparea eliberării pulsatile a FSH şi LH prin desensibilizarea receptorilor hipofizari pentru GnRH şi intrarea în repaus a ţesutului endometriozic.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menstruaţiei: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flux menstrual abundent (menoragie)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care durează mai mult de 8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menstruaţie precoce (înainte de 11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dismenoree (menstruaţie dureroasă) - durerea survine în general în a doua zi a menstruaţiei, apoi se agravează în mod progresiv. Crampele menstruale pot începe înainte de menstruaţie, persistă mai multe zile şi pot fi asociate cu dureri de spate sau cu dureri abdominale.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Alte simptome survin mai rar şi apar de obicei </w:t>
      </w:r>
      <w:r>
        <w:rPr>
          <w:rFonts w:ascii="Times New Roman" w:hAnsi="Times New Roman" w:cs="Times New Roman"/>
          <w:b/>
          <w:bCs/>
          <w:i/>
          <w:iCs/>
          <w:sz w:val="28"/>
          <w:szCs w:val="28"/>
        </w:rPr>
        <w:t>în preajma ovulaţiei</w:t>
      </w:r>
      <w:r>
        <w:rPr>
          <w:rFonts w:ascii="Times New Roman" w:hAnsi="Times New Roman" w:cs="Times New Roman"/>
          <w:i/>
          <w:iCs/>
          <w:sz w:val="28"/>
          <w:szCs w:val="28"/>
        </w:rPr>
        <w:t xml:space="preserve"> (uneori fără nici o legătură cu ciclul menstrual):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în afara menstruaţiei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declanşate de schimbare poziţiei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alte membrelor inferioare sau la nivelul vezicii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dureri în timpul actului sexual (dispareunie)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probleme urinare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(uneori) sânge în urină sau scaun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Apariţia durerilor, repetabilitatea şi caracterul lor progresiv sunt indicii ce pot duce spre diagnosticul de endometrioză.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paraclinice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Laparoscopie cu puncţie biopsie - prezenţa leziunilor endometriale diagnosticate laparoscopic, (protocol operator) şi/sau histopatologic.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Schema de tratament cu triptorelină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3,75 mg triptorelin i.m. la fiecare 4 săptămâni (28 de zile), numai după o atentă pregătire a injecţiei, fără nici o pierdere de lichid (efectuat strict conform modului de administrare). Tratamentul trebuie să înceapă în primele 5 zile ale ciclului.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tratamentului: aceasta depinde de gravitatea iniţială a endometriozei şi de evoluţia sub tratament a manifestărilor sale clinice (funcţionale şi anatomice). În mod normal, endometrioza ar trebui tratată timp de cel puţin 4 luni şi cel mult 6 luni. Nu este indicat să se înceapă un al doilea tratament cu triptorelin sau cu alţi analogi GNRH. Dacă medicul curant constată apariţia unor reacţii adverse majore la tratamentul cu triptorelină sau lipsa de complianţă a pacienţilor la terapie, va decide întreruperea terapiei.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Procedura de avizare a tratamentului endometriozei cu triptorelină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iniţierea terapiei cu triptorelină, avizul casei de asigurări de sănătate va fi dat pentru </w:t>
      </w:r>
      <w:r>
        <w:rPr>
          <w:rFonts w:ascii="Times New Roman" w:hAnsi="Times New Roman" w:cs="Times New Roman"/>
          <w:b/>
          <w:bCs/>
          <w:i/>
          <w:iCs/>
          <w:sz w:val="28"/>
          <w:szCs w:val="28"/>
        </w:rPr>
        <w:t>3/6 luni</w:t>
      </w:r>
      <w:r>
        <w:rPr>
          <w:rFonts w:ascii="Times New Roman" w:hAnsi="Times New Roman" w:cs="Times New Roman"/>
          <w:i/>
          <w:iCs/>
          <w:sz w:val="28"/>
          <w:szCs w:val="28"/>
        </w:rPr>
        <w:t xml:space="preserve"> de tratament cu 3,75 mg triptorelină la fiecare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medicul curant constată apariţia unor reacţii adverse majore la tratamentul cu triptorelină sau lipsa de complianţă a pacienţilor la terapie, va transmite imediat Comisiei casei de asigurări de sănătate decizia de întrerupere 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obstetrică ginecologie.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CANCER DE PROSTATĂ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Cancer de prostată hormonodependent avansat local (echivalent stadiului T3 - T4) sau metastatic (echivalent stadiului M1).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triptorelină: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Categorii de pacienţi eligibili pentru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prezintă diagnostic clinic şi paraclinic de carcinom de prostată avansat local sau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Parametrii de evaluare minimă şi obligatorie pentru includerea pacienţilor în tratament cu triptorelină: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buletin histopatologic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necesare pentru stadializarea bolii (CT sau ultrasonografie prostatică; scintigrafie sau CT osos)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ALAT, ASAT, fosfatază alcalină, uree, creatinină, 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Reevaluările pentru monitorizarea pacienţilor din programul terapeutic cu triptorelină vor fi efectuate de un medic specialist oncologie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Perioadele de timp la care se face evaluarea: 1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eficacitate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simptomatologiei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PSA-ului şi Testosteronului la nivelul de castrare (T &lt; 5 ng/ml);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de reevaluare;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TGO, TGP, ALP, uree, creatinină, 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carcinom de prostată în tratamentul cu triptorelin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cu triptorelin se administrează pacienţilor care îndeplinesc criteriile de includere în prezentul protocol.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se va face în exclusivitate de către personalul medical specializat, sub supraveghere, conform ghidului de injectare.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Preparatul se va administra intramuscular (i.m.) profund.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Pot fi folosite 2 scheme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- 3,75 mg triptorelin i.m. care se repetă la fiecare 4 săptămâni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- 11,25 mg triptorelin i.m. care se repetă la fiecare 3 luni (90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tratamentul cu triptorelină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grave;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şi paraclinice.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Interacţiuni cu alte medicamente şi alte forme de interacţiune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recomandă asocierea cu medicamente care cresc concentraţia plasmatică a prolactinei, pentru că acestea reduc numărul de receptori GNRH din hipofiză.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Reacţii adverse în cancerul de prostată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începutul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Simptome urinare, dureri osoase de origine metastatică, senzaţie de slăbiciune sau parestezii la nivelul picioarelor ca urmare a compresiei medulare date de metastaze pot fi exacerbate când testosteronul plasmatic este crescut tranzitor la începutul tratamentului. Astfel de manifestări sunt de obicei tranzitorii, dispărând în 1 - 2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frecvent raportate reacţii adverse (înroşirea feţei cu senzaţie de căldură, scăderea libidoului, impotenţă sexuală) sunt legate de scăderea concentraţiilor plasmatice de testosteron </w:t>
      </w:r>
      <w:r>
        <w:rPr>
          <w:rFonts w:ascii="Times New Roman" w:hAnsi="Times New Roman" w:cs="Times New Roman"/>
          <w:i/>
          <w:iCs/>
          <w:sz w:val="28"/>
          <w:szCs w:val="28"/>
        </w:rPr>
        <w:lastRenderedPageBreak/>
        <w:t>ca urmare a acţiunii farmacologice a substanţei active şi sunt similare cu cele observate la alţi analogi de GNRH.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Supradozaj</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au fost raportate cazuri de supradozaj la om. Datele din studiile la animale nu au demonstrat alte efecte decât cele asupra hormonilor sexuali şi aparatului reproducător. În cazul supradozajului este necesar tratament simptomatic.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Medici prescriptori:</w:t>
      </w:r>
      <w:r>
        <w:rPr>
          <w:rFonts w:ascii="Times New Roman" w:hAnsi="Times New Roman" w:cs="Times New Roman"/>
          <w:i/>
          <w:iCs/>
          <w:sz w:val="28"/>
          <w:szCs w:val="28"/>
        </w:rPr>
        <w:t xml:space="preserve"> iniţierea se face de către medicii din specialitatea oncologie medicală sau oncologie - radioterapie, după caz. Continuarea tratamentului se face de către medicul din specialitatea oncologie/oncologie - radioterapie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BUPROPIONUM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 Forme farmaceutice:</w:t>
      </w:r>
      <w:r>
        <w:rPr>
          <w:rFonts w:ascii="Courier New" w:hAnsi="Courier New" w:cs="Courier New"/>
          <w:i/>
          <w:iCs/>
        </w:rPr>
        <w:t xml:space="preserve">      Forme farmaceutice orale</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 Indicaţii:</w:t>
      </w:r>
      <w:r>
        <w:rPr>
          <w:rFonts w:ascii="Courier New" w:hAnsi="Courier New" w:cs="Courier New"/>
          <w:i/>
          <w:iCs/>
        </w:rPr>
        <w:t xml:space="preserve">              Episod depresiv major</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III. Doze:</w:t>
      </w:r>
      <w:r>
        <w:rPr>
          <w:rFonts w:ascii="Courier New" w:hAnsi="Courier New" w:cs="Courier New"/>
          <w:i/>
          <w:iCs/>
        </w:rPr>
        <w:t xml:space="preserve">                  150 - 300 mg/zi</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IV. Criterii de includere:</w:t>
      </w:r>
      <w:r>
        <w:rPr>
          <w:rFonts w:ascii="Courier New" w:hAnsi="Courier New" w:cs="Courier New"/>
          <w:i/>
          <w:iCs/>
        </w:rPr>
        <w:t xml:space="preserve">  Diagnostic ICD 10</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 Monitorizare:</w:t>
      </w:r>
      <w:r>
        <w:rPr>
          <w:rFonts w:ascii="Courier New" w:hAnsi="Courier New" w:cs="Courier New"/>
          <w:i/>
          <w:iCs/>
        </w:rPr>
        <w:t xml:space="preserve">            Toleranţă, eficacitate, comorbidităţi</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 Evaluare:</w:t>
      </w:r>
      <w:r>
        <w:rPr>
          <w:rFonts w:ascii="Courier New" w:hAnsi="Courier New" w:cs="Courier New"/>
          <w:i/>
          <w:iCs/>
        </w:rPr>
        <w:t xml:space="preserve">               1 - 2 luni</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VII. Prescriptori: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Iniţiere: medic în specialitatea psihiatrie.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Continuare: medic în specialitatea psihiatrie sau medic de familie, care poate continua prescrierea pentru o perioadă de 3 - 6 luni, pe baza scrisorii medicale transmise de medicul specialist psihiatru.</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STIRIPENTOLUM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Stiripentol este indicat pentru utilizare concomitentă cu clobazam şi valproat, ca terapie adjuvantă la pacienţii cu sindrom Dravet ale căror convulsii nu sunt controlate adecvat cu clobazam şi valproat.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Stiripentol: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epilepsie mioclonică infantilă severă (EMIS, sindromul Dravet) ale căror convulsii nu sunt controlate adecvat cu clobazam şi valproat.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Stiripentol: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Stiripentol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psihoză, sub formă de episoade delirante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şi/sau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3.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zilnică se poate administra divizată în 2 sau 3 prize.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tratamentului adjuvant cu stiripentol se va efectua pe o perioadă de 3 zile, utilizând doze crescătoare până la atingerea dozei recomandate de 50 mg/kg/zi, administrată în asociere cu clobazam şi valproat.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Studiile clinice nu furnizează date care să susţină administrarea stiripentolului ca monoterapie în sindromul Dravet.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Vârste de administrare: la copiii în vârstă de 3 ani şi peste, diagnosticaţi cu EMIS.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clinică de administrare a stiripentol la copiii cu EMIS sub vârsta de 3 ani trebuie luată pe baza datelor individuale ale fiecărui pacient, luând în considerare beneficiile clinice şi riscurile potenţiale. La această grupă de pacienţi cu vârstă mai mică, tratamentul adjuvant cu stiripentol trebuie iniţiat numai dacă diagnosticul de EMIS a fost confirmat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există suficiente date privind utilizarea stiripentol sub vârsta de 12 luni. La aceşti copii, administrarea de stiripentol se va face sub atenta supraveghere a medicului.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&gt;/= 18 ani: Nu au fost strânse date pe termen lung de la un număr suficient de adulţi pentru a confirma menţinerea efectului la această populaţie. Tratamentul trebuie continuat pe durata în care se observă eficacitatea acestuia.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Capsula trebuie înghiţită întreagă, cu un pahar cu apă, în timpul mesei.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trebuie luat întotdeauna împreună cu alimentele, deoarece se degradează rapid în mediu acid (de exemplu expunerea la aciditatea gastrică pe nemâncate).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Stiripentolul nu trebuie să fie luat cu lapte sau produse lactate (iaurt, cremă de brânză etc.), băuturi carbogazoase, suc de fructe sau alimente şi băuturi care conţin cafeină sau teofilină.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trebuie evaluată o dată la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Funcţia hepatică trebuie ulterior evaluată o dată la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dozelor altor antiepileptice utilizate în asociere cu stiripentol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Clobazam: s-au raportat creşteri ale valorilor concentraţiilor plasmatice de aproximativ două până la trei ori pentru clobazam şi, respectiv, de cinci ori pentru norclobazam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Valproat: nu este necesară modificarea dozei de valproat când se adaugă stiripentol, exceptând raţiunile de siguranţă clinică. În studiile pivot, în cazul apariţiei de reacţii adverse gastro-intestinale precum scăderea apetitului alimentar, scădere ponderală, doza zilnică de valproat a fost redusă cu aproximativ 30% săptămânal.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precauţie când se combină stiripentolul cu alte substanţe care au un caracter inhibitor sau care induc una sau mai multe dintre enzimele: CYP1A2, CYP2C19 şi CYP3A4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concentraţii terapeutice, stiripentol inhibă semnificativ câteva izoenzime CYP450 (de exemplu, CYP2C19, CYP2D6 şi CYP3A4): se pot anticipa interacţiuni farmacocinetice de origine metabolică cu alte medicamente, care pot duce la intensificarea efectelor farmacologice şi la amplificarea reacţiilor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acţiona cu precauţie atunci când circumstanţele clinice impun asocierea cu substanţe metabolizate de CYP2C19 sau CYP3A4 datorită riscului crescut de apariţie al reacţiilor adverse. Se recomandă monitorizarea concentraţiilor plasmatice sau a reacţiilor adverse. Poate fi necesară ajustarea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concomitentă cu substraturi ale CYP3A4 care au un indice terapeutic îngust trebuie evitată, datorită riscului semnificativ crescut de apariţie a reacţiilor adverse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Datele despre potenţialul inhibitor asupra CYP1A2: nu este recomandată (avertisment şi pentru alimente şi produse nutritive cu conţinut semnificativ de cafeină şi teofilină).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Deoarece stiripentol inhibă CYP2D6 in vitro, la concentraţiile plasmatice care se obţin clinic, în cazul substanţelor metabolizate de CYP2D6 poate fi necesară ajustarea dozelor care se va realiza individual.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nerecomandate (de evitat, dacă nu sunt strict necesare)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Alcaloizi din secară cornută (ergotamină, dihidroergotamină): Ergotism cu posibilitate de necroză a extremităţilor (inhibiţia eliminării hepatice a alcaloizilor din secară cornută).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Cisaprid, halofantrin, pimozid, chinidină, bepridil: Risc crescut de aritmii cardiace în special torsada vârfurilor/pusee subite de aritmie.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Imunosupresive (tacrolim, ciclosporină, sirolim): Concentraţii sanguine crescute ale imunosupresivelor (prin diminuarea metabolizării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Statine (atorvastatin, simvastatin etc.): Risc crescut de reacţii adverse dependente de doză, ca rabdomioliza (metabolizare hepatică diminuată a agentului de scădere a colesterolului).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Asocieri care impun prudenţă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Midazolam, triazolam, alprazolam: concentraţii plasmatice crescute ale benzodiazepinelor pot apare prin diminuarea metabolizării hepatice, conducând la sedare excesivă.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Clorpromazină: Stiripentol intensifică efectul depresor central al clorpromazinei.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asupra altor MAE: se recomandă monitorizarea clinică a concentraţiilor plasmatice ale altor anticonvulsivante, atunci când sunt asociate cu stiripentol, cu posibilitatea de ajustare a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Topiramat: necesitatea modificării dozei de topiramat şi a schemei de tratament, dacă acesta este administrat concomitent cu stiripentol.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Levetiracetam: nu se anticipează interacţiuni farmacocinetice metabolice medicamentoase între stiripentol şi levetiracetam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Formula plicului are o concentraţie C</w:t>
      </w:r>
      <w:r>
        <w:rPr>
          <w:rFonts w:ascii="Times New Roman" w:hAnsi="Times New Roman" w:cs="Times New Roman"/>
          <w:i/>
          <w:iCs/>
          <w:sz w:val="28"/>
          <w:szCs w:val="28"/>
          <w:vertAlign w:val="subscript"/>
        </w:rPr>
        <w:t>max</w:t>
      </w:r>
      <w:r>
        <w:rPr>
          <w:rFonts w:ascii="Times New Roman" w:hAnsi="Times New Roman" w:cs="Times New Roman"/>
          <w:i/>
          <w:iCs/>
          <w:sz w:val="28"/>
          <w:szCs w:val="28"/>
        </w:rPr>
        <w:t xml:space="preserve"> uşor mai mare decât cea pentru capsule, motiv pentru care formulele nu sunt bioechivalente. Se recomandă ca, dacă este necesară schimbarea formulelor, aceasta să se facă sub supraveghere clinică, în caz de probleme legate de tolerabilitate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la tratament a fost definit ca o reducere a frecvenţei convulsiilor clonice (sau tonico-clonice), comparativ cu perioada de referinţă.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monitorizarea atentă a copiilor cu vârsta cuprinsă între 6 luni şi 3 ani, aflaţi în tratament cu stiripentol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eventualitatea unor rezultate anormale ale hemogramei sau ale probelor funcţionale hepatice, decizia clinică de a se continua administrarea sau de a se ajusta doza de stiripentol, concomitent cu ajustarea dozelor de clobazam şi valproat, trebuie luată pe baza datelor individuale ale fiecărui pacient, luând în considerare beneficiile clinice şi riscurile potenţiale.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 Reluare tratament (condiţii):</w:t>
      </w:r>
      <w:r>
        <w:rPr>
          <w:rFonts w:ascii="Times New Roman" w:hAnsi="Times New Roman" w:cs="Times New Roman"/>
          <w:i/>
          <w:iCs/>
          <w:sz w:val="28"/>
          <w:szCs w:val="28"/>
        </w:rPr>
        <w:t xml:space="preserve"> Urmând criteriile prezentului protocol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9. Prescriptori:</w:t>
      </w:r>
      <w:r>
        <w:rPr>
          <w:rFonts w:ascii="Times New Roman" w:hAnsi="Times New Roman" w:cs="Times New Roman"/>
          <w:i/>
          <w:iCs/>
          <w:sz w:val="28"/>
          <w:szCs w:val="28"/>
        </w:rPr>
        <w:t xml:space="preserve"> Medici din specialitatea neurologie şi neurologie pediatrică cu experienţă în diagnosticul şi controlul terapeutic al epilepsiei la sugari şi copii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PASIREOTIDUM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boală Cushing pentru care o intervenţie chirurgicală nu constituie o opţiune terapeutică, sau la care intervenţia chirurgicală a eşuat.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 în tratamentul cu Pasireotid: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adulţi (&gt;/= 18 ani) cu boala Cushing activă, în oricare din următoarele situaţii: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Persistenţa sau recidiva bolii după intervenţia chirurgicală (hipofizectomie)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Intervenţia chirurgicală nu constituie o opţiune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Boala Cushing activă</w:t>
      </w:r>
      <w:r>
        <w:rPr>
          <w:rFonts w:ascii="Times New Roman" w:hAnsi="Times New Roman" w:cs="Times New Roman"/>
          <w:i/>
          <w:iCs/>
          <w:sz w:val="28"/>
          <w:szCs w:val="28"/>
        </w:rPr>
        <w:t xml:space="preserve"> este documentată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Simptomatologia clinică specifică (redistribuţie centripetă a adipozităţii, hipertensiune arterială, facies pletoric, striuri violacei, hirsutism, sindrom hemoragipar, depresie, tulburări menstruale la femei, disfuncţie erectilă la bărbaţi, infertilitate, miopatie proximală, osteoporoză şi risc de fracturi de fragilitate, modificări ale homeostatului glicemic, litiază renală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cortisolului plasmatic/cortisolului liber urinar (cel puţin două măsurători).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ritmului circadian de secreţie al glucocorticoizilor (verificat prin dozarea de cortizol salivar şi/sau seric matinal, 8 - 9 a.m. şi nocturn, ora 23:00).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1 mg overnight sau cu Dexametazonă în doză mică: 2 mg x 2 zile cu lipsa supresiei cortizolului plasmatic sub 1,8 µg/dl (50 nmol/l).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ACTH-ului plasmatic, recoltat matinal, ora 8 - 9 a.m., peste limita superioară a normalului.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Testul de inhibiţie cu Dexametazonă în doză mare: 8 mg x 2 zile, cu supresia cortizolului plasmatic peste 50% din valoarea iniţială.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au fost supuşi hipofizectomiei, examen histopatologic pozitiv pentru adenomul hipofizar corticotrop, secretant de ACTH.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este relevant, se pot efectua înainte de iniţierea terapiei cu Pasireotidum şi examene imagistice: RMN sau CT hipofizar.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Confirmarea diagnosticului pozitiv se recomandă a fi făcută de către endocrinolog, într-un centru universitar de endocrinologie specializat.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III. Înaintea iniţierii terapiei cu pasireotid se recomandă efectuarea următoarelor investigaţii suplimentare</w:t>
      </w:r>
      <w:r>
        <w:rPr>
          <w:rFonts w:ascii="Times New Roman" w:hAnsi="Times New Roman" w:cs="Times New Roman"/>
          <w:i/>
          <w:iCs/>
          <w:sz w:val="28"/>
          <w:szCs w:val="28"/>
        </w:rPr>
        <w:t xml:space="preserve"> (care vor fi utile în monitorizarea evoluţiei pacientului în tratament cu Pasireotidum):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Evaluarea status-ul glicemic: glicemia a jeun şi hemoglobina glicozilată (HbA1c).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Enzimele hepatice: TGO, TGP.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de colecist.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Consultul cardiologic şi EKG.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adenohipofizare (TSH/T4 liber, GH/IGF1), în special în cazul pacienţilor cu boala Cushing care au fost supuşi chirurgiei transsfenoidale şi/sau iradierii hipofizare.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Contraindicaţii pentru includere în tratamentul cu Pasireotidum: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Cushing care au indicaţie de intervenţie chirurgicală.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Posologie/Recomandări privind administrarea de Pasireotidum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Pasireotidum este de 0,6 mg, administrată prin injecţie subcutanată,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Rezolvarea reacţiilor adverse suspectate în orice moment în timpul tratamentului poate necesita o reducere temporară a dozei de Pasireotidum. Se recomandă reducerea treptată a dozei cu câte 0,3 mg,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 timp cât se observă beneficii clinice sau până la apariţia unei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Pasireotidum va fi administrat subcutanat prin autoinjectare. Pacienţii trebuie să primească instrucţiuni de la medic sau de la personalul medical avizat privind modul de injectare subcutanată a Pasireotidum.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Evaluarea răspunsului la tratamentul cu Pasireotidum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La două luni de la începerea administrării tratamentului cu Pasireotidum</w:t>
      </w:r>
      <w:r>
        <w:rPr>
          <w:rFonts w:ascii="Times New Roman" w:hAnsi="Times New Roman" w:cs="Times New Roman"/>
          <w:i/>
          <w:iCs/>
          <w:sz w:val="28"/>
          <w:szCs w:val="28"/>
        </w:rPr>
        <w:t>, pacienţii trebuie evaluaţi pentru a se identifica beneficiul terapeutic,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Măsurarea cortizolului urinar liber/plasmatic. Pacienţii care prezintă o reducere semnificativă a concentraţiilor de cortizol liber urinar/plasmatic trebuie să continue administrarea de Pasireotidum atâta timp cât se menţine beneficiul terapeutic. Poate fi avută în vedere o creştere a dozei până la 0,9 mg, sc de două ori pe zi, în funcţie de răspunsul la tratament, atâta timp cât doza de 0,6 mg a fost bine tolerată de pacient. Pacienţii care nu au răspuns la administrarea Pasireotidum, după două luni de tratament, trebuie avuţi în vedere pentru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Ulterior răspunsul terapeutic se va evalua la fiecare 3 luni de tratament</w:t>
      </w:r>
      <w:r>
        <w:rPr>
          <w:rFonts w:ascii="Times New Roman" w:hAnsi="Times New Roman" w:cs="Times New Roman"/>
          <w:i/>
          <w:iCs/>
          <w:sz w:val="28"/>
          <w:szCs w:val="28"/>
        </w:rPr>
        <w:t>,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cortizolului liber urinar/plasmatic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ACTH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imagistice numai dacă sunt considerate relevante (RMN sau CT)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posibilelor reacţii adverse ale terapiei cu Pasireotidum: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Monitorizarea metabolismului glucozei: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Monitorizarea glicemiei a jeun şi a hemoglobinei A1c în timpul tratamentului trebuie să respecte reguli stricte. La pacienţii cu diabet zaharat necontrolat, terapia antidiabetică trebuie iniţiată înaintea începerii tratamentului cu Pasireotid.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Determinarea glicemiei trebuie să fie efectuată în fiecare săptămână în primele două până la trei luni de tratament cu Pasireotidum şi ulterior, periodic, după cum se impune în funcţie de evoluţia individuală a pacienţilor. Suplimentar, trebuie efectuată monitorizarea glicemiei a jeun la 4 săptămâni şi a HbA1c la 3 luni de la oprirea tratamentului cu Pasireotid.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hiperglicemie la un pacient tratat cu Pasireotidum, se recomandă iniţierea sau ajustarea tratamentului antidiabetic. Dacă hiperglicemia necontrolată persistă în ciuda terapiei antidiabetice adecvate, doza de Pasireotidum trebuie redusă sau tratamentul cu Pasireotidum trebuie întrerupt.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Monitorizarea funcţiei cardiace pentru riscul de bradicardie şi a alungirii intervalului QT: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afecţiuni cardiace şi/sau factori de risc pentru bradicardie trebuie atent monitorizaţi.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Repetarea periodică a EKG în timpul tratamentului cu Pasireotidum la pacienţii cu risc de a dezvolta alungirea intervalului QT (insuficienţa cardiacă congestivă, angina instabilă, terapie anti-aritmică, hipokaliemie, hipomagneziemie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Evaluarea funcţiei hepatice: transaminaze (ALT, AST), bilirubina, fosfataza alcalină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hepatice trebuie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Riscul de litiază biliară:</w:t>
      </w:r>
      <w:r>
        <w:rPr>
          <w:rFonts w:ascii="Times New Roman" w:hAnsi="Times New Roman" w:cs="Times New Roman"/>
          <w:i/>
          <w:iCs/>
          <w:sz w:val="28"/>
          <w:szCs w:val="28"/>
        </w:rPr>
        <w:t xml:space="preserve"> ecografia de colecist trebuie repetată la 6 - 12 luni în timpul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funcţiei adenohipofizare:</w:t>
      </w:r>
      <w:r>
        <w:rPr>
          <w:rFonts w:ascii="Times New Roman" w:hAnsi="Times New Roman" w:cs="Times New Roman"/>
          <w:i/>
          <w:iCs/>
          <w:sz w:val="28"/>
          <w:szCs w:val="28"/>
        </w:rPr>
        <w:t xml:space="preserve"> se efectuează periodic în timpul tratamentului atunci când evoluţia clinică o impune, în special în cazul pacienţilor cu boală Cushing care au fost supuşi chirurgiei transsfenoidale şi/sau iradierii hipofizare.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sau pierderea răspunsului terapeutic conform criteriilor de monitorizare a eficacităţii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(ex. Hiperglicemie necontrolată în ciuda tuturor măsurilor terapeutice recomandate)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 a evoluţiei sub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răspuns după două luni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r>
        <w:rPr>
          <w:rFonts w:ascii="Times New Roman" w:hAnsi="Times New Roman" w:cs="Times New Roman"/>
          <w:i/>
          <w:iCs/>
          <w:sz w:val="28"/>
          <w:szCs w:val="28"/>
        </w:rPr>
        <w:t xml:space="preserve"> Medicii din specialitatea endocrinologie.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CLOFARABINUM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w:t>
      </w:r>
      <w:r>
        <w:rPr>
          <w:rFonts w:ascii="Times New Roman" w:hAnsi="Times New Roman" w:cs="Times New Roman"/>
          <w:b/>
          <w:bCs/>
          <w:i/>
          <w:iCs/>
          <w:sz w:val="28"/>
          <w:szCs w:val="28"/>
          <w:u w:val="single"/>
        </w:rPr>
        <w:t>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leucemia limfoblastică acută (LLA)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w:t>
      </w:r>
      <w:r>
        <w:rPr>
          <w:rFonts w:ascii="Times New Roman" w:hAnsi="Times New Roman" w:cs="Times New Roman"/>
          <w:b/>
          <w:bCs/>
          <w:i/>
          <w:iCs/>
          <w:sz w:val="28"/>
          <w:szCs w:val="28"/>
        </w:rPr>
        <w:t>leucemiei limfoblastice acute (LLA)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w:t>
      </w:r>
      <w:r>
        <w:rPr>
          <w:rFonts w:ascii="Times New Roman" w:hAnsi="Times New Roman" w:cs="Times New Roman"/>
          <w:b/>
          <w:bCs/>
          <w:i/>
          <w:iCs/>
          <w:sz w:val="28"/>
          <w:szCs w:val="28"/>
        </w:rPr>
        <w:t>copii</w:t>
      </w:r>
      <w:r>
        <w:rPr>
          <w:rFonts w:ascii="Times New Roman" w:hAnsi="Times New Roman" w:cs="Times New Roman"/>
          <w:i/>
          <w:iCs/>
          <w:sz w:val="28"/>
          <w:szCs w:val="28"/>
        </w:rPr>
        <w:t xml:space="preserve"> şi </w:t>
      </w:r>
      <w:r>
        <w:rPr>
          <w:rFonts w:ascii="Times New Roman" w:hAnsi="Times New Roman" w:cs="Times New Roman"/>
          <w:b/>
          <w:bCs/>
          <w:i/>
          <w:iCs/>
          <w:sz w:val="28"/>
          <w:szCs w:val="28"/>
        </w:rPr>
        <w:t>adolescenţii</w:t>
      </w:r>
      <w:r>
        <w:rPr>
          <w:rFonts w:ascii="Times New Roman" w:hAnsi="Times New Roman" w:cs="Times New Roman"/>
          <w:i/>
          <w:iCs/>
          <w:sz w:val="28"/>
          <w:szCs w:val="28"/>
        </w:rPr>
        <w:t xml:space="preserve"> cu vârste </w:t>
      </w:r>
      <w:r>
        <w:rPr>
          <w:rFonts w:ascii="Times New Roman" w:hAnsi="Times New Roman" w:cs="Times New Roman"/>
          <w:b/>
          <w:bCs/>
          <w:i/>
          <w:iCs/>
          <w:sz w:val="28"/>
          <w:szCs w:val="28"/>
        </w:rPr>
        <w:t>&lt;/= 21 ani la momentul diagnosticului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au suferit o </w:t>
      </w:r>
      <w:r>
        <w:rPr>
          <w:rFonts w:ascii="Times New Roman" w:hAnsi="Times New Roman" w:cs="Times New Roman"/>
          <w:b/>
          <w:bCs/>
          <w:i/>
          <w:iCs/>
          <w:sz w:val="28"/>
          <w:szCs w:val="28"/>
        </w:rPr>
        <w:t>recidivă</w:t>
      </w:r>
      <w:r>
        <w:rPr>
          <w:rFonts w:ascii="Times New Roman" w:hAnsi="Times New Roman" w:cs="Times New Roman"/>
          <w:i/>
          <w:iCs/>
          <w:sz w:val="28"/>
          <w:szCs w:val="28"/>
        </w:rPr>
        <w:t xml:space="preserve"> sau care sunt </w:t>
      </w:r>
      <w:r>
        <w:rPr>
          <w:rFonts w:ascii="Times New Roman" w:hAnsi="Times New Roman" w:cs="Times New Roman"/>
          <w:b/>
          <w:bCs/>
          <w:i/>
          <w:iCs/>
          <w:sz w:val="28"/>
          <w:szCs w:val="28"/>
        </w:rPr>
        <w:t>refractari</w:t>
      </w:r>
      <w:r>
        <w:rPr>
          <w:rFonts w:ascii="Times New Roman" w:hAnsi="Times New Roman" w:cs="Times New Roman"/>
          <w:i/>
          <w:iCs/>
          <w:sz w:val="28"/>
          <w:szCs w:val="28"/>
        </w:rPr>
        <w:t xml:space="preserve">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primirea a </w:t>
      </w:r>
      <w:r>
        <w:rPr>
          <w:rFonts w:ascii="Times New Roman" w:hAnsi="Times New Roman" w:cs="Times New Roman"/>
          <w:b/>
          <w:bCs/>
          <w:i/>
          <w:iCs/>
          <w:sz w:val="28"/>
          <w:szCs w:val="28"/>
        </w:rPr>
        <w:t>cel puţin două regimuri anterioare</w:t>
      </w:r>
      <w:r>
        <w:rPr>
          <w:rFonts w:ascii="Times New Roman" w:hAnsi="Times New Roman" w:cs="Times New Roman"/>
          <w:i/>
          <w:iCs/>
          <w:sz w:val="28"/>
          <w:szCs w:val="28"/>
        </w:rPr>
        <w:t xml:space="preserve">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care </w:t>
      </w:r>
      <w:r>
        <w:rPr>
          <w:rFonts w:ascii="Times New Roman" w:hAnsi="Times New Roman" w:cs="Times New Roman"/>
          <w:b/>
          <w:bCs/>
          <w:i/>
          <w:iCs/>
          <w:sz w:val="28"/>
          <w:szCs w:val="28"/>
        </w:rPr>
        <w:t>nu există o altă opţiune</w:t>
      </w:r>
      <w:r>
        <w:rPr>
          <w:rFonts w:ascii="Times New Roman" w:hAnsi="Times New Roman" w:cs="Times New Roman"/>
          <w:i/>
          <w:iCs/>
          <w:sz w:val="28"/>
          <w:szCs w:val="28"/>
        </w:rPr>
        <w:t xml:space="preserve"> terapeutică despre care se anticipează că va genera un răspuns durabil.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recomandată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52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corporală, administrată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de </w:t>
      </w:r>
      <w:r>
        <w:rPr>
          <w:rFonts w:ascii="Times New Roman" w:hAnsi="Times New Roman" w:cs="Times New Roman"/>
          <w:b/>
          <w:bCs/>
          <w:i/>
          <w:iCs/>
          <w:sz w:val="28"/>
          <w:szCs w:val="28"/>
        </w:rPr>
        <w:t>2 ore zilnic</w:t>
      </w:r>
      <w:r>
        <w:rPr>
          <w:rFonts w:ascii="Times New Roman" w:hAnsi="Times New Roman" w:cs="Times New Roman"/>
          <w:i/>
          <w:iCs/>
          <w:sz w:val="28"/>
          <w:szCs w:val="28"/>
        </w:rPr>
        <w:t xml:space="preserve">, </w:t>
      </w:r>
      <w:r>
        <w:rPr>
          <w:rFonts w:ascii="Times New Roman" w:hAnsi="Times New Roman" w:cs="Times New Roman"/>
          <w:b/>
          <w:bCs/>
          <w:i/>
          <w:iCs/>
          <w:sz w:val="28"/>
          <w:szCs w:val="28"/>
        </w:rPr>
        <w:t>5 zile consecutive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Ciclurile de tratament</w:t>
      </w:r>
      <w:r>
        <w:rPr>
          <w:rFonts w:ascii="Times New Roman" w:hAnsi="Times New Roman" w:cs="Times New Roman"/>
          <w:i/>
          <w:iCs/>
          <w:sz w:val="28"/>
          <w:szCs w:val="28"/>
        </w:rPr>
        <w:t xml:space="preserve"> trebuie repetate </w:t>
      </w:r>
      <w:r>
        <w:rPr>
          <w:rFonts w:ascii="Times New Roman" w:hAnsi="Times New Roman" w:cs="Times New Roman"/>
          <w:b/>
          <w:bCs/>
          <w:i/>
          <w:iCs/>
          <w:sz w:val="28"/>
          <w:szCs w:val="28"/>
        </w:rPr>
        <w:t>la fiecare 2 până la 6 săptămâni</w:t>
      </w:r>
      <w:r>
        <w:rPr>
          <w:rFonts w:ascii="Times New Roman" w:hAnsi="Times New Roman" w:cs="Times New Roman"/>
          <w:i/>
          <w:iCs/>
          <w:sz w:val="28"/>
          <w:szCs w:val="28"/>
        </w:rPr>
        <w:t xml:space="preserve"> (numărate din prima zi a ciclului precedent), după revenirea în parametri normali a hematopoiezei (adică, NAN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revenirea la normal a funcţiei organelor.</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o reducere cu 25%</w:t>
      </w:r>
      <w:r>
        <w:rPr>
          <w:rFonts w:ascii="Times New Roman" w:hAnsi="Times New Roman" w:cs="Times New Roman"/>
          <w:i/>
          <w:iCs/>
          <w:sz w:val="28"/>
          <w:szCs w:val="28"/>
        </w:rPr>
        <w:t xml:space="preserve"> a dozei la pacienţii care prezintă </w:t>
      </w:r>
      <w:r>
        <w:rPr>
          <w:rFonts w:ascii="Times New Roman" w:hAnsi="Times New Roman" w:cs="Times New Roman"/>
          <w:b/>
          <w:bCs/>
          <w:i/>
          <w:iCs/>
          <w:sz w:val="28"/>
          <w:szCs w:val="28"/>
        </w:rPr>
        <w:t>toxicitate semnificativă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MONITORIZAREA TRATAMENTULUI</w:t>
      </w:r>
      <w:r>
        <w:rPr>
          <w:rFonts w:ascii="Times New Roman" w:hAnsi="Times New Roman" w:cs="Times New Roman"/>
          <w:b/>
          <w:bCs/>
          <w:i/>
          <w:iCs/>
          <w:sz w:val="28"/>
          <w:szCs w:val="28"/>
        </w:rPr>
        <w:t xml:space="preserve">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Următorii parametri trebuie să fie monitorizaţi îndeaproape la pacienţii care urmează tratament cu clofarabină: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numărătoarea plachetelor</w:t>
      </w:r>
      <w:r>
        <w:rPr>
          <w:rFonts w:ascii="Times New Roman" w:hAnsi="Times New Roman" w:cs="Times New Roman"/>
          <w:i/>
          <w:iCs/>
          <w:sz w:val="28"/>
          <w:szCs w:val="28"/>
        </w:rPr>
        <w:t xml:space="preserve"> trebuie să fie efectuate la intervale regulate, mai frecvent la pacienţii care dezvoltă episoade de citopenie.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Funcţia renală</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hepatică</w:t>
      </w:r>
      <w:r>
        <w:rPr>
          <w:rFonts w:ascii="Times New Roman" w:hAnsi="Times New Roman" w:cs="Times New Roman"/>
          <w:b/>
          <w:bCs/>
          <w:i/>
          <w:iCs/>
          <w:sz w:val="28"/>
          <w:szCs w:val="28"/>
        </w:rPr>
        <w:t xml:space="preserve"> înainte</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în timpul</w:t>
      </w:r>
      <w:r>
        <w:rPr>
          <w:rFonts w:ascii="Times New Roman" w:hAnsi="Times New Roman" w:cs="Times New Roman"/>
          <w:i/>
          <w:iCs/>
          <w:sz w:val="28"/>
          <w:szCs w:val="28"/>
        </w:rPr>
        <w:t xml:space="preserve"> tratamentului activ şi </w:t>
      </w:r>
      <w:r>
        <w:rPr>
          <w:rFonts w:ascii="Times New Roman" w:hAnsi="Times New Roman" w:cs="Times New Roman"/>
          <w:b/>
          <w:bCs/>
          <w:i/>
          <w:iCs/>
          <w:sz w:val="28"/>
          <w:szCs w:val="28"/>
        </w:rPr>
        <w:t>după tratament</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clofarabină trebuie </w:t>
      </w:r>
      <w:r>
        <w:rPr>
          <w:rFonts w:ascii="Times New Roman" w:hAnsi="Times New Roman" w:cs="Times New Roman"/>
          <w:b/>
          <w:bCs/>
          <w:i/>
          <w:iCs/>
          <w:sz w:val="28"/>
          <w:szCs w:val="28"/>
        </w:rPr>
        <w:t>întrerupt imediat</w:t>
      </w:r>
      <w:r>
        <w:rPr>
          <w:rFonts w:ascii="Times New Roman" w:hAnsi="Times New Roman" w:cs="Times New Roman"/>
          <w:i/>
          <w:iCs/>
          <w:sz w:val="28"/>
          <w:szCs w:val="28"/>
        </w:rPr>
        <w:t xml:space="preserve"> în cazul în care se observă o </w:t>
      </w:r>
      <w:r>
        <w:rPr>
          <w:rFonts w:ascii="Times New Roman" w:hAnsi="Times New Roman" w:cs="Times New Roman"/>
          <w:b/>
          <w:bCs/>
          <w:i/>
          <w:iCs/>
          <w:sz w:val="28"/>
          <w:szCs w:val="28"/>
        </w:rPr>
        <w:t>creştere marcată</w:t>
      </w:r>
      <w:r>
        <w:rPr>
          <w:rFonts w:ascii="Times New Roman" w:hAnsi="Times New Roman" w:cs="Times New Roman"/>
          <w:i/>
          <w:iCs/>
          <w:sz w:val="28"/>
          <w:szCs w:val="28"/>
        </w:rPr>
        <w:t xml:space="preserve"> a valorii </w:t>
      </w:r>
      <w:r>
        <w:rPr>
          <w:rFonts w:ascii="Times New Roman" w:hAnsi="Times New Roman" w:cs="Times New Roman"/>
          <w:b/>
          <w:bCs/>
          <w:i/>
          <w:iCs/>
          <w:sz w:val="28"/>
          <w:szCs w:val="28"/>
        </w:rPr>
        <w:t>creatininei</w:t>
      </w:r>
      <w:r>
        <w:rPr>
          <w:rFonts w:ascii="Times New Roman" w:hAnsi="Times New Roman" w:cs="Times New Roman"/>
          <w:i/>
          <w:iCs/>
          <w:sz w:val="28"/>
          <w:szCs w:val="28"/>
        </w:rPr>
        <w:t xml:space="preserve"> sau </w:t>
      </w:r>
      <w:r>
        <w:rPr>
          <w:rFonts w:ascii="Times New Roman" w:hAnsi="Times New Roman" w:cs="Times New Roman"/>
          <w:b/>
          <w:bCs/>
          <w:i/>
          <w:iCs/>
          <w:sz w:val="28"/>
          <w:szCs w:val="28"/>
        </w:rPr>
        <w:t>bilirubinei</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Statusul funcţiei respiratorii</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tensiunea arterială</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echilibrul fluidelor</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greutatea corporală</w:t>
      </w:r>
      <w:r>
        <w:rPr>
          <w:rFonts w:ascii="Times New Roman" w:hAnsi="Times New Roman" w:cs="Times New Roman"/>
          <w:i/>
          <w:iCs/>
          <w:sz w:val="28"/>
          <w:szCs w:val="28"/>
        </w:rPr>
        <w:t xml:space="preserve">, pe întreaga </w:t>
      </w:r>
      <w:r>
        <w:rPr>
          <w:rFonts w:ascii="Times New Roman" w:hAnsi="Times New Roman" w:cs="Times New Roman"/>
          <w:b/>
          <w:bCs/>
          <w:i/>
          <w:iCs/>
          <w:sz w:val="28"/>
          <w:szCs w:val="28"/>
        </w:rPr>
        <w:t>durată</w:t>
      </w:r>
      <w:r>
        <w:rPr>
          <w:rFonts w:ascii="Times New Roman" w:hAnsi="Times New Roman" w:cs="Times New Roman"/>
          <w:i/>
          <w:iCs/>
          <w:sz w:val="28"/>
          <w:szCs w:val="28"/>
        </w:rPr>
        <w:t xml:space="preserve"> a perioadei </w:t>
      </w:r>
      <w:r>
        <w:rPr>
          <w:rFonts w:ascii="Times New Roman" w:hAnsi="Times New Roman" w:cs="Times New Roman"/>
          <w:b/>
          <w:bCs/>
          <w:i/>
          <w:iCs/>
          <w:sz w:val="28"/>
          <w:szCs w:val="28"/>
        </w:rPr>
        <w:t>de administrare de 5 zile</w:t>
      </w:r>
      <w:r>
        <w:rPr>
          <w:rFonts w:ascii="Times New Roman" w:hAnsi="Times New Roman" w:cs="Times New Roman"/>
          <w:i/>
          <w:iCs/>
          <w:sz w:val="28"/>
          <w:szCs w:val="28"/>
        </w:rPr>
        <w:t xml:space="preserve"> a clofarabinei, precum şi </w:t>
      </w:r>
      <w:r>
        <w:rPr>
          <w:rFonts w:ascii="Times New Roman" w:hAnsi="Times New Roman" w:cs="Times New Roman"/>
          <w:b/>
          <w:bCs/>
          <w:i/>
          <w:iCs/>
          <w:sz w:val="28"/>
          <w:szCs w:val="28"/>
        </w:rPr>
        <w:t>imediat după</w:t>
      </w:r>
      <w:r>
        <w:rPr>
          <w:rFonts w:ascii="Times New Roman" w:hAnsi="Times New Roman" w:cs="Times New Roman"/>
          <w:i/>
          <w:iCs/>
          <w:sz w:val="28"/>
          <w:szCs w:val="28"/>
        </w:rPr>
        <w:t xml:space="preserve"> încheierea 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w:t>
      </w:r>
      <w:r>
        <w:rPr>
          <w:rFonts w:ascii="Times New Roman" w:hAnsi="Times New Roman" w:cs="Times New Roman"/>
          <w:b/>
          <w:bCs/>
          <w:i/>
          <w:iCs/>
          <w:sz w:val="28"/>
          <w:szCs w:val="28"/>
          <w:u w:val="single"/>
        </w:rPr>
        <w:t>nu apare o ameliorare hematologică şi/sau clinică după 2 cicluri</w:t>
      </w:r>
      <w:r>
        <w:rPr>
          <w:rFonts w:ascii="Times New Roman" w:hAnsi="Times New Roman" w:cs="Times New Roman"/>
          <w:i/>
          <w:iCs/>
          <w:sz w:val="28"/>
          <w:szCs w:val="28"/>
        </w:rPr>
        <w:t xml:space="preserve"> de tratament, beneficiile şi riscurile potenţiale asociate cu </w:t>
      </w:r>
      <w:r>
        <w:rPr>
          <w:rFonts w:ascii="Times New Roman" w:hAnsi="Times New Roman" w:cs="Times New Roman"/>
          <w:b/>
          <w:bCs/>
          <w:i/>
          <w:iCs/>
          <w:sz w:val="28"/>
          <w:szCs w:val="28"/>
        </w:rPr>
        <w:t>continuarea tratamentului trebuie evaluate</w:t>
      </w:r>
      <w:r>
        <w:rPr>
          <w:rFonts w:ascii="Times New Roman" w:hAnsi="Times New Roman" w:cs="Times New Roman"/>
          <w:i/>
          <w:iCs/>
          <w:sz w:val="28"/>
          <w:szCs w:val="28"/>
        </w:rPr>
        <w:t xml:space="preserve"> de către medicul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clofarabină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sau </w:t>
      </w:r>
      <w:r>
        <w:rPr>
          <w:rFonts w:ascii="Times New Roman" w:hAnsi="Times New Roman" w:cs="Times New Roman"/>
          <w:b/>
          <w:bCs/>
          <w:i/>
          <w:iCs/>
          <w:sz w:val="28"/>
          <w:szCs w:val="28"/>
        </w:rPr>
        <w:t>insuficienţă hepatică severă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Alăptarea</w:t>
      </w:r>
      <w:r>
        <w:rPr>
          <w:rFonts w:ascii="Times New Roman" w:hAnsi="Times New Roman" w:cs="Times New Roman"/>
          <w:b/>
          <w:bCs/>
          <w:i/>
          <w:iCs/>
          <w:sz w:val="28"/>
          <w:szCs w:val="28"/>
        </w:rPr>
        <w:t xml:space="preserve"> trebuie întreruptă</w:t>
      </w:r>
      <w:r>
        <w:rPr>
          <w:rFonts w:ascii="Times New Roman" w:hAnsi="Times New Roman" w:cs="Times New Roman"/>
          <w:i/>
          <w:iCs/>
          <w:sz w:val="28"/>
          <w:szCs w:val="28"/>
        </w:rPr>
        <w:t xml:space="preserve"> înainte de, în timpul şi după tratamentul cu clofarabină.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orice pacient care prezintă un </w:t>
      </w:r>
      <w:r>
        <w:rPr>
          <w:rFonts w:ascii="Times New Roman" w:hAnsi="Times New Roman" w:cs="Times New Roman"/>
          <w:b/>
          <w:bCs/>
          <w:i/>
          <w:iCs/>
          <w:sz w:val="28"/>
          <w:szCs w:val="28"/>
          <w:u w:val="single"/>
        </w:rPr>
        <w:t>efect toxic sever pentru a treia oară, toxicitate severă care nu se remite în decurs de 14 zile</w:t>
      </w:r>
      <w:r>
        <w:rPr>
          <w:rFonts w:ascii="Times New Roman" w:hAnsi="Times New Roman" w:cs="Times New Roman"/>
          <w:i/>
          <w:iCs/>
          <w:sz w:val="28"/>
          <w:szCs w:val="28"/>
        </w:rPr>
        <w:t xml:space="preserve"> (sau un efect toxic invalidant sau care pune viaţa în pericol).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medicii din specialităţile hematologie, hemato-oncologie pediatrică sau oncologie medicală,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NELARABINUM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celule T (LLA-T)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limfom limfoblastic cu celule T (LL-T).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w:t>
      </w:r>
      <w:r>
        <w:rPr>
          <w:rFonts w:ascii="Times New Roman" w:hAnsi="Times New Roman" w:cs="Times New Roman"/>
          <w:b/>
          <w:bCs/>
          <w:i/>
          <w:iCs/>
          <w:sz w:val="28"/>
          <w:szCs w:val="28"/>
        </w:rPr>
        <w:t>leucemie limfoblastică acută cu celule T (LLA-T)</w:t>
      </w:r>
      <w:r>
        <w:rPr>
          <w:rFonts w:ascii="Times New Roman" w:hAnsi="Times New Roman" w:cs="Times New Roman"/>
          <w:i/>
          <w:iCs/>
          <w:sz w:val="28"/>
          <w:szCs w:val="28"/>
        </w:rPr>
        <w:t xml:space="preserve">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limfoblastic cu celule T (LL-T)</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au suferit o </w:t>
      </w:r>
      <w:r>
        <w:rPr>
          <w:rFonts w:ascii="Times New Roman" w:hAnsi="Times New Roman" w:cs="Times New Roman"/>
          <w:b/>
          <w:bCs/>
          <w:i/>
          <w:iCs/>
          <w:sz w:val="28"/>
          <w:szCs w:val="28"/>
        </w:rPr>
        <w:t>recădere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urma tratamentului cu </w:t>
      </w:r>
      <w:r>
        <w:rPr>
          <w:rFonts w:ascii="Times New Roman" w:hAnsi="Times New Roman" w:cs="Times New Roman"/>
          <w:b/>
          <w:bCs/>
          <w:i/>
          <w:iCs/>
          <w:sz w:val="28"/>
          <w:szCs w:val="28"/>
        </w:rPr>
        <w:t>cel puţin două linii</w:t>
      </w:r>
      <w:r>
        <w:rPr>
          <w:rFonts w:ascii="Times New Roman" w:hAnsi="Times New Roman" w:cs="Times New Roman"/>
          <w:i/>
          <w:iCs/>
          <w:sz w:val="28"/>
          <w:szCs w:val="28"/>
        </w:rPr>
        <w:t xml:space="preserve"> de chimioterapie.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r>
        <w:rPr>
          <w:rFonts w:ascii="Times New Roman" w:hAnsi="Times New Roman" w:cs="Times New Roman"/>
          <w:b/>
          <w:bCs/>
          <w:i/>
          <w:iCs/>
          <w:sz w:val="28"/>
          <w:szCs w:val="28"/>
        </w:rPr>
        <w:t xml:space="preserve"> (doze, mod de administrare, ajustarea dozelor, perioada de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w:t>
      </w:r>
      <w:r>
        <w:rPr>
          <w:rFonts w:ascii="Times New Roman" w:hAnsi="Times New Roman" w:cs="Times New Roman"/>
          <w:b/>
          <w:bCs/>
          <w:i/>
          <w:iCs/>
          <w:sz w:val="28"/>
          <w:szCs w:val="28"/>
          <w:u w:val="single"/>
        </w:rPr>
        <w:t>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se administrează doar pe cale intravenoasă şi trebuie administrată numai sub supravegherea unui medic cu experienţă în utilizarea medicamentelor citotoxice.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w:t>
      </w:r>
      <w:r>
        <w:rPr>
          <w:rFonts w:ascii="Times New Roman" w:hAnsi="Times New Roman" w:cs="Times New Roman"/>
          <w:b/>
          <w:bCs/>
          <w:i/>
          <w:iCs/>
          <w:sz w:val="28"/>
          <w:szCs w:val="28"/>
        </w:rPr>
        <w:t>pentru adulţi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1500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două ore</w:t>
      </w:r>
      <w:r>
        <w:rPr>
          <w:rFonts w:ascii="Times New Roman" w:hAnsi="Times New Roman" w:cs="Times New Roman"/>
          <w:i/>
          <w:iCs/>
          <w:sz w:val="28"/>
          <w:szCs w:val="28"/>
        </w:rPr>
        <w:t xml:space="preserve"> în </w:t>
      </w:r>
      <w:r>
        <w:rPr>
          <w:rFonts w:ascii="Times New Roman" w:hAnsi="Times New Roman" w:cs="Times New Roman"/>
          <w:b/>
          <w:bCs/>
          <w:i/>
          <w:iCs/>
          <w:sz w:val="28"/>
          <w:szCs w:val="28"/>
        </w:rPr>
        <w:t>zilele 1, 3 şi 5</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nelarabină pentru </w:t>
      </w:r>
      <w:r>
        <w:rPr>
          <w:rFonts w:ascii="Times New Roman" w:hAnsi="Times New Roman" w:cs="Times New Roman"/>
          <w:b/>
          <w:bCs/>
          <w:i/>
          <w:iCs/>
          <w:sz w:val="28"/>
          <w:szCs w:val="28"/>
        </w:rPr>
        <w:t>copii şi adolescenţi</w:t>
      </w:r>
      <w:r>
        <w:rPr>
          <w:rFonts w:ascii="Times New Roman" w:hAnsi="Times New Roman" w:cs="Times New Roman"/>
          <w:i/>
          <w:iCs/>
          <w:sz w:val="28"/>
          <w:szCs w:val="28"/>
        </w:rPr>
        <w:t xml:space="preserve"> (cu vârsta mai mică de 21 de ani) este de </w:t>
      </w:r>
      <w:r>
        <w:rPr>
          <w:rFonts w:ascii="Times New Roman" w:hAnsi="Times New Roman" w:cs="Times New Roman"/>
          <w:b/>
          <w:bCs/>
          <w:i/>
          <w:iCs/>
          <w:sz w:val="28"/>
          <w:szCs w:val="28"/>
        </w:rPr>
        <w:t>650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administrată </w:t>
      </w:r>
      <w:r>
        <w:rPr>
          <w:rFonts w:ascii="Times New Roman" w:hAnsi="Times New Roman" w:cs="Times New Roman"/>
          <w:b/>
          <w:bCs/>
          <w:i/>
          <w:iCs/>
          <w:sz w:val="28"/>
          <w:szCs w:val="28"/>
        </w:rPr>
        <w:t>intravenos</w:t>
      </w:r>
      <w:r>
        <w:rPr>
          <w:rFonts w:ascii="Times New Roman" w:hAnsi="Times New Roman" w:cs="Times New Roman"/>
          <w:i/>
          <w:iCs/>
          <w:sz w:val="28"/>
          <w:szCs w:val="28"/>
        </w:rPr>
        <w:t xml:space="preserve"> în decurs de </w:t>
      </w:r>
      <w:r>
        <w:rPr>
          <w:rFonts w:ascii="Times New Roman" w:hAnsi="Times New Roman" w:cs="Times New Roman"/>
          <w:b/>
          <w:bCs/>
          <w:i/>
          <w:iCs/>
          <w:sz w:val="28"/>
          <w:szCs w:val="28"/>
        </w:rPr>
        <w:t>peste o oră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w:t>
      </w:r>
      <w:r>
        <w:rPr>
          <w:rFonts w:ascii="Times New Roman" w:hAnsi="Times New Roman" w:cs="Times New Roman"/>
          <w:i/>
          <w:iCs/>
          <w:sz w:val="28"/>
          <w:szCs w:val="28"/>
        </w:rPr>
        <w:t xml:space="preserve">, repetându-se </w:t>
      </w:r>
      <w:r>
        <w:rPr>
          <w:rFonts w:ascii="Times New Roman" w:hAnsi="Times New Roman" w:cs="Times New Roman"/>
          <w:b/>
          <w:bCs/>
          <w:i/>
          <w:iCs/>
          <w:sz w:val="28"/>
          <w:szCs w:val="28"/>
        </w:rPr>
        <w:t>la intervale de 21 de zile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Sunt disponibile </w:t>
      </w:r>
      <w:r>
        <w:rPr>
          <w:rFonts w:ascii="Times New Roman" w:hAnsi="Times New Roman" w:cs="Times New Roman"/>
          <w:b/>
          <w:bCs/>
          <w:i/>
          <w:iCs/>
          <w:sz w:val="28"/>
          <w:szCs w:val="28"/>
        </w:rPr>
        <w:t>date limitate</w:t>
      </w:r>
      <w:r>
        <w:rPr>
          <w:rFonts w:ascii="Times New Roman" w:hAnsi="Times New Roman" w:cs="Times New Roman"/>
          <w:i/>
          <w:iCs/>
          <w:sz w:val="28"/>
          <w:szCs w:val="28"/>
        </w:rPr>
        <w:t xml:space="preserve"> de farmacocinetică pentru pacienţii cu vârsta </w:t>
      </w:r>
      <w:r>
        <w:rPr>
          <w:rFonts w:ascii="Times New Roman" w:hAnsi="Times New Roman" w:cs="Times New Roman"/>
          <w:b/>
          <w:bCs/>
          <w:i/>
          <w:iCs/>
          <w:sz w:val="28"/>
          <w:szCs w:val="28"/>
        </w:rPr>
        <w:t>sub 4 ani</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Nelarabina nu trebuie diluată înaintea administrării. Doza corespunzătoare de nelarabină trebuie transferată într-o pungă de perfuzie din clorură de polivinil (PVC) sau acetat de etilvinil (EVA) sau într-un recipient din sticlă şi administrată intravenos sub forma unei perfuzii cu durata de două ore la pacienţii adulţi şi cu durata de o oră la copii şi adolescenţi.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nelarabină </w:t>
      </w:r>
      <w:r>
        <w:rPr>
          <w:rFonts w:ascii="Times New Roman" w:hAnsi="Times New Roman" w:cs="Times New Roman"/>
          <w:b/>
          <w:bCs/>
          <w:i/>
          <w:iCs/>
          <w:sz w:val="28"/>
          <w:szCs w:val="28"/>
        </w:rPr>
        <w:t>trebuie întrerupt</w:t>
      </w:r>
      <w:r>
        <w:rPr>
          <w:rFonts w:ascii="Times New Roman" w:hAnsi="Times New Roman" w:cs="Times New Roman"/>
          <w:i/>
          <w:iCs/>
          <w:sz w:val="28"/>
          <w:szCs w:val="28"/>
        </w:rPr>
        <w:t xml:space="preserve"> la primul semn de </w:t>
      </w:r>
      <w:r>
        <w:rPr>
          <w:rFonts w:ascii="Times New Roman" w:hAnsi="Times New Roman" w:cs="Times New Roman"/>
          <w:b/>
          <w:bCs/>
          <w:i/>
          <w:iCs/>
          <w:sz w:val="28"/>
          <w:szCs w:val="28"/>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Amânarea dozelor ulterioare</w:t>
      </w:r>
      <w:r>
        <w:rPr>
          <w:rFonts w:ascii="Times New Roman" w:hAnsi="Times New Roman" w:cs="Times New Roman"/>
          <w:i/>
          <w:iCs/>
          <w:sz w:val="28"/>
          <w:szCs w:val="28"/>
        </w:rPr>
        <w:t xml:space="preserve"> este o </w:t>
      </w:r>
      <w:r>
        <w:rPr>
          <w:rFonts w:ascii="Times New Roman" w:hAnsi="Times New Roman" w:cs="Times New Roman"/>
          <w:b/>
          <w:bCs/>
          <w:i/>
          <w:iCs/>
          <w:sz w:val="28"/>
          <w:szCs w:val="28"/>
        </w:rPr>
        <w:t>posibilitate</w:t>
      </w:r>
      <w:r>
        <w:rPr>
          <w:rFonts w:ascii="Times New Roman" w:hAnsi="Times New Roman" w:cs="Times New Roman"/>
          <w:i/>
          <w:iCs/>
          <w:sz w:val="28"/>
          <w:szCs w:val="28"/>
        </w:rPr>
        <w:t xml:space="preserve"> în cazul altor toxicităţi, inclusiv toxicitatea hematologică.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pacienţi cu vârsta peste 65 ani cărora li s-a administrat tratament cu nelarabină a fost insuficient pentru a se putea determina dacă ei răspund la tratament într-un mod diferit faţă de pacienţii mai tineri.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Nelarabina nu a fost studiată la pacienţi cu insuficienţă renală sau cu insuficienţă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Tratamentul va fi administrat </w:t>
      </w:r>
      <w:r>
        <w:rPr>
          <w:rFonts w:ascii="Times New Roman" w:hAnsi="Times New Roman" w:cs="Times New Roman"/>
          <w:b/>
          <w:bCs/>
          <w:i/>
          <w:iCs/>
          <w:sz w:val="28"/>
          <w:szCs w:val="28"/>
        </w:rPr>
        <w:t>atâta timp cât se observă un beneficiu clinic</w:t>
      </w:r>
      <w:r>
        <w:rPr>
          <w:rFonts w:ascii="Times New Roman" w:hAnsi="Times New Roman" w:cs="Times New Roman"/>
          <w:i/>
          <w:iCs/>
          <w:sz w:val="28"/>
          <w:szCs w:val="28"/>
        </w:rPr>
        <w:t xml:space="preserve"> sau până la </w:t>
      </w:r>
      <w:r>
        <w:rPr>
          <w:rFonts w:ascii="Times New Roman" w:hAnsi="Times New Roman" w:cs="Times New Roman"/>
          <w:b/>
          <w:bCs/>
          <w:i/>
          <w:iCs/>
          <w:sz w:val="28"/>
          <w:szCs w:val="28"/>
        </w:rPr>
        <w:t>apariţia unei toxicităţi inacceptabile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care primesc tratament cu nelarabină să fie </w:t>
      </w:r>
      <w:r>
        <w:rPr>
          <w:rFonts w:ascii="Times New Roman" w:hAnsi="Times New Roman" w:cs="Times New Roman"/>
          <w:b/>
          <w:bCs/>
          <w:i/>
          <w:iCs/>
          <w:sz w:val="28"/>
          <w:szCs w:val="28"/>
        </w:rPr>
        <w:t>observaţi atent</w:t>
      </w:r>
      <w:r>
        <w:rPr>
          <w:rFonts w:ascii="Times New Roman" w:hAnsi="Times New Roman" w:cs="Times New Roman"/>
          <w:i/>
          <w:iCs/>
          <w:sz w:val="28"/>
          <w:szCs w:val="28"/>
        </w:rPr>
        <w:t xml:space="preserve"> pentru orice semne sau simptome de </w:t>
      </w:r>
      <w:r>
        <w:rPr>
          <w:rFonts w:ascii="Times New Roman" w:hAnsi="Times New Roman" w:cs="Times New Roman"/>
          <w:b/>
          <w:bCs/>
          <w:i/>
          <w:iCs/>
          <w:sz w:val="28"/>
          <w:szCs w:val="28"/>
          <w:u w:val="single"/>
        </w:rPr>
        <w:t>toxicitate neurologică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w:t>
      </w:r>
      <w:r>
        <w:rPr>
          <w:rFonts w:ascii="Times New Roman" w:hAnsi="Times New Roman" w:cs="Times New Roman"/>
          <w:i/>
          <w:iCs/>
          <w:sz w:val="28"/>
          <w:szCs w:val="28"/>
        </w:rPr>
        <w:t>, inclusiv numărul trombocitelor trebuie monitorizate regulat.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în timpul tratamentului cu nelarabină, pacienţii cu </w:t>
      </w:r>
      <w:r>
        <w:rPr>
          <w:rFonts w:ascii="Times New Roman" w:hAnsi="Times New Roman" w:cs="Times New Roman"/>
          <w:b/>
          <w:bCs/>
          <w:i/>
          <w:iCs/>
          <w:sz w:val="28"/>
          <w:szCs w:val="28"/>
          <w:u w:val="single"/>
        </w:rPr>
        <w:t>insuficienţă renală</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atent monitorizaţi pentru apariţia reacţiilor toxice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Se recomandă </w:t>
      </w:r>
      <w:r>
        <w:rPr>
          <w:rFonts w:ascii="Times New Roman" w:hAnsi="Times New Roman" w:cs="Times New Roman"/>
          <w:b/>
          <w:bCs/>
          <w:i/>
          <w:iCs/>
          <w:sz w:val="28"/>
          <w:szCs w:val="28"/>
        </w:rPr>
        <w:t>hidratare intravenoasă</w:t>
      </w:r>
      <w:r>
        <w:rPr>
          <w:rFonts w:ascii="Times New Roman" w:hAnsi="Times New Roman" w:cs="Times New Roman"/>
          <w:i/>
          <w:iCs/>
          <w:sz w:val="28"/>
          <w:szCs w:val="28"/>
        </w:rPr>
        <w:t xml:space="preserve"> conform practicilor medicale standard pentru abordarea terapeutică a hiperuricemiei în cazul pacienţilor cu </w:t>
      </w:r>
      <w:r>
        <w:rPr>
          <w:rFonts w:ascii="Times New Roman" w:hAnsi="Times New Roman" w:cs="Times New Roman"/>
          <w:b/>
          <w:bCs/>
          <w:i/>
          <w:iCs/>
          <w:sz w:val="28"/>
          <w:szCs w:val="28"/>
          <w:u w:val="single"/>
        </w:rPr>
        <w:t>risc de sindrom de liză tumorală</w:t>
      </w:r>
      <w:r>
        <w:rPr>
          <w:rFonts w:ascii="Times New Roman" w:hAnsi="Times New Roman" w:cs="Times New Roman"/>
          <w:b/>
          <w:bCs/>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Eficienţa terapiei se evaluează până 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unui </w:t>
      </w:r>
      <w:r>
        <w:rPr>
          <w:rFonts w:ascii="Times New Roman" w:hAnsi="Times New Roman" w:cs="Times New Roman"/>
          <w:b/>
          <w:bCs/>
          <w:i/>
          <w:iCs/>
          <w:sz w:val="28"/>
          <w:szCs w:val="28"/>
          <w:u w:val="single"/>
        </w:rPr>
        <w:t>răspuns complet</w:t>
      </w:r>
      <w:r>
        <w:rPr>
          <w:rFonts w:ascii="Times New Roman" w:hAnsi="Times New Roman" w:cs="Times New Roman"/>
          <w:i/>
          <w:iCs/>
          <w:sz w:val="28"/>
          <w:szCs w:val="28"/>
        </w:rPr>
        <w:t xml:space="preserve"> (numărul de blaşti la nivel medular &lt;/= 5%, nu au mai apărut alte semne de boală, iar numărul de celule din sângele periferic s-a refăcut complet)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până la apariţia unui </w:t>
      </w:r>
      <w:r>
        <w:rPr>
          <w:rFonts w:ascii="Times New Roman" w:hAnsi="Times New Roman" w:cs="Times New Roman"/>
          <w:b/>
          <w:bCs/>
          <w:i/>
          <w:iCs/>
          <w:sz w:val="28"/>
          <w:szCs w:val="28"/>
          <w:u w:val="single"/>
        </w:rPr>
        <w:t>răspuns complet cu sau fără recuperare hematologică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nelarabină trebuie întrerupt: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primul semn de </w:t>
      </w:r>
      <w:r>
        <w:rPr>
          <w:rFonts w:ascii="Times New Roman" w:hAnsi="Times New Roman" w:cs="Times New Roman"/>
          <w:b/>
          <w:bCs/>
          <w:i/>
          <w:iCs/>
          <w:sz w:val="28"/>
          <w:szCs w:val="28"/>
          <w:u w:val="single"/>
        </w:rPr>
        <w:t>evenimente adverse neurologice de grad 2 sau mai mare</w:t>
      </w:r>
      <w:r>
        <w:rPr>
          <w:rFonts w:ascii="Times New Roman" w:hAnsi="Times New Roman" w:cs="Times New Roman"/>
          <w:i/>
          <w:iCs/>
          <w:sz w:val="28"/>
          <w:szCs w:val="28"/>
        </w:rPr>
        <w:t>, stabilite conform Criteriilor terminologice uzuale pentru evenimente adverse ale Institutului Naţional de Cancer (CTUEA INC).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specialităţile hematologie, hemato-oncologie pediatrică sau oncologie medicală,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DECITABINUM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w:t>
      </w:r>
      <w:r>
        <w:rPr>
          <w:rFonts w:ascii="Times New Roman" w:hAnsi="Times New Roman" w:cs="Times New Roman"/>
          <w:b/>
          <w:bCs/>
          <w:i/>
          <w:iCs/>
          <w:sz w:val="28"/>
          <w:szCs w:val="28"/>
        </w:rPr>
        <w:t xml:space="preserve"> leucemie acută mieloidă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II.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nou diagnosticaţi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mieloidă acută (LMA) de novo sau secundară</w:t>
      </w:r>
      <w:r>
        <w:rPr>
          <w:rFonts w:ascii="Times New Roman" w:hAnsi="Times New Roman" w:cs="Times New Roman"/>
          <w:i/>
          <w:iCs/>
          <w:sz w:val="28"/>
          <w:szCs w:val="28"/>
        </w:rPr>
        <w:t>, în conformitate cu clasificarea Organizaţiei Mondiale a Sănătăţii (OMS)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w:t>
      </w:r>
      <w:r>
        <w:rPr>
          <w:rFonts w:ascii="Times New Roman" w:hAnsi="Times New Roman" w:cs="Times New Roman"/>
          <w:b/>
          <w:bCs/>
          <w:i/>
          <w:iCs/>
          <w:sz w:val="28"/>
          <w:szCs w:val="28"/>
        </w:rPr>
        <w:t>nu sunt candidaţi pentru chimioterapia standard de inducţie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decitabină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cardiacă congestivă severă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boală cardiacă instabilă clinic</w:t>
      </w:r>
      <w:r>
        <w:rPr>
          <w:rFonts w:ascii="Times New Roman" w:hAnsi="Times New Roman" w:cs="Times New Roman"/>
          <w:b/>
          <w:bCs/>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 </w:t>
      </w:r>
      <w:r>
        <w:rPr>
          <w:rFonts w:ascii="Times New Roman" w:hAnsi="Times New Roman" w:cs="Times New Roman"/>
          <w:b/>
          <w:bCs/>
          <w:i/>
          <w:iCs/>
          <w:sz w:val="28"/>
          <w:szCs w:val="28"/>
          <w:u w:val="single"/>
        </w:rPr>
        <w:t>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Decitabina se administrează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Într-un ciclu de tratament, decitabina se administrează în doză de </w:t>
      </w:r>
      <w:r>
        <w:rPr>
          <w:rFonts w:ascii="Times New Roman" w:hAnsi="Times New Roman" w:cs="Times New Roman"/>
          <w:b/>
          <w:bCs/>
          <w:i/>
          <w:iCs/>
          <w:sz w:val="28"/>
          <w:szCs w:val="28"/>
        </w:rPr>
        <w:t>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suprafaţă corporală, prin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cu durata </w:t>
      </w:r>
      <w:r>
        <w:rPr>
          <w:rFonts w:ascii="Times New Roman" w:hAnsi="Times New Roman" w:cs="Times New Roman"/>
          <w:b/>
          <w:bCs/>
          <w:i/>
          <w:iCs/>
          <w:sz w:val="28"/>
          <w:szCs w:val="28"/>
        </w:rPr>
        <w:t>de 1 oră</w:t>
      </w:r>
      <w:r>
        <w:rPr>
          <w:rFonts w:ascii="Times New Roman" w:hAnsi="Times New Roman" w:cs="Times New Roman"/>
          <w:i/>
          <w:iCs/>
          <w:sz w:val="28"/>
          <w:szCs w:val="28"/>
        </w:rPr>
        <w:t xml:space="preserve">, cu </w:t>
      </w:r>
      <w:r>
        <w:rPr>
          <w:rFonts w:ascii="Times New Roman" w:hAnsi="Times New Roman" w:cs="Times New Roman"/>
          <w:b/>
          <w:bCs/>
          <w:i/>
          <w:iCs/>
          <w:sz w:val="28"/>
          <w:szCs w:val="28"/>
        </w:rPr>
        <w:t>repetare zilnică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5 zile consecutive</w:t>
      </w:r>
      <w:r>
        <w:rPr>
          <w:rFonts w:ascii="Times New Roman" w:hAnsi="Times New Roman" w:cs="Times New Roman"/>
          <w:i/>
          <w:iCs/>
          <w:sz w:val="28"/>
          <w:szCs w:val="28"/>
        </w:rPr>
        <w:t xml:space="preserve"> (de exemplu, un total de 5 doze per ciclu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zilnică totală nu trebuie să depăşească 20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iar </w:t>
      </w:r>
      <w:r>
        <w:rPr>
          <w:rFonts w:ascii="Times New Roman" w:hAnsi="Times New Roman" w:cs="Times New Roman"/>
          <w:b/>
          <w:bCs/>
          <w:i/>
          <w:iCs/>
          <w:sz w:val="28"/>
          <w:szCs w:val="28"/>
        </w:rPr>
        <w:t>doza totală per ciclu</w:t>
      </w:r>
      <w:r>
        <w:rPr>
          <w:rFonts w:ascii="Times New Roman" w:hAnsi="Times New Roman" w:cs="Times New Roman"/>
          <w:i/>
          <w:iCs/>
          <w:sz w:val="28"/>
          <w:szCs w:val="28"/>
        </w:rPr>
        <w:t xml:space="preserve"> de tratament </w:t>
      </w:r>
      <w:r>
        <w:rPr>
          <w:rFonts w:ascii="Times New Roman" w:hAnsi="Times New Roman" w:cs="Times New Roman"/>
          <w:b/>
          <w:bCs/>
          <w:i/>
          <w:iCs/>
          <w:sz w:val="28"/>
          <w:szCs w:val="28"/>
        </w:rPr>
        <w:t>nu trebuie să depăşească 100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omiterii unei doze, tratamentul trebuie reluat cât mai repede posibil.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Ciclul</w:t>
      </w:r>
      <w:r>
        <w:rPr>
          <w:rFonts w:ascii="Times New Roman" w:hAnsi="Times New Roman" w:cs="Times New Roman"/>
          <w:i/>
          <w:iCs/>
          <w:sz w:val="28"/>
          <w:szCs w:val="28"/>
        </w:rPr>
        <w:t xml:space="preserve"> trebuie repetat o dată </w:t>
      </w:r>
      <w:r>
        <w:rPr>
          <w:rFonts w:ascii="Times New Roman" w:hAnsi="Times New Roman" w:cs="Times New Roman"/>
          <w:b/>
          <w:bCs/>
          <w:i/>
          <w:iCs/>
          <w:sz w:val="28"/>
          <w:szCs w:val="28"/>
        </w:rPr>
        <w:t>la 4 săptămâni</w:t>
      </w:r>
      <w:r>
        <w:rPr>
          <w:rFonts w:ascii="Times New Roman" w:hAnsi="Times New Roman" w:cs="Times New Roman"/>
          <w:i/>
          <w:iCs/>
          <w:sz w:val="28"/>
          <w:szCs w:val="28"/>
        </w:rPr>
        <w:t>, în funcţie de răspunsul clinic al pacientului şi de toxicitatea observată.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ca pacienţii să urmeze </w:t>
      </w:r>
      <w:r>
        <w:rPr>
          <w:rFonts w:ascii="Times New Roman" w:hAnsi="Times New Roman" w:cs="Times New Roman"/>
          <w:b/>
          <w:bCs/>
          <w:i/>
          <w:iCs/>
          <w:sz w:val="28"/>
          <w:szCs w:val="28"/>
        </w:rPr>
        <w:t>minimum 4 cicluri de tratament</w:t>
      </w:r>
      <w:r>
        <w:rPr>
          <w:rFonts w:ascii="Times New Roman" w:hAnsi="Times New Roman" w:cs="Times New Roman"/>
          <w:i/>
          <w:iCs/>
          <w:sz w:val="28"/>
          <w:szCs w:val="28"/>
        </w:rPr>
        <w:t>; cu toate acestea, pentru obţinerea unei remisiuni complete sau parţiale pot fi necesare mai mult de 4 cicluri.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poate fi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atâta timp </w:t>
      </w:r>
      <w:r>
        <w:rPr>
          <w:rFonts w:ascii="Times New Roman" w:hAnsi="Times New Roman" w:cs="Times New Roman"/>
          <w:b/>
          <w:bCs/>
          <w:i/>
          <w:iCs/>
          <w:sz w:val="28"/>
          <w:szCs w:val="28"/>
        </w:rPr>
        <w:t>cât pacientul are un răspuns</w:t>
      </w:r>
      <w:r>
        <w:rPr>
          <w:rFonts w:ascii="Times New Roman" w:hAnsi="Times New Roman" w:cs="Times New Roman"/>
          <w:i/>
          <w:iCs/>
          <w:sz w:val="28"/>
          <w:szCs w:val="28"/>
        </w:rPr>
        <w:t xml:space="preserve">, </w:t>
      </w:r>
      <w:r>
        <w:rPr>
          <w:rFonts w:ascii="Times New Roman" w:hAnsi="Times New Roman" w:cs="Times New Roman"/>
          <w:b/>
          <w:bCs/>
          <w:i/>
          <w:iCs/>
          <w:sz w:val="28"/>
          <w:szCs w:val="28"/>
        </w:rPr>
        <w:t>continuă să beneficieze sau prezintă boală stabilă</w:t>
      </w:r>
      <w:r>
        <w:rPr>
          <w:rFonts w:ascii="Times New Roman" w:hAnsi="Times New Roman" w:cs="Times New Roman"/>
          <w:i/>
          <w:iCs/>
          <w:sz w:val="28"/>
          <w:szCs w:val="28"/>
        </w:rPr>
        <w:t xml:space="preserve">, de exemplu, </w:t>
      </w:r>
      <w:r>
        <w:rPr>
          <w:rFonts w:ascii="Times New Roman" w:hAnsi="Times New Roman" w:cs="Times New Roman"/>
          <w:b/>
          <w:bCs/>
          <w:i/>
          <w:iCs/>
          <w:sz w:val="28"/>
          <w:szCs w:val="28"/>
        </w:rPr>
        <w:t>în absenţa progresiei evidente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Hemoleucograma completă</w:t>
      </w:r>
      <w:r>
        <w:rPr>
          <w:rFonts w:ascii="Times New Roman" w:hAnsi="Times New Roman" w:cs="Times New Roman"/>
          <w:b/>
          <w:bCs/>
          <w:i/>
          <w:iCs/>
          <w:sz w:val="28"/>
          <w:szCs w:val="28"/>
        </w:rPr>
        <w:t xml:space="preserve"> înainte de fiecare ciclu</w:t>
      </w:r>
      <w:r>
        <w:rPr>
          <w:rFonts w:ascii="Times New Roman" w:hAnsi="Times New Roman" w:cs="Times New Roman"/>
          <w:i/>
          <w:iCs/>
          <w:sz w:val="28"/>
          <w:szCs w:val="28"/>
        </w:rPr>
        <w:t xml:space="preserve">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Mielosupresia</w:t>
      </w:r>
      <w:r>
        <w:rPr>
          <w:rFonts w:ascii="Times New Roman" w:hAnsi="Times New Roman" w:cs="Times New Roman"/>
          <w:i/>
          <w:iCs/>
          <w:sz w:val="28"/>
          <w:szCs w:val="28"/>
        </w:rPr>
        <w:t xml:space="preserve"> şi </w:t>
      </w:r>
      <w:r>
        <w:rPr>
          <w:rFonts w:ascii="Times New Roman" w:hAnsi="Times New Roman" w:cs="Times New Roman"/>
          <w:b/>
          <w:bCs/>
          <w:i/>
          <w:iCs/>
          <w:sz w:val="28"/>
          <w:szCs w:val="28"/>
        </w:rPr>
        <w:t>reacţiile adverse corelate cu mielosupresia</w:t>
      </w:r>
      <w:r>
        <w:rPr>
          <w:rFonts w:ascii="Times New Roman" w:hAnsi="Times New Roman" w:cs="Times New Roman"/>
          <w:i/>
          <w:iCs/>
          <w:sz w:val="28"/>
          <w:szCs w:val="28"/>
        </w:rPr>
        <w:t xml:space="preserve"> (trombocitopenia, anemia, neutropenia şi neutropenia febrilă) - impun </w:t>
      </w:r>
      <w:r>
        <w:rPr>
          <w:rFonts w:ascii="Times New Roman" w:hAnsi="Times New Roman" w:cs="Times New Roman"/>
          <w:b/>
          <w:bCs/>
          <w:i/>
          <w:iCs/>
          <w:sz w:val="28"/>
          <w:szCs w:val="28"/>
        </w:rPr>
        <w:t>amânarea tratamentului</w:t>
      </w:r>
      <w:r>
        <w:rPr>
          <w:rFonts w:ascii="Times New Roman" w:hAnsi="Times New Roman" w:cs="Times New Roman"/>
          <w:i/>
          <w:iCs/>
          <w:sz w:val="28"/>
          <w:szCs w:val="28"/>
        </w:rPr>
        <w:t xml:space="preserve"> cu Decitabinum şi </w:t>
      </w:r>
      <w:r>
        <w:rPr>
          <w:rFonts w:ascii="Times New Roman" w:hAnsi="Times New Roman" w:cs="Times New Roman"/>
          <w:b/>
          <w:bCs/>
          <w:i/>
          <w:iCs/>
          <w:sz w:val="28"/>
          <w:szCs w:val="28"/>
        </w:rPr>
        <w:t>reluarea</w:t>
      </w:r>
      <w:r>
        <w:rPr>
          <w:rFonts w:ascii="Times New Roman" w:hAnsi="Times New Roman" w:cs="Times New Roman"/>
          <w:i/>
          <w:iCs/>
          <w:sz w:val="28"/>
          <w:szCs w:val="28"/>
        </w:rPr>
        <w:t xml:space="preserve"> acestuia </w:t>
      </w:r>
      <w:r>
        <w:rPr>
          <w:rFonts w:ascii="Times New Roman" w:hAnsi="Times New Roman" w:cs="Times New Roman"/>
          <w:b/>
          <w:bCs/>
          <w:i/>
          <w:iCs/>
          <w:sz w:val="28"/>
          <w:szCs w:val="28"/>
        </w:rPr>
        <w:t>după stabilizarea reacţiilor adverse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Monitorizarea </w:t>
      </w:r>
      <w:r>
        <w:rPr>
          <w:rFonts w:ascii="Times New Roman" w:hAnsi="Times New Roman" w:cs="Times New Roman"/>
          <w:b/>
          <w:bCs/>
          <w:i/>
          <w:iCs/>
          <w:sz w:val="28"/>
          <w:szCs w:val="28"/>
          <w:u w:val="single"/>
        </w:rPr>
        <w:t>funcţiei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renale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Răspunsul la terapia de inducţie</w:t>
      </w:r>
      <w:r>
        <w:rPr>
          <w:rFonts w:ascii="Times New Roman" w:hAnsi="Times New Roman" w:cs="Times New Roman"/>
          <w:i/>
          <w:iCs/>
          <w:sz w:val="28"/>
          <w:szCs w:val="28"/>
        </w:rPr>
        <w:t xml:space="preserve"> este monitorizat prin </w:t>
      </w:r>
      <w:r>
        <w:rPr>
          <w:rFonts w:ascii="Times New Roman" w:hAnsi="Times New Roman" w:cs="Times New Roman"/>
          <w:b/>
          <w:bCs/>
          <w:i/>
          <w:iCs/>
          <w:sz w:val="28"/>
          <w:szCs w:val="28"/>
          <w:u w:val="single"/>
        </w:rPr>
        <w:t>examinarea clinică</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hemograme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medulograme repetate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În timpul aplaziei post chimioterapie de inducţie</w:t>
      </w:r>
      <w:r>
        <w:rPr>
          <w:rFonts w:ascii="Times New Roman" w:hAnsi="Times New Roman" w:cs="Times New Roman"/>
          <w:i/>
          <w:iCs/>
          <w:sz w:val="28"/>
          <w:szCs w:val="28"/>
        </w:rPr>
        <w:t xml:space="preserve">, efectuarea unui </w:t>
      </w:r>
      <w:r>
        <w:rPr>
          <w:rFonts w:ascii="Times New Roman" w:hAnsi="Times New Roman" w:cs="Times New Roman"/>
          <w:b/>
          <w:bCs/>
          <w:i/>
          <w:iCs/>
          <w:sz w:val="28"/>
          <w:szCs w:val="28"/>
          <w:u w:val="single"/>
        </w:rPr>
        <w:t>aspirat medular</w:t>
      </w:r>
      <w:r>
        <w:rPr>
          <w:rFonts w:ascii="Times New Roman" w:hAnsi="Times New Roman" w:cs="Times New Roman"/>
          <w:i/>
          <w:iCs/>
          <w:sz w:val="28"/>
          <w:szCs w:val="28"/>
        </w:rPr>
        <w:t xml:space="preserve"> este utilă pentru a monitoriza răspunsul medular timpuriu sau persistenţa celulelor blastice.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Parametrii de evaluare a remisiunii complete</w:t>
      </w:r>
      <w:r>
        <w:rPr>
          <w:rFonts w:ascii="Times New Roman" w:hAnsi="Times New Roman" w:cs="Times New Roman"/>
          <w:i/>
          <w:iCs/>
          <w:sz w:val="28"/>
          <w:szCs w:val="28"/>
        </w:rPr>
        <w:t xml:space="preserve"> ce trebuie monitorizaţi sunt </w:t>
      </w:r>
      <w:r>
        <w:rPr>
          <w:rFonts w:ascii="Times New Roman" w:hAnsi="Times New Roman" w:cs="Times New Roman"/>
          <w:b/>
          <w:bCs/>
          <w:i/>
          <w:iCs/>
          <w:sz w:val="28"/>
          <w:szCs w:val="28"/>
          <w:u w:val="single"/>
        </w:rPr>
        <w:t>celularitatea medulară normală</w:t>
      </w:r>
      <w:r>
        <w:rPr>
          <w:rFonts w:ascii="Times New Roman" w:hAnsi="Times New Roman" w:cs="Times New Roman"/>
          <w:i/>
          <w:iCs/>
          <w:sz w:val="28"/>
          <w:szCs w:val="28"/>
        </w:rPr>
        <w:t xml:space="preserve"> cu un </w:t>
      </w:r>
      <w:r>
        <w:rPr>
          <w:rFonts w:ascii="Times New Roman" w:hAnsi="Times New Roman" w:cs="Times New Roman"/>
          <w:b/>
          <w:bCs/>
          <w:i/>
          <w:iCs/>
          <w:sz w:val="28"/>
          <w:szCs w:val="28"/>
          <w:u w:val="single"/>
        </w:rPr>
        <w:t>procent de blaşti &lt; 5%</w:t>
      </w:r>
      <w:r>
        <w:rPr>
          <w:rFonts w:ascii="Times New Roman" w:hAnsi="Times New Roman" w:cs="Times New Roman"/>
          <w:i/>
          <w:iCs/>
          <w:sz w:val="28"/>
          <w:szCs w:val="28"/>
        </w:rPr>
        <w:t>, din punct de vedere morfologic hematopoieza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w:t>
      </w:r>
      <w:r>
        <w:rPr>
          <w:rFonts w:ascii="Times New Roman" w:hAnsi="Times New Roman" w:cs="Times New Roman"/>
          <w:b/>
          <w:bCs/>
          <w:i/>
          <w:iCs/>
          <w:sz w:val="28"/>
          <w:szCs w:val="28"/>
        </w:rPr>
        <w:t>după 4 cicluri de tratament</w:t>
      </w: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valorile hematologice</w:t>
      </w:r>
      <w:r>
        <w:rPr>
          <w:rFonts w:ascii="Times New Roman" w:hAnsi="Times New Roman" w:cs="Times New Roman"/>
          <w:i/>
          <w:iCs/>
          <w:sz w:val="28"/>
          <w:szCs w:val="28"/>
        </w:rPr>
        <w:t xml:space="preserve"> ale pacientului (de exemplu, numărul de trombocite sau numărul absolut de neutrofile), </w:t>
      </w:r>
      <w:r>
        <w:rPr>
          <w:rFonts w:ascii="Times New Roman" w:hAnsi="Times New Roman" w:cs="Times New Roman"/>
          <w:b/>
          <w:bCs/>
          <w:i/>
          <w:iCs/>
          <w:sz w:val="28"/>
          <w:szCs w:val="28"/>
          <w:u w:val="single"/>
        </w:rPr>
        <w:t>nu revin</w:t>
      </w:r>
      <w:r>
        <w:rPr>
          <w:rFonts w:ascii="Times New Roman" w:hAnsi="Times New Roman" w:cs="Times New Roman"/>
          <w:i/>
          <w:iCs/>
          <w:sz w:val="28"/>
          <w:szCs w:val="28"/>
        </w:rPr>
        <w:t xml:space="preserve"> la valori preterapeutice sau dacă </w:t>
      </w:r>
      <w:r>
        <w:rPr>
          <w:rFonts w:ascii="Times New Roman" w:hAnsi="Times New Roman" w:cs="Times New Roman"/>
          <w:b/>
          <w:bCs/>
          <w:i/>
          <w:iCs/>
          <w:sz w:val="28"/>
          <w:szCs w:val="28"/>
          <w:u w:val="single"/>
        </w:rPr>
        <w:t>apare progresia bolii</w:t>
      </w:r>
      <w:r>
        <w:rPr>
          <w:rFonts w:ascii="Times New Roman" w:hAnsi="Times New Roman" w:cs="Times New Roman"/>
          <w:i/>
          <w:iCs/>
          <w:sz w:val="28"/>
          <w:szCs w:val="28"/>
        </w:rPr>
        <w:t xml:space="preserve"> (numărul celulelor blastice periferice este în creştere sau valorile celulelor blastice medulare se deteriorează), se poate considera că pacientul nu răspunde la tratament şi trebuie avute în vedere opţiuni terapeutice alternative la decitabină.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specialităţile hematologie sau oncologie medicală,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TRABECTEDINUM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Tratamentul pacienţilor adulţi cu sarcoame de ţesuturi moi în stadii avansate, după eşecul terapeutic al antraciclinelor şi ifosfamidei, sau care nu sunt eligibili pentru aceste medicamente;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asociere cu doxorubicina lipozomală pegilată (DLP), în tratamentul pacientelor cu cancer ovarian, sensibil la platină, cu episoade de recădere.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 absolut neutrofile &gt;/= 1.500/mm</w:t>
      </w:r>
      <w:r>
        <w:rPr>
          <w:rFonts w:ascii="Times New Roman" w:hAnsi="Times New Roman" w:cs="Times New Roman"/>
          <w:i/>
          <w:iCs/>
          <w:sz w:val="28"/>
          <w:szCs w:val="28"/>
          <w:vertAlign w:val="superscript"/>
        </w:rPr>
        <w:t>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Număr de trombocite &gt;/= 100.000/mm</w:t>
      </w:r>
      <w:r>
        <w:rPr>
          <w:rFonts w:ascii="Times New Roman" w:hAnsi="Times New Roman" w:cs="Times New Roman"/>
          <w:i/>
          <w:iCs/>
          <w:sz w:val="28"/>
          <w:szCs w:val="28"/>
          <w:vertAlign w:val="superscript"/>
        </w:rPr>
        <w:t>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Bilirubina &lt;/= limita superioară a valorilor normale (LSVN)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Fosfataza alcalină (FAL) &lt;/= 2,5 x LSVN (dacă creşterea este de origine osoasă se va lua în considerare valoarea izoenzimelor hepatice 5-nucleozidază sau gamma-glutamil transpeptidazei)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Albumină &gt;/= 25 g/l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AST şi ALT &lt;/= 2,5 x LSVN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Clearance creatinină &gt;/= 30 ml/min (monoterapie), concentraţia plasmatică a creatininei &lt;/= 1,5 mg/dl (132,6 µmol/l) sau clearance creatinină &gt;/= 30 ml/min (tratament asociat)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Creatin fosfokinaza (CPK) &lt;/= 2,5 x LSVN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Hemoglobină &gt;/= 9 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Hipersensibilitate la trabectedin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Infecţii concomitente, severe sau necontrolate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Asocierea cu vaccinul febrei galbene.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Lipsa de răspuns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dozei/întrerupere definitivă a tratamentului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Neutropenie febrilă mai mult de 5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Trombocitopenie sub 25.000/mm</w:t>
      </w:r>
      <w:r>
        <w:rPr>
          <w:rFonts w:ascii="Times New Roman" w:hAnsi="Times New Roman" w:cs="Times New Roman"/>
          <w:i/>
          <w:iCs/>
          <w:sz w:val="28"/>
          <w:szCs w:val="28"/>
          <w:vertAlign w:val="superscript"/>
        </w:rPr>
        <w:t>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Creşterea bilirubinei peste LSVN şi/sau FAL peste 2,5 x LSVN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Creşterea AST sau ALT peste 2,5 x LSVN (monoterapie) sau peste 5 x LSVN (tratament asociat), care nu se recuperează până în ziua 21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Orice reacţii adverse de gradul 3 sau 4 (greaţă, vărsături, astenie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Sarcoame de |      Cancer ovarian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ţesuturi moi|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Trabectedin | Trabectedin |    DLP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1,5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1,1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30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Prima reducere  | 1,2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0,9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 doua reducere | 1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0,75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 20 mg/m</w:t>
      </w:r>
      <w:r>
        <w:rPr>
          <w:rFonts w:ascii="Courier New" w:hAnsi="Courier New" w:cs="Courier New"/>
          <w:i/>
          <w:iCs/>
          <w:vertAlign w:val="superscript"/>
        </w:rPr>
        <w:t>2</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Reescaladarea dozei nu este permisă.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Neutropenia şi trombocitopenia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Greaţă şi vărsături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Rabdomioliza şi creşterile severe ale CPK (&gt; 5 x LSVN)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Rezultate anormale ale testelor funcţiei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la locul de injectare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Disfuncţia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reacţii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Sarcoame de ţesuturi moi: 1,5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24 de ore (piv), la 3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Cancer ovarian: 1,1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suprafaţă corporală în 3 ore (piv), după DLP, la 3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DLP se va face cu o viteză care să nu depăşească 1 mg/min. Administrarea chimioterapiei va fi precedată de administrarea de corticoterapie (de ex: 20 mg dexametazonă cu 30 min. înainte de perfuzia cu DLP sau trabectedin).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parametrii hematologici, bilirubină, fosfatază alcalină, aminotransferaze şi CPK pe parcursul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monitoriza imagistic evoluţia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r>
        <w:rPr>
          <w:rFonts w:ascii="Times New Roman" w:hAnsi="Times New Roman" w:cs="Times New Roman"/>
          <w:i/>
          <w:iCs/>
          <w:sz w:val="28"/>
          <w:szCs w:val="28"/>
        </w:rPr>
        <w:t xml:space="preserve"> medici specialişti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OFATUMUMAB</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Leucemia Limfatică Cronică (LLC)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w:t>
      </w:r>
      <w:r>
        <w:rPr>
          <w:rFonts w:ascii="Times New Roman" w:hAnsi="Times New Roman" w:cs="Times New Roman"/>
          <w:b/>
          <w:bCs/>
          <w:i/>
          <w:iCs/>
          <w:sz w:val="28"/>
          <w:szCs w:val="28"/>
        </w:rPr>
        <w:t>Leucemia limfatică cronică netratată anterior</w:t>
      </w:r>
      <w:r>
        <w:rPr>
          <w:rFonts w:ascii="Times New Roman" w:hAnsi="Times New Roman" w:cs="Times New Roman"/>
          <w:i/>
          <w:iCs/>
          <w:sz w:val="28"/>
          <w:szCs w:val="28"/>
        </w:rPr>
        <w:t xml:space="preserve"> - pentru pacienţii cu diagnostic de leucemie limfocitară cronică, care nu au primit tratament anterior şi care nu sunt eligibili pentru tratamentul pe bază de fludarabină - Ofatumumab în asociere cu Clorambucil sau Bendamustină;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w:t>
      </w:r>
      <w:r>
        <w:rPr>
          <w:rFonts w:ascii="Times New Roman" w:hAnsi="Times New Roman" w:cs="Times New Roman"/>
          <w:b/>
          <w:bCs/>
          <w:i/>
          <w:iCs/>
          <w:sz w:val="28"/>
          <w:szCs w:val="28"/>
        </w:rPr>
        <w:t>Leucemia limfatică cronică refractară</w:t>
      </w:r>
      <w:r>
        <w:rPr>
          <w:rFonts w:ascii="Times New Roman" w:hAnsi="Times New Roman" w:cs="Times New Roman"/>
          <w:i/>
          <w:iCs/>
          <w:sz w:val="28"/>
          <w:szCs w:val="28"/>
        </w:rPr>
        <w:t xml:space="preserve"> - la pacienţii cu diagnostic de leucemie limfocitară cronică refractari la tratamente cu fludarabină şi alemtuzumab;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w:t>
      </w:r>
      <w:r>
        <w:rPr>
          <w:rFonts w:ascii="Times New Roman" w:hAnsi="Times New Roman" w:cs="Times New Roman"/>
          <w:b/>
          <w:bCs/>
          <w:i/>
          <w:iCs/>
          <w:sz w:val="28"/>
          <w:szCs w:val="28"/>
        </w:rPr>
        <w:t>Leucemia limfatică cronică recidivată</w:t>
      </w:r>
      <w:r>
        <w:rPr>
          <w:rFonts w:ascii="Times New Roman" w:hAnsi="Times New Roman" w:cs="Times New Roman"/>
          <w:i/>
          <w:iCs/>
          <w:sz w:val="28"/>
          <w:szCs w:val="28"/>
        </w:rPr>
        <w:t xml:space="preserve"> - la pacienţii cu leucemie limfatică cronică recidivată - Ofatumumab în asociere cu Fludarabina şi Ciclofosfamida;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Vârsta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Leucemie limfatică cronică diagnosticată conform criteriilor internaţionale cu boala activă care necesită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Leucemie limfatică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netratat anterior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ineligibilă pentru tratamentul pe bază de fludarabină datorită comorbidităţilor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Leucemia limfatică cronică refractară la tratamentele cu fludarabină şi alemtuzumab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Leucemie limfatică cronică recidivată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Infecţii severe, active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Hepatita cronică VHB+ 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Hipersensibilitate la substanţa activă sau la excipienţii din compoziţia produsului.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METODE DE DIAGNOSTIC, STADIALIZARE ŞI EVALUARE RISC: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anamneza, examen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 formula leucocitară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medular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imunofenotiparea limfocitelor din sânge şi/sau măduvă prin </w:t>
      </w:r>
      <w:r>
        <w:rPr>
          <w:rFonts w:ascii="Times New Roman" w:hAnsi="Times New Roman" w:cs="Times New Roman"/>
          <w:b/>
          <w:bCs/>
          <w:i/>
          <w:iCs/>
          <w:sz w:val="28"/>
          <w:szCs w:val="28"/>
        </w:rPr>
        <w:t>citometrie în flux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citogenetice şi de biologie moleculară aduc suplimentar elemente de prognostic, dar nu sunt obligatorii pentru stabilirea diagnosticului.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biochimice: fibrinogen, proteina C reactivă, lacticodehidrogenaza serică, funcţia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renală, funcţia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examenele imagistice</w:t>
      </w:r>
      <w:r>
        <w:rPr>
          <w:rFonts w:ascii="Times New Roman" w:hAnsi="Times New Roman" w:cs="Times New Roman"/>
          <w:i/>
          <w:iCs/>
          <w:sz w:val="28"/>
          <w:szCs w:val="28"/>
        </w:rPr>
        <w:t xml:space="preserve"> (radiografie, ecografie, tomografie) permit completarea diagnosticului şi stadializarea (stabilirea gradului de extensie al bolii la diagnostic).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testarea infecţiei cu virusul hepatitic B trebuie efectuată la toţi pacienţii înaintea începerii tratamentului cu a*) (cel puţin AgHBs şi anti HBc) deoarece pacienţii cu hepatită activă trebuie excluşi din tratament iar cei cu serologie pozitivă trebuiesc să fie evaluate şi să primească acordul specialistului hepatolog.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Sintagma "înaintea începerii tratamentului cu a" este incompletă, însă ea este reprodusă exact în forma în care a fost publicată la pagina 98 din Monitorul Oficial al României, Partea I, nr. 152 bis din 28 februarie 2017.</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Ofatumumab trebuie administrat numai sub supravegherea unui medic specializat în administrarea terapiei oncologice şi în spitale dotate cu echipamente de resuscitare.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Premedicaţie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 30 de minute - 2 ore înainte de administrarea perfuziei cu Ofatumumab, pacienţilor li se va administra întotdeauna premedicaţie conform următoarelor scheme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de paracetamol (acetaminofen) 1000 mg (sau echivalent), plus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pe cale orală sau intravenoasă de antihistaminice (50 mg difenhidramină sau 10 mg cetirizină sau echivalent), plus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administrare pe cale intravenoasă de corticosteroizi (100 mg prednisolon sau echivalent).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LLC netratată anterior: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netratată anterior, doza recomandată şi schema de administrare este de 300 mg în ziua 1, urmată de 1000 mg o săptămână mai târziu în ziua 8 (ciclul 1), fiind urmată de 1000 mg în ziua 1 a ciclurilor ulterioare, pentru minim 3 cicluri, până la obţinerea celui mai bun răspuns sau până la un maxim de 12 cicluri (la fiecare 28 de zile). Se asociază cu Clorambucil sau Bendamustin.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refractară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300 mg pentru prima perfuzie şi 2000 mg pentru toate perfuziile ulterioare. Schema de administrare a perfuziilor constă în 8 perfuzii consecutive săptămânale, urmate la interval de 4 - 5 săptămâni de 4 perfuzii lunare consecutive (adică la fiecare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LLC recidivantă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LLC recidivantă, doza recomandată şi schema de administrare este de 300 mg în ziua 1 urmată de 1000 mg o săptămână mai târziu în ziua 8 (ciclul 1), fiind urmată de 1000 mg în ziua 1 a ciclurilor ulterioare, la intervale de 4 săptămâni, timp de până la maximum 6 cicluri. Se asociază cu Fludarabina şi Ciclofosfamida.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Ofatumumab se administrează sub formă de perfuzie intravenoasă şi trebuie diluat înainte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Soluţia pentru perfuzie se obţine prin dizolvare Ofatumumab în 1000 ml ser fiziologic (ser clorurat 0.9%) şi trebuie folosită în decurs de 24 de ore de la preparare.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Viteza de administrare a perfuziei iniţiale cu 300 mg de ofatumumab (0.3 mg/mL) trebuie să fie de 12 ml/h. Dacă nu apar reacţii rata de perfuzie va creşte (dublare) la fiecare 30 minute până la o viteză maximă de 400 ml/oră. Potrivit acestei scheme durata perfuziei va fi de aproximativ 4 ore şi 30 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prima perfuzie a decurs fără incidente, la următoarele perfuzii se va începe administrarea cu o rată de 25 ml/oră cu o creştere (dublare) treptată a ratei la fiecare 30 minute până la un maxim de 400 ml/min. Astfel durata perfuziei va fi de aproximativ 4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la medicament asociate perfuziei pot duce la </w:t>
      </w:r>
      <w:r>
        <w:rPr>
          <w:rFonts w:ascii="Times New Roman" w:hAnsi="Times New Roman" w:cs="Times New Roman"/>
          <w:b/>
          <w:bCs/>
          <w:i/>
          <w:iCs/>
          <w:sz w:val="28"/>
          <w:szCs w:val="28"/>
        </w:rPr>
        <w:t>scăderea vitezei</w:t>
      </w:r>
      <w:r>
        <w:rPr>
          <w:rFonts w:ascii="Times New Roman" w:hAnsi="Times New Roman" w:cs="Times New Roman"/>
          <w:i/>
          <w:iCs/>
          <w:sz w:val="28"/>
          <w:szCs w:val="28"/>
        </w:rPr>
        <w:t xml:space="preserve"> de administrare a perfuziei.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w:t>
      </w:r>
      <w:r>
        <w:rPr>
          <w:rFonts w:ascii="Times New Roman" w:hAnsi="Times New Roman" w:cs="Times New Roman"/>
          <w:b/>
          <w:bCs/>
          <w:i/>
          <w:iCs/>
          <w:sz w:val="28"/>
          <w:szCs w:val="28"/>
        </w:rPr>
        <w:t>reacţii adverse uşoare sau moderate</w:t>
      </w:r>
      <w:r>
        <w:rPr>
          <w:rFonts w:ascii="Times New Roman" w:hAnsi="Times New Roman" w:cs="Times New Roman"/>
          <w:i/>
          <w:iCs/>
          <w:sz w:val="28"/>
          <w:szCs w:val="28"/>
        </w:rPr>
        <w:t>, perfuzia trebuie întreruptă şi reîncepută cu o viteză egală cu jumătate din cea de la momentul întreruperii, după ce starea pacientului este stabilizată. Dacă viteza de perfuzie nu a fost crescută de la valoarea iniţială de 12 ml/oră înainte de întreruperea cauzată de apariţia reacţiilor adverse, perfuzia trebuie reîncepută la 12 ml/oră, viteza standard de iniţiere a perfuziei. Se poate continua creşterea vitezei de perfuzie conform procedurilor standard, în funcţie de decizia medicului şi de toleranţa pacientului (fără a depăşi dublul vitezei la fiecare 30 de minute).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unei </w:t>
      </w:r>
      <w:r>
        <w:rPr>
          <w:rFonts w:ascii="Times New Roman" w:hAnsi="Times New Roman" w:cs="Times New Roman"/>
          <w:b/>
          <w:bCs/>
          <w:i/>
          <w:iCs/>
          <w:sz w:val="28"/>
          <w:szCs w:val="28"/>
        </w:rPr>
        <w:t>reacţii adverse severe</w:t>
      </w:r>
      <w:r>
        <w:rPr>
          <w:rFonts w:ascii="Times New Roman" w:hAnsi="Times New Roman" w:cs="Times New Roman"/>
          <w:i/>
          <w:iCs/>
          <w:sz w:val="28"/>
          <w:szCs w:val="28"/>
        </w:rPr>
        <w:t xml:space="preserve">, perfuzia trebuie întreruptă şi reiniţiată la 12 ml/oră, după ce starea pacientului este stabilă. Se poate continua creşterea vitezei de administrare a </w:t>
      </w:r>
      <w:r>
        <w:rPr>
          <w:rFonts w:ascii="Times New Roman" w:hAnsi="Times New Roman" w:cs="Times New Roman"/>
          <w:i/>
          <w:iCs/>
          <w:sz w:val="28"/>
          <w:szCs w:val="28"/>
        </w:rPr>
        <w:lastRenderedPageBreak/>
        <w:t>perfuziei conform procedurilor standard, în funcţie de decizia medicului şi de toleranţa pacientului (fără a depăşi dublul vitezei la fiecare 30 de minute).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preterapeutică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diagnosticului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Determinarea stadiului bolii - examen clinic, prezenţa/absenţa semne B, hemograma completă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Înregistrare status performant (ECOG)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funcţie renală hepatică şi ionograma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 virale - AgHBs, Ac anti HBc, Ac anti HCV, HIV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opţional, deleţia 17/mutaţie p 53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ECG +/- Echo cord.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risc apariţie sindrom de liză tumorală cu prevenţia şi tratarea acestuia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periodică a hemogramei şi teste biochimice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Toţi pacienţii trebuie să fie verificaţi pentru semne </w:t>
      </w:r>
      <w:r>
        <w:rPr>
          <w:rFonts w:ascii="Times New Roman" w:hAnsi="Times New Roman" w:cs="Times New Roman"/>
          <w:b/>
          <w:bCs/>
          <w:i/>
          <w:iCs/>
          <w:sz w:val="28"/>
          <w:szCs w:val="28"/>
        </w:rPr>
        <w:t>de infecţie cu virusul hepatitic B</w:t>
      </w:r>
      <w:r>
        <w:rPr>
          <w:rFonts w:ascii="Times New Roman" w:hAnsi="Times New Roman" w:cs="Times New Roman"/>
          <w:i/>
          <w:iCs/>
          <w:sz w:val="28"/>
          <w:szCs w:val="28"/>
        </w:rPr>
        <w:t xml:space="preserve"> (VHB) prin determinarea AgHBs şi anticorpilor anti-HBc </w:t>
      </w:r>
      <w:r>
        <w:rPr>
          <w:rFonts w:ascii="Times New Roman" w:hAnsi="Times New Roman" w:cs="Times New Roman"/>
          <w:b/>
          <w:bCs/>
          <w:i/>
          <w:iCs/>
          <w:sz w:val="28"/>
          <w:szCs w:val="28"/>
        </w:rPr>
        <w:t>înainte de iniţierea</w:t>
      </w:r>
      <w:r>
        <w:rPr>
          <w:rFonts w:ascii="Times New Roman" w:hAnsi="Times New Roman" w:cs="Times New Roman"/>
          <w:i/>
          <w:iCs/>
          <w:sz w:val="28"/>
          <w:szCs w:val="28"/>
        </w:rPr>
        <w:t xml:space="preserve"> tratamentului cu Ofatumumab.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pacienţilor cu dovezi ale unei </w:t>
      </w:r>
      <w:r>
        <w:rPr>
          <w:rFonts w:ascii="Times New Roman" w:hAnsi="Times New Roman" w:cs="Times New Roman"/>
          <w:b/>
          <w:bCs/>
          <w:i/>
          <w:iCs/>
          <w:sz w:val="28"/>
          <w:szCs w:val="28"/>
        </w:rPr>
        <w:t>infecţii anterioare cu VHB</w:t>
      </w:r>
      <w:r>
        <w:rPr>
          <w:rFonts w:ascii="Times New Roman" w:hAnsi="Times New Roman" w:cs="Times New Roman"/>
          <w:i/>
          <w:iCs/>
          <w:sz w:val="28"/>
          <w:szCs w:val="28"/>
        </w:rPr>
        <w:t xml:space="preserve"> (AgHBs negativi, anticorpi anti-HBc pozitivi), se solicită consult gastroenterologie/boli infecţioase pentru supravegherea şi iniţierea terapiei antivirale pentru VHB.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dovezi ale unei infecţii anterioare cu VHB trebuie </w:t>
      </w:r>
      <w:r>
        <w:rPr>
          <w:rFonts w:ascii="Times New Roman" w:hAnsi="Times New Roman" w:cs="Times New Roman"/>
          <w:b/>
          <w:bCs/>
          <w:i/>
          <w:iCs/>
          <w:sz w:val="28"/>
          <w:szCs w:val="28"/>
        </w:rPr>
        <w:t>monitorizaţi</w:t>
      </w:r>
      <w:r>
        <w:rPr>
          <w:rFonts w:ascii="Times New Roman" w:hAnsi="Times New Roman" w:cs="Times New Roman"/>
          <w:i/>
          <w:iCs/>
          <w:sz w:val="28"/>
          <w:szCs w:val="28"/>
        </w:rPr>
        <w:t xml:space="preserve"> pentru semnele clinice şi de laborator ale infecţiei cu VHB sau ale reactivării hepatitei B </w:t>
      </w:r>
      <w:r>
        <w:rPr>
          <w:rFonts w:ascii="Times New Roman" w:hAnsi="Times New Roman" w:cs="Times New Roman"/>
          <w:b/>
          <w:bCs/>
          <w:i/>
          <w:iCs/>
          <w:sz w:val="28"/>
          <w:szCs w:val="28"/>
        </w:rPr>
        <w:t>în timpul tratamentului</w:t>
      </w:r>
      <w:r>
        <w:rPr>
          <w:rFonts w:ascii="Times New Roman" w:hAnsi="Times New Roman" w:cs="Times New Roman"/>
          <w:i/>
          <w:iCs/>
          <w:sz w:val="28"/>
          <w:szCs w:val="28"/>
        </w:rPr>
        <w:t xml:space="preserve"> cu Ofatumumab şi </w:t>
      </w:r>
      <w:r>
        <w:rPr>
          <w:rFonts w:ascii="Times New Roman" w:hAnsi="Times New Roman" w:cs="Times New Roman"/>
          <w:b/>
          <w:bCs/>
          <w:i/>
          <w:iCs/>
          <w:sz w:val="28"/>
          <w:szCs w:val="28"/>
        </w:rPr>
        <w:t>timp de 6 - 12 luni după</w:t>
      </w:r>
      <w:r>
        <w:rPr>
          <w:rFonts w:ascii="Times New Roman" w:hAnsi="Times New Roman" w:cs="Times New Roman"/>
          <w:i/>
          <w:iCs/>
          <w:sz w:val="28"/>
          <w:szCs w:val="28"/>
        </w:rPr>
        <w:t xml:space="preserve"> administrarea ultimei perfuzii cu Ofatumumab.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antecedente de boală cardiacă</w:t>
      </w:r>
      <w:r>
        <w:rPr>
          <w:rFonts w:ascii="Times New Roman" w:hAnsi="Times New Roman" w:cs="Times New Roman"/>
          <w:i/>
          <w:iCs/>
          <w:sz w:val="28"/>
          <w:szCs w:val="28"/>
        </w:rPr>
        <w:t xml:space="preserve"> trebuie monitorizaţi atent.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de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hematologică - administrarea trebuie amânată când PN sub 1000/mmc şi Tr 100.000/mmc fără modificarea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renală - nu sunt studii, nu se recomandă ajustarea dozelor în caz de insuficienţă renală uşoară sau medie cu un clearance creatinină peste 30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hepatică - nu sunt studii, nu se recomandă ajustare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Terapii asociate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Allopurinol 300 mg/zi timp de 7 zile cu 24 - 48 ore înainte de iniţierea primului ciclu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eficacităţii terapeutice se face prin </w:t>
      </w:r>
      <w:r>
        <w:rPr>
          <w:rFonts w:ascii="Times New Roman" w:hAnsi="Times New Roman" w:cs="Times New Roman"/>
          <w:b/>
          <w:bCs/>
          <w:i/>
          <w:iCs/>
          <w:sz w:val="28"/>
          <w:szCs w:val="28"/>
        </w:rPr>
        <w:t>aprecierea</w:t>
      </w:r>
      <w:r>
        <w:rPr>
          <w:rFonts w:ascii="Times New Roman" w:hAnsi="Times New Roman" w:cs="Times New Roman"/>
          <w:i/>
          <w:iCs/>
          <w:sz w:val="28"/>
          <w:szCs w:val="28"/>
        </w:rPr>
        <w:t xml:space="preserve"> evoluţiei componentelor </w:t>
      </w:r>
      <w:r>
        <w:rPr>
          <w:rFonts w:ascii="Times New Roman" w:hAnsi="Times New Roman" w:cs="Times New Roman"/>
          <w:b/>
          <w:bCs/>
          <w:i/>
          <w:iCs/>
          <w:sz w:val="28"/>
          <w:szCs w:val="28"/>
        </w:rPr>
        <w:t>criteriilor de răspuns</w:t>
      </w:r>
      <w:r>
        <w:rPr>
          <w:rFonts w:ascii="Times New Roman" w:hAnsi="Times New Roman" w:cs="Times New Roman"/>
          <w:i/>
          <w:iCs/>
          <w:sz w:val="28"/>
          <w:szCs w:val="28"/>
        </w:rPr>
        <w:t xml:space="preserve"> conform Ghidurilor pentru LLC ale Grupului de Lucru al National Cancer Institute Working Group </w:t>
      </w:r>
      <w:r>
        <w:rPr>
          <w:rFonts w:ascii="Times New Roman" w:hAnsi="Times New Roman" w:cs="Times New Roman"/>
          <w:b/>
          <w:bCs/>
          <w:i/>
          <w:iCs/>
          <w:sz w:val="28"/>
          <w:szCs w:val="28"/>
        </w:rPr>
        <w:t>(NCIWG)</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Acestea includ îmbunătăţiri asociate simptomelor constituţionale, limfadenopatiei, organomegaliei sau citopeniei.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Hipersensibilitate</w:t>
      </w:r>
      <w:r>
        <w:rPr>
          <w:rFonts w:ascii="Times New Roman" w:hAnsi="Times New Roman" w:cs="Times New Roman"/>
          <w:i/>
          <w:iCs/>
          <w:sz w:val="28"/>
          <w:szCs w:val="28"/>
        </w:rPr>
        <w:t xml:space="preserve"> la ofatumumab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severe şi recidivante în timpul perfuziei cu ofatumumab.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Suspiciunea de </w:t>
      </w:r>
      <w:r>
        <w:rPr>
          <w:rFonts w:ascii="Times New Roman" w:hAnsi="Times New Roman" w:cs="Times New Roman"/>
          <w:b/>
          <w:bCs/>
          <w:i/>
          <w:iCs/>
          <w:sz w:val="28"/>
          <w:szCs w:val="28"/>
        </w:rPr>
        <w:t>leucoencefalopatia multifocală progresivă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Reactivarea </w:t>
      </w:r>
      <w:r>
        <w:rPr>
          <w:rFonts w:ascii="Times New Roman" w:hAnsi="Times New Roman" w:cs="Times New Roman"/>
          <w:b/>
          <w:bCs/>
          <w:i/>
          <w:iCs/>
          <w:sz w:val="28"/>
          <w:szCs w:val="28"/>
        </w:rPr>
        <w:t>hepatita B</w:t>
      </w:r>
      <w:r>
        <w:rPr>
          <w:rFonts w:ascii="Times New Roman" w:hAnsi="Times New Roman" w:cs="Times New Roman"/>
          <w:i/>
          <w:iCs/>
          <w:sz w:val="28"/>
          <w:szCs w:val="28"/>
        </w:rPr>
        <w:t xml:space="preserve"> în timpul tratamentului cu ofatumumab.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de </w:t>
      </w:r>
      <w:r>
        <w:rPr>
          <w:rFonts w:ascii="Times New Roman" w:hAnsi="Times New Roman" w:cs="Times New Roman"/>
          <w:b/>
          <w:bCs/>
          <w:i/>
          <w:iCs/>
          <w:sz w:val="28"/>
          <w:szCs w:val="28"/>
        </w:rPr>
        <w:t>aritmii cardiace grave</w:t>
      </w:r>
      <w:r>
        <w:rPr>
          <w:rFonts w:ascii="Times New Roman" w:hAnsi="Times New Roman" w:cs="Times New Roman"/>
          <w:i/>
          <w:iCs/>
          <w:sz w:val="28"/>
          <w:szCs w:val="28"/>
        </w:rPr>
        <w:t xml:space="preserve"> sau care pun viaţa pacientului în pericol.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progresie 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IX.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hematologie sau oncologie medicală,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DASATINIBUM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Leucemia mieloidă cronică (LMC) cu cromozom Philadelphia pozitiv (Ph+)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Dasatinibum este indicat pentru tratamentul pacienţilor adulţi: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mieloidă cronică (LMC) cu cromozom Philadelphia pozitiv (Ph+) în fază cronică, nou diagnosticaţi.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LMC în fază cronică, accelerată sau blastică cu rezistenţă sau intoleranţă la terapii anterioare.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leucemie acută limfoblastică (LAL) cu Ph+ şi LMC în fază blastică limfoidă cu rezistenţă sau intoleranţă la terapii anterioare.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(pacienţii cu afecţiuni ereditare rare de intoleranţă la galactoză, deficienţă de lactază Lapp sau sindrom de malabsorbţie la glucoză-galactoză)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cronică este de 100 mg dasatinib o dată pe zi, administrată oral.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pentru LMC în fază accelerată, blastică de tip mieloid sau limfoid (fază avansată) sau LAL Ph+ este de 140 mg o dată pe zi, administrată oral.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adulţi cu LMC şi LAL Ph+ care nu au obţinut un răspuns hematologic sau citogenetic la doza iniţială recomandată, este permisă creşterea dozei la 140 mg o dată pe zi (LMC în fază cronică) sau 180 mg o dată pe zi (LMC în fază avansată sau LAL Ph+).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sau scăderea dozei este recomandată pe baza răspunsului pacientului la tratament şi a tolerabilităţii.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Durata tratamentului:</w:t>
      </w:r>
      <w:r>
        <w:rPr>
          <w:rFonts w:ascii="Times New Roman" w:hAnsi="Times New Roman" w:cs="Times New Roman"/>
          <w:i/>
          <w:iCs/>
          <w:sz w:val="28"/>
          <w:szCs w:val="28"/>
        </w:rPr>
        <w:t xml:space="preserve"> până la progresia bolii sau până când pacientul nu îl mai tolerează.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 Ajustări sau modificări ale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hematologică</w:t>
      </w:r>
      <w:r>
        <w:rPr>
          <w:rFonts w:ascii="Times New Roman" w:hAnsi="Times New Roman" w:cs="Times New Roman"/>
          <w:i/>
          <w:iCs/>
          <w:sz w:val="28"/>
          <w:szCs w:val="28"/>
        </w:rPr>
        <w:t xml:space="preserve"> (mielosupresie):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i/>
          <w:iCs/>
          <w:sz w:val="28"/>
          <w:szCs w:val="28"/>
          <w:u w:val="single"/>
        </w:rPr>
        <w:t>LMC în fază cronică</w:t>
      </w:r>
      <w:r>
        <w:rPr>
          <w:rFonts w:ascii="Times New Roman" w:hAnsi="Times New Roman" w:cs="Times New Roman"/>
          <w:i/>
          <w:iCs/>
          <w:sz w:val="28"/>
          <w:szCs w:val="28"/>
        </w:rPr>
        <w:t xml:space="preserve"> (doză iniţială 100 mg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50 000/mmc se opreşte tratamentul; când neutrofilele cresc &gt;/= 1000/mmc şi trombocitele &gt;/= 50 000/mmc se reia tratamentul la doza iniţială.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recurenţă, pentru al 2-lea episod se repetă pasul 1 şi se reia tratamentul la o doză redusă de 80 mg o dată pe zi; pentru al treilea episod, se reduce şi mai mult doza, la 50 mg o dată pe zi (la pacienţii nou diagnosticaţi) sau se opreşte tratamentul (la pacienţii cu rezistenţă sau intoleranţă la terapia anterioară, inclusiv imatinib).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LMC în fază accelerată sau blastică şi LAL Ph+</w:t>
      </w:r>
      <w:r>
        <w:rPr>
          <w:rFonts w:ascii="Times New Roman" w:hAnsi="Times New Roman" w:cs="Times New Roman"/>
          <w:i/>
          <w:iCs/>
          <w:sz w:val="28"/>
          <w:szCs w:val="28"/>
        </w:rPr>
        <w:t xml:space="preserve"> (doză iniţială 140 mg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al neutrofilelor este &lt; 500/mmc şi/sau trombocitele &lt; 10 000/mmc se verifică dacă citopenia e legată de leucemie (aspirat de măduvă sau biopsie);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nu este legată de leucemie, se opreşte tratamentul; când neutrofilele &gt;/= 1000/mmc şi trombocitele &gt;/= 20 000/mmc se reia tratamentul la doza de start iniţială;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revine, se repetă pasul 1 şi se reia tratamentul la doză redusă de 100 mg o dată pe zi (al doilea episod) sau 80 mg o dată pe zi (al treilea episod);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citopenia este legată de leucemie, se ia în calcul creşterea dozei la 180 mg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Toxicitate nehematologică: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adversă non-hematologică moderată, de grad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tratamentul se reia cu aceeaşi doză în cazul în care este prima apariţie a reacţiei adverse şi în doza redusă în cazul unei recurenţe.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non-hematologice severe, de grad 3 sau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întrerupe până la rezolvarea reacţiei adverse şi poate fi reluat conform necesităţilor la o doză redusă în funcţie de severitatea iniţială a reacţiei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dasatinib este asociat cu retenţia de fluide; monitorizare atentă a pacienţilor, în special a celor &gt; 65 ani (au o probabilitate mai mare de dezvoltare a acestei reacţii adverse) şi gestionarea promptă a manifestărilor apărute.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dasatinib precum şi ulterior, periodic, pe parcursul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dasatinib şi trebuiesc monitorizate periodic pe parcursul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pentru depistarea precoce a instalării hipertensiunii arteriale pulmonare.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NILOTINIB</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granulocitară cronică (LGC) cu cromozom Philadelphia (Bcr-Abl) pozitiv (Ph+)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Nilotinib este indicat pentru tratamentul pacienţilor adulţi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fază cronică, recent diagnosticată,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granulocitară cronică (LGC) cu cromozom Philadelphia, în fază cronică sau accelerată, care prezintă rezistenţă sau intoleranţă la terapie anterioară.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de Nilotinib este: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300 mg de două ori pe zi la pacienţii recent diagnosticaţi cu LGC în fază cronică (tratament de primă linie),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400 mg de două ori pe zi la pacienţii cu LGC în fază cronică sau accelerată, care prezintă rezistenţă sau intoleranţă la terapie anterioară (tratament de linia a doua).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există beneficiu terapeutic pentru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se omite o doză, pacientul nu trebuie să ia o doză suplimentară, ci trebuie să ia doza uzuală următoare prescrisă.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Ajustări sau modificări ale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w:t>
      </w:r>
      <w:r>
        <w:rPr>
          <w:rFonts w:ascii="Times New Roman" w:hAnsi="Times New Roman" w:cs="Times New Roman"/>
          <w:i/>
          <w:iCs/>
          <w:sz w:val="28"/>
          <w:szCs w:val="28"/>
          <w:u w:val="single"/>
        </w:rPr>
        <w:t>manifestărilor toxice hematologice</w:t>
      </w:r>
      <w:r>
        <w:rPr>
          <w:rFonts w:ascii="Times New Roman" w:hAnsi="Times New Roman" w:cs="Times New Roman"/>
          <w:i/>
          <w:iCs/>
          <w:sz w:val="28"/>
          <w:szCs w:val="28"/>
        </w:rPr>
        <w:t xml:space="preserve"> (neutropenie, trombocitopenie) care nu sunt determinate de boala poate fi necesară întreruperea temporară a tratamentului cu Nilotinib şi/sau reducerea dozei (vezi tabel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Tabelul 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Ajustări ale dozei în caz de neutropenie şi trombocitopenie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LGC în fază cronică, | NAN* &lt; 1,0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recent diagnosticată,| şi/sau numărul de  | trebuie întrerupt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în cazul             | trombocite &lt; 50 x  | hemoleucograma trebuie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monitorizată.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 300 mg de două ori|                    | 2. Tratamentul trebuie reluat în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pe zi şi             |                    | decurs de 2 săptămâni după ce NAN|</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LGC care prezintă    |                    | &gt; 1,0 x 10</w:t>
      </w:r>
      <w:r>
        <w:rPr>
          <w:rFonts w:ascii="Courier New" w:hAnsi="Courier New" w:cs="Courier New"/>
          <w:i/>
          <w:iCs/>
          <w:vertAlign w:val="superscript"/>
        </w:rPr>
        <w:t>9</w:t>
      </w:r>
      <w:r>
        <w:rPr>
          <w:rFonts w:ascii="Courier New" w:hAnsi="Courier New" w:cs="Courier New"/>
          <w:i/>
          <w:iCs/>
        </w:rPr>
        <w:t xml:space="preserve">/l şi/sau numărul de </w:t>
      </w:r>
      <w:r>
        <w:rPr>
          <w:rFonts w:ascii="Courier New" w:hAnsi="Courier New" w:cs="Courier New"/>
          <w:i/>
          <w:iCs/>
          <w:vertAlign w:val="subscript"/>
        </w:rPr>
        <w:t xml:space="preserve">  </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 trombocite &gt; 50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 3. Dacă valorile hemoleucogramei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imatinib, în fază    |                    | rămân scăzute, poate fi necesară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cronică în cazul     |                    | reducerea dozei la 400 mg o dată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                    | pe zi.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 400 mg de două ori|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pe zi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CML care prezintă    | NAN* &lt; 0,5 x 10</w:t>
      </w:r>
      <w:r>
        <w:rPr>
          <w:rFonts w:ascii="Courier New" w:hAnsi="Courier New" w:cs="Courier New"/>
          <w:i/>
          <w:iCs/>
          <w:vertAlign w:val="superscript"/>
        </w:rPr>
        <w:t>9</w:t>
      </w:r>
      <w:r>
        <w:rPr>
          <w:rFonts w:ascii="Courier New" w:hAnsi="Courier New" w:cs="Courier New"/>
          <w:i/>
          <w:iCs/>
        </w:rPr>
        <w:t>/l</w:t>
      </w:r>
      <w:r>
        <w:rPr>
          <w:rFonts w:ascii="Courier New" w:hAnsi="Courier New" w:cs="Courier New"/>
          <w:i/>
          <w:iCs/>
          <w:vertAlign w:val="subscript"/>
        </w:rPr>
        <w:t xml:space="preserve">  </w:t>
      </w:r>
      <w:r>
        <w:rPr>
          <w:rFonts w:ascii="Courier New" w:hAnsi="Courier New" w:cs="Courier New"/>
          <w:i/>
          <w:iCs/>
        </w:rPr>
        <w:t>| 1. Tratamentul cu Nilotinib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rezistenţă sau       | şi/sau numărul de  | trebuie întrerupt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intoleranţă la       | trombocite &lt; 10 x  | hemoleucograma trebuie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imatinib în cazul    |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monitorizată.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administrării dozei  |                    | 2. Tratamentul trebuie reluat în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 400 mg de două ori|                    | decurs de 2 săptămâni după ce NAN|</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pe zi                |                    | &gt; 1,0 x 10</w:t>
      </w:r>
      <w:r>
        <w:rPr>
          <w:rFonts w:ascii="Courier New" w:hAnsi="Courier New" w:cs="Courier New"/>
          <w:i/>
          <w:iCs/>
          <w:vertAlign w:val="superscript"/>
        </w:rPr>
        <w:t>9</w:t>
      </w:r>
      <w:r>
        <w:rPr>
          <w:rFonts w:ascii="Courier New" w:hAnsi="Courier New" w:cs="Courier New"/>
          <w:i/>
          <w:iCs/>
        </w:rPr>
        <w:t xml:space="preserve">/l şi/sau numărul de </w:t>
      </w:r>
      <w:r>
        <w:rPr>
          <w:rFonts w:ascii="Courier New" w:hAnsi="Courier New" w:cs="Courier New"/>
          <w:i/>
          <w:iCs/>
          <w:vertAlign w:val="subscript"/>
        </w:rPr>
        <w:t xml:space="preserve">  </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trombocite &gt; 20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3. Dacă valorile hemoleucogramei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rămân scăzute, poate fi necesară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reducerea dozei la 400 mg o dată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pe zi.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NAN = numărul absolut de neutrofile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manifestări de </w:t>
      </w:r>
      <w:r>
        <w:rPr>
          <w:rFonts w:ascii="Times New Roman" w:hAnsi="Times New Roman" w:cs="Times New Roman"/>
          <w:i/>
          <w:iCs/>
          <w:sz w:val="28"/>
          <w:szCs w:val="28"/>
          <w:u w:val="single"/>
        </w:rPr>
        <w:t>toxicitate non-hematologică</w:t>
      </w:r>
      <w:r>
        <w:rPr>
          <w:rFonts w:ascii="Times New Roman" w:hAnsi="Times New Roman" w:cs="Times New Roman"/>
          <w:i/>
          <w:iCs/>
          <w:sz w:val="28"/>
          <w:szCs w:val="28"/>
        </w:rPr>
        <w:t>, moderate sau severe, semnificative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întreruptă administrarea, aceasta putând fi reluată ulterior prin administrarea dozei de 400 mg o dată pe zi, după remisiunea manifestărilor toxice.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adecvat din punct de vedere clinic, trebuie avută în vedere creşterea din nou a dozei la doza iniţială de 300 mg de două ori pe zi la pacienţii cu diagnostic recent de LGC, în fază cronică, sau la 400 mg de două ori pe zi la pacienţi cu LGC care prezintă rezistenţă sau intoleranţă la imatinib, în fază cronică şi accelerată.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Creşteri ale valorilor lipazemiei: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Gradul 3 - 4 ale valorilor lipazemiei, trebuie reduse dozele la 400 mg o dată pe zi sau trebuie întreruptă administrarea medicamentului.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valorile lipazemiei trebuie testate lunar sau după cum este indicat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Creşteri ale valorilor bilirubinemiei</w:t>
      </w:r>
      <w:r>
        <w:rPr>
          <w:rFonts w:ascii="Times New Roman" w:hAnsi="Times New Roman" w:cs="Times New Roman"/>
          <w:i/>
          <w:iCs/>
          <w:sz w:val="28"/>
          <w:szCs w:val="28"/>
        </w:rPr>
        <w:t xml:space="preserve"> şi ale concentraţiilor plasmatice ale </w:t>
      </w:r>
      <w:r>
        <w:rPr>
          <w:rFonts w:ascii="Times New Roman" w:hAnsi="Times New Roman" w:cs="Times New Roman"/>
          <w:i/>
          <w:iCs/>
          <w:sz w:val="28"/>
          <w:szCs w:val="28"/>
          <w:u w:val="single"/>
        </w:rPr>
        <w:t>transaminazelor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creşterilor de Gradul 3 - 4 ale bilirubinemiei şi transaminazelor hepatice, trebuie reduse dozele la 400 mg o dată pe zi sau trebuie întreruptă administrarea medicamentului.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valorile bilirubinemiei şi ale concentraţiilor plasmatice ale transaminazelor hepatice trebuie testate lunar sau după cum este indicat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nilotinib precum şi ulterior, periodic, pe parcursul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 corectate înainte de administrarea nilotinib şi trebuie monitorizate periodic pe parcursul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iniţierea se face de către medicii din specialităţile hematologie sau oncologie medicală,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 (VOTUBIA)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Astrocitom subependimal cu celule gigante (ASCG) asociat complexului sclerozei tuberoase (TSC)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 cu Everolimus: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astrocitom subependimal cu celule gigant (ASCG) asociat complexului sclerozei tuberoase (CST), care necesită intervenţie terapeutică, dar care nu pot fi supuşi intervenţiei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cel puţin o leziune de tip astrocitom subependimal cu celule gigant (ASCG) cu diametrul maxim mai mare de 0.5 cm documentată prin examen imagistic (IRM sau CT)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ASCG argumentată prin imagini radiologice seriale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&gt;/= 1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ASCG unde intervenţia chirurgicală este indicată.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Everolimus pentru tratarea pacienţilor cu ASCG este 4,5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concentraţiile minime de everolimus în sângele integral trebuie evaluate la aproximativ 2 săptămâni de la începerea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Dozarea se va face individualizat în funcţie de suprafaţa corporală (SC), folosind formula Dubois, unde masa (m) este exprimată în kilograme, iar înălţimea (h) în centimetri: SC = (W</w:t>
      </w:r>
      <w:r>
        <w:rPr>
          <w:rFonts w:ascii="Times New Roman" w:hAnsi="Times New Roman" w:cs="Times New Roman"/>
          <w:i/>
          <w:iCs/>
          <w:sz w:val="28"/>
          <w:szCs w:val="28"/>
          <w:vertAlign w:val="superscript"/>
        </w:rPr>
        <w:t>0,425</w:t>
      </w:r>
      <w:r>
        <w:rPr>
          <w:rFonts w:ascii="Times New Roman" w:hAnsi="Times New Roman" w:cs="Times New Roman"/>
          <w:i/>
          <w:iCs/>
          <w:sz w:val="28"/>
          <w:szCs w:val="28"/>
        </w:rPr>
        <w:t xml:space="preserve"> x H</w:t>
      </w:r>
      <w:r>
        <w:rPr>
          <w:rFonts w:ascii="Times New Roman" w:hAnsi="Times New Roman" w:cs="Times New Roman"/>
          <w:i/>
          <w:iCs/>
          <w:sz w:val="28"/>
          <w:szCs w:val="28"/>
          <w:vertAlign w:val="superscript"/>
        </w:rPr>
        <w:t>0,725</w:t>
      </w:r>
      <w:r>
        <w:rPr>
          <w:rFonts w:ascii="Times New Roman" w:hAnsi="Times New Roman" w:cs="Times New Roman"/>
          <w:i/>
          <w:iCs/>
          <w:sz w:val="28"/>
          <w:szCs w:val="28"/>
        </w:rPr>
        <w:t>) x 0,007184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crescută treptat pentru a atinge concentraţiile de 5 până la 15 ng/ml;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poate fi crescută pentru a obţine o concentraţie plasmatică mai mare în limita intervalului-ţintă, pentru a se obţine eficacitatea optimă, în funcţie de tolerabilitate;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Odată ce s-a obţinut o doză stabilă, trebuie să se monitorizeze concentraţiile plasmatice la intervale de 3 până la 6 luni la pacienţii cu suprafaţă corporală în schimbare sau la intervale de 6 până la 12 luni la pacienţi cu suprafaţă corporală stabilă.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Recomandările privind dozele la pacienţii copii şi adolescenţi cu ASCG sunt conforme cu cele la pacienţii adulţi cu ASCG.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necesară la pacienţii trataţi pentru ASCG.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Concentraţiile trebuie evaluate la aproximativ 2 săptămâni de la doza iniţială, după orice modificare a dozei sau a formei farmaceutice, după iniţierea sau modificarea administrării concomitente de inductori sau inhibitori CYP3A4 sau după orice modificare a status-ului hepatic (Child-Pugh).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ASCG trebuie evaluat la aproximativ 3 luni de la iniţierea tratamentului cu Everolimus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(IRM):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3 luni în primul an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în cazul ASCG cu diametrul maxim mai mare de 1 cm;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12 luni, începând cu al doilea an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IRM)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de complianţă a pacientului la terapie/monitorizare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II. INDICAŢII: Angiomiolipom renal asociat cu complexul sclerozei tuberoase (TSC)</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Metodologia de includere în tratamentul cu Everolimus: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cu angiomiolipom renal asociat cu complexul sclerozei tuberoase (CST) care prezintă riscul apariţiei de complicaţii (pe baza unor factori cum sunt dimensiunea tumorii, </w:t>
      </w:r>
      <w:r>
        <w:rPr>
          <w:rFonts w:ascii="Times New Roman" w:hAnsi="Times New Roman" w:cs="Times New Roman"/>
          <w:i/>
          <w:iCs/>
          <w:sz w:val="28"/>
          <w:szCs w:val="28"/>
        </w:rPr>
        <w:lastRenderedPageBreak/>
        <w:t>prezenţa anevrismului sau prezenţa tumorilor multiple sau bilaterale) dar care nu necesită intervenţie chirurgicală imediată.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AML cu diametrul maxim egal sau mai mare de 3 cm documentat prin examen imagistic (RMN sau CT); tratamentul cu un inhibitor de mTOR este recomandat ca fiind cel mai eficient tratament de prima linie. (Evidenţă de Categorie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în dimensiuni a angiolipomului argumentată prin imagini radiologice seriale;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funcţiei renale (teste serice pentru determinarea ratei de filtrare glomerulară) şi a tensiunii arteriale;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Metodologia de excludere din tratamentul cu Everolimus: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simptomatologie acută datorată angiomiolipomului unde intervenţia chirurgicală este indicată (inclusiv hemoragie determinată de AML);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cunoscută la Everolimus sau la alţi derivaţi de rapamicină (sirolimus)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 mg de everolimus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Hipertensiunea la pacienţii cu AML trebuie tratată de primă intenţie cu un inhibitor al sistemului Renină-Angiotensină-Aldosteron, însă trebuie evitată asocierea inhibitorilor enzimei de conversie a angiotensinei la pacienţii trataţi cu un inhibitor de mTOR. (Evidenţă de Categorie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Modificările dozei cauzate de reacţiile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reducerea dozei sub cea mai mică concentraţie disponibilă, trebuie avută în vedere administrarea la intervale de două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Monitorizarea terapeutică a medicamentului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terapeutică a concentraţiilor de everolimus din sânge, folosindu-se un test validat, este o opţiune ce va fi luată în considerare pentru pacienţii trataţi pentru angiomiolipom renal asociat cu CST după iniţierea sau modificarea administrării concomitente cu inductori sau inhibitori ai CYP3A4, după orice modificare a status-ului hepatic (Child-Pugh).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Monitorizarea răspunsului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Volumul Angiomiolipomului trebuie evaluat la 6 luni de la iniţierea tratamentului cu Everolimus;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Investigaţii imagistice (CT sau RMN):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fiecare 6 luni de la iniţierea tratamentului cu Everolimus;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RMN este recomandat la 1 - 3 ani de la diagnosticul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cel puţin anuală a funcţiei renale (incluzând rata de filtrare glomerulară) şi a tensiunii arteriale;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 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Lipsa eficacităţii clinice (evidenţiată prin examene imagistice RMN)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severe sau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Lipsa de complianţă a pacientului la terapie/monitorizare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w:t>
      </w:r>
      <w:r>
        <w:rPr>
          <w:rFonts w:ascii="Times New Roman" w:hAnsi="Times New Roman" w:cs="Times New Roman"/>
          <w:b/>
          <w:bCs/>
          <w:i/>
          <w:iCs/>
          <w:sz w:val="28"/>
          <w:szCs w:val="28"/>
        </w:rPr>
        <w:t>Reluare tratament (condiţii):</w:t>
      </w:r>
      <w:r>
        <w:rPr>
          <w:rFonts w:ascii="Times New Roman" w:hAnsi="Times New Roman" w:cs="Times New Roman"/>
          <w:i/>
          <w:iCs/>
          <w:sz w:val="28"/>
          <w:szCs w:val="28"/>
        </w:rPr>
        <w:t xml:space="preserve"> Urmând criteriile prezentului protocol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 din specialitatea neurologie pediatrică, neurologie medicală, nefrologie, urologie.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trebuie raportată la CNAS în termen de maximum 10 zile de către medicul prescriptor.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RUXOLITINIBUM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primară (mielofibroză idiopatică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secundară post-policitemie vera (PV) sau post-trombocitemie esenţială (TE).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splenomegaliei sau simptomelor asociate bolii la pacienţi adulţi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mielofibroză primară (mielofibroză idiopatică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mielofibroza post-policitemie vera sau post-trombocitemie esenţială.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Mielofibroza primară</w:t>
      </w:r>
      <w:r>
        <w:rPr>
          <w:rFonts w:ascii="Times New Roman" w:hAnsi="Times New Roman" w:cs="Times New Roman"/>
          <w:i/>
          <w:iCs/>
          <w:sz w:val="28"/>
          <w:szCs w:val="28"/>
        </w:rPr>
        <w:t xml:space="preserve"> (Criterii de diagnostic conform clasificării OMS 2008):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majore</w:t>
      </w:r>
      <w:r>
        <w:rPr>
          <w:rFonts w:ascii="Times New Roman" w:hAnsi="Times New Roman" w:cs="Times New Roman"/>
          <w:i/>
          <w:iCs/>
          <w:sz w:val="28"/>
          <w:szCs w:val="28"/>
        </w:rPr>
        <w:t xml:space="preserve"> (obligatorii):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Proliferare megacariocitară şi atipie acompaniată fie de fibroză colagenică fie de fibroză reticulinică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Excluderea diagnosticului de LGC, SMD, PV şi alte neoplazii mieloide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JAK2V617 sau a altor markeri clonali sau lipsa evidenţierii fibrozei reactive la nivelul măduvei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Leucoeritroblastoza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nivelului seric al LDH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palpabilă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Mielofibroza secundară post Policitemia Vera (PV) şi post Trombocitemie Esenţială (TE)</w:t>
      </w:r>
      <w:r>
        <w:rPr>
          <w:rFonts w:ascii="Times New Roman" w:hAnsi="Times New Roman" w:cs="Times New Roman"/>
          <w:i/>
          <w:iCs/>
          <w:sz w:val="28"/>
          <w:szCs w:val="28"/>
        </w:rPr>
        <w:t xml:space="preserve"> (Conform IWG-MRT (International Working Group for Myeloproliferative Neoplasms Research and Treatment))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PV: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PV conform criteriilor OMS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sau lipsa necesităţii flebotomiei în absenţa terapiei citoreductive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&gt; 10% în 6 luni, transpiraţii nocturne, febra &gt;37.5° de origine necunoscută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Post 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necesare</w:t>
      </w:r>
      <w:r>
        <w:rPr>
          <w:rFonts w:ascii="Times New Roman" w:hAnsi="Times New Roman" w:cs="Times New Roman"/>
          <w:i/>
          <w:iCs/>
          <w:sz w:val="28"/>
          <w:szCs w:val="28"/>
        </w:rPr>
        <w:t xml:space="preserve"> (obligatorii):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anterior de TE conform criteriilor OMS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de măduvă osoasă de grad 2 - 3 (pe o scală 0 - 3) sau grad 3 - 4 (pe o scală 0 - 4)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Criterii adiţionale</w:t>
      </w:r>
      <w:r>
        <w:rPr>
          <w:rFonts w:ascii="Times New Roman" w:hAnsi="Times New Roman" w:cs="Times New Roman"/>
          <w:i/>
          <w:iCs/>
          <w:sz w:val="28"/>
          <w:szCs w:val="28"/>
        </w:rPr>
        <w:t xml:space="preserve"> (pentru diagnostic e necesar să fie îndeplinite minim 2 criterii din 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Anemia şi scăderea hemoglobinei faţă de nivelul bazal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leucoeritroblastic în sângele periferic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 evolutivă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minim unul din trei simptome constituţionale: pierdere în greutate, transpiraţii nocturne, febră de origine necunoscută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crescute ale LDH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Ruxolitinib este: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15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 între 100000/mm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200000/mm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20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xml:space="preserve">, pentru pacienţii cu un număr de </w:t>
      </w:r>
      <w:r>
        <w:rPr>
          <w:rFonts w:ascii="Times New Roman" w:hAnsi="Times New Roman" w:cs="Times New Roman"/>
          <w:b/>
          <w:bCs/>
          <w:i/>
          <w:iCs/>
          <w:sz w:val="28"/>
          <w:szCs w:val="28"/>
        </w:rPr>
        <w:t>trombocite</w:t>
      </w:r>
      <w:r>
        <w:rPr>
          <w:rFonts w:ascii="Times New Roman" w:hAnsi="Times New Roman" w:cs="Times New Roman"/>
          <w:i/>
          <w:iCs/>
          <w:sz w:val="28"/>
          <w:szCs w:val="28"/>
        </w:rPr>
        <w:t xml:space="preserve"> de </w:t>
      </w:r>
      <w:r>
        <w:rPr>
          <w:rFonts w:ascii="Times New Roman" w:hAnsi="Times New Roman" w:cs="Times New Roman"/>
          <w:b/>
          <w:bCs/>
          <w:i/>
          <w:iCs/>
          <w:sz w:val="28"/>
          <w:szCs w:val="28"/>
        </w:rPr>
        <w:t>peste 200000/mm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există informaţii limitate pentru a recomanda o doză iniţială pentru pacienţi care prezintă un număr de trombocite </w:t>
      </w:r>
      <w:r>
        <w:rPr>
          <w:rFonts w:ascii="Times New Roman" w:hAnsi="Times New Roman" w:cs="Times New Roman"/>
          <w:b/>
          <w:bCs/>
          <w:i/>
          <w:iCs/>
          <w:sz w:val="28"/>
          <w:szCs w:val="28"/>
        </w:rPr>
        <w:t>între 50000/mm</w:t>
      </w:r>
      <w:r>
        <w:rPr>
          <w:rFonts w:ascii="Times New Roman" w:hAnsi="Times New Roman" w:cs="Times New Roman"/>
          <w:b/>
          <w:bCs/>
          <w:i/>
          <w:iCs/>
          <w:sz w:val="28"/>
          <w:szCs w:val="28"/>
          <w:vertAlign w:val="superscript"/>
        </w:rPr>
        <w:t>3</w:t>
      </w:r>
      <w:r>
        <w:rPr>
          <w:rFonts w:ascii="Times New Roman" w:hAnsi="Times New Roman" w:cs="Times New Roman"/>
          <w:b/>
          <w:bCs/>
          <w:i/>
          <w:iCs/>
          <w:sz w:val="28"/>
          <w:szCs w:val="28"/>
        </w:rPr>
        <w:t xml:space="preserve"> şi &lt;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maximă recomandată pentru aceşti pacienţi este de </w:t>
      </w:r>
      <w:r>
        <w:rPr>
          <w:rFonts w:ascii="Times New Roman" w:hAnsi="Times New Roman" w:cs="Times New Roman"/>
          <w:b/>
          <w:bCs/>
          <w:i/>
          <w:iCs/>
          <w:sz w:val="28"/>
          <w:szCs w:val="28"/>
        </w:rPr>
        <w:t>5 mg</w:t>
      </w:r>
      <w:r>
        <w:rPr>
          <w:rFonts w:ascii="Times New Roman" w:hAnsi="Times New Roman" w:cs="Times New Roman"/>
          <w:i/>
          <w:iCs/>
          <w:sz w:val="28"/>
          <w:szCs w:val="28"/>
        </w:rPr>
        <w:t xml:space="preserve"> de </w:t>
      </w:r>
      <w:r>
        <w:rPr>
          <w:rFonts w:ascii="Times New Roman" w:hAnsi="Times New Roman" w:cs="Times New Roman"/>
          <w:b/>
          <w:bCs/>
          <w:i/>
          <w:iCs/>
          <w:sz w:val="28"/>
          <w:szCs w:val="28"/>
        </w:rPr>
        <w:t>două ori pe zi</w:t>
      </w:r>
      <w:r>
        <w:rPr>
          <w:rFonts w:ascii="Times New Roman" w:hAnsi="Times New Roman" w:cs="Times New Roman"/>
          <w:i/>
          <w:iCs/>
          <w:sz w:val="28"/>
          <w:szCs w:val="28"/>
        </w:rPr>
        <w:t>, fiind necesară precauţie la creşterea treptată a dozei la aceşti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Ajustările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trebuie </w:t>
      </w:r>
      <w:r>
        <w:rPr>
          <w:rFonts w:ascii="Times New Roman" w:hAnsi="Times New Roman" w:cs="Times New Roman"/>
          <w:b/>
          <w:bCs/>
          <w:i/>
          <w:iCs/>
          <w:sz w:val="28"/>
          <w:szCs w:val="28"/>
        </w:rPr>
        <w:t>crescute treptat</w:t>
      </w:r>
      <w:r>
        <w:rPr>
          <w:rFonts w:ascii="Times New Roman" w:hAnsi="Times New Roman" w:cs="Times New Roman"/>
          <w:i/>
          <w:iCs/>
          <w:sz w:val="28"/>
          <w:szCs w:val="28"/>
        </w:rPr>
        <w:t xml:space="preserve"> pe baza profilului de siguranţă şi eficacitate.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w:t>
      </w:r>
      <w:r>
        <w:rPr>
          <w:rFonts w:ascii="Times New Roman" w:hAnsi="Times New Roman" w:cs="Times New Roman"/>
          <w:b/>
          <w:bCs/>
          <w:i/>
          <w:iCs/>
          <w:sz w:val="28"/>
          <w:szCs w:val="28"/>
        </w:rPr>
        <w:t>oprit în cazul unui număr de trombocite sub 50000/mm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xml:space="preserve"> sau al unui număr absolut de </w:t>
      </w:r>
      <w:r>
        <w:rPr>
          <w:rFonts w:ascii="Times New Roman" w:hAnsi="Times New Roman" w:cs="Times New Roman"/>
          <w:b/>
          <w:bCs/>
          <w:i/>
          <w:iCs/>
          <w:sz w:val="28"/>
          <w:szCs w:val="28"/>
        </w:rPr>
        <w:t>neutrofile sub 500/mm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După revenirea numărului de trombocite şi neutrofile la valori situate peste aceste valori, se poate relua administrarea dozei la 5 mg de două ori pe zi şi, treptat, se poate creşte doza, cu monitorizarea atentă a hemogramei, inclusiv numărarea separată a leucocitelor.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Reducerea dozei</w:t>
      </w:r>
      <w:r>
        <w:rPr>
          <w:rFonts w:ascii="Times New Roman" w:hAnsi="Times New Roman" w:cs="Times New Roman"/>
          <w:i/>
          <w:iCs/>
          <w:sz w:val="28"/>
          <w:szCs w:val="28"/>
        </w:rPr>
        <w:t xml:space="preserve"> trebuie avută în vedere dacă </w:t>
      </w:r>
      <w:r>
        <w:rPr>
          <w:rFonts w:ascii="Times New Roman" w:hAnsi="Times New Roman" w:cs="Times New Roman"/>
          <w:b/>
          <w:bCs/>
          <w:i/>
          <w:iCs/>
          <w:sz w:val="28"/>
          <w:szCs w:val="28"/>
        </w:rPr>
        <w:t>numărul de trombocite scade sub 100000/mm</w:t>
      </w:r>
      <w:r>
        <w:rPr>
          <w:rFonts w:ascii="Times New Roman" w:hAnsi="Times New Roman" w:cs="Times New Roman"/>
          <w:b/>
          <w:bCs/>
          <w:i/>
          <w:iCs/>
          <w:sz w:val="28"/>
          <w:szCs w:val="28"/>
          <w:vertAlign w:val="superscript"/>
        </w:rPr>
        <w:t>3</w:t>
      </w:r>
      <w:r>
        <w:rPr>
          <w:rFonts w:ascii="Times New Roman" w:hAnsi="Times New Roman" w:cs="Times New Roman"/>
          <w:i/>
          <w:iCs/>
          <w:sz w:val="28"/>
          <w:szCs w:val="28"/>
        </w:rPr>
        <w:t>, cu scopul de a evita întreruperile dozei din cauza trombocitopeniei.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eficacitatea este considerată insuficientă, iar numărul de trombocite şi neutrofile adecvat, </w:t>
      </w:r>
      <w:r>
        <w:rPr>
          <w:rFonts w:ascii="Times New Roman" w:hAnsi="Times New Roman" w:cs="Times New Roman"/>
          <w:b/>
          <w:bCs/>
          <w:i/>
          <w:iCs/>
          <w:sz w:val="28"/>
          <w:szCs w:val="28"/>
        </w:rPr>
        <w:t>dozele pot fi crescute cu maximum 5 mg de două ori pe zi</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iniţială nu trebuie crescută în primele patru săptămâni</w:t>
      </w:r>
      <w:r>
        <w:rPr>
          <w:rFonts w:ascii="Times New Roman" w:hAnsi="Times New Roman" w:cs="Times New Roman"/>
          <w:i/>
          <w:iCs/>
          <w:sz w:val="28"/>
          <w:szCs w:val="28"/>
        </w:rPr>
        <w:t xml:space="preserve"> de tratament, iar </w:t>
      </w:r>
      <w:r>
        <w:rPr>
          <w:rFonts w:ascii="Times New Roman" w:hAnsi="Times New Roman" w:cs="Times New Roman"/>
          <w:b/>
          <w:bCs/>
          <w:i/>
          <w:iCs/>
          <w:sz w:val="28"/>
          <w:szCs w:val="28"/>
        </w:rPr>
        <w:t>ulterior la intervale de minimum 2 săptămâni</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maximă</w:t>
      </w:r>
      <w:r>
        <w:rPr>
          <w:rFonts w:ascii="Times New Roman" w:hAnsi="Times New Roman" w:cs="Times New Roman"/>
          <w:i/>
          <w:iCs/>
          <w:sz w:val="28"/>
          <w:szCs w:val="28"/>
        </w:rPr>
        <w:t xml:space="preserve"> de Ruxolitinib este de </w:t>
      </w:r>
      <w:r>
        <w:rPr>
          <w:rFonts w:ascii="Times New Roman" w:hAnsi="Times New Roman" w:cs="Times New Roman"/>
          <w:b/>
          <w:bCs/>
          <w:i/>
          <w:iCs/>
          <w:sz w:val="28"/>
          <w:szCs w:val="28"/>
        </w:rPr>
        <w:t>25 mg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(clearance-ul creatininei mai mic de 30 ml/min), doza iniţială recomandată pe baza numărului de trombocite la pacienţii cu MF va fi redusă cu aproximativ 50% şi administrată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La pacienţii cu orice grad de insuficienţă hepatică, doza iniţială recomandată în funcţie de numărul de trombocite trebuie redusă cu aproximativ 50% şi va fi administrată de două ori pe zi. Dozele următoare trebuie ajustate pe baza monitorizării atente a siguranţei şi eficacităţii.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Tratamentul trebuie continuat atâta timp cât raportul risc - beneficiu rămâne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Ruxolitinib, trebuie efectuată o </w:t>
      </w:r>
      <w:r>
        <w:rPr>
          <w:rFonts w:ascii="Times New Roman" w:hAnsi="Times New Roman" w:cs="Times New Roman"/>
          <w:i/>
          <w:iCs/>
          <w:sz w:val="28"/>
          <w:szCs w:val="28"/>
          <w:u w:val="single"/>
        </w:rPr>
        <w:t>hemogramă completă (inclusiv numărarea separată a leucocitelor)</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(inclusiv numărarea separată a leucocitelor) trebuie efectuată la fiecare 2 - 4 săptămâni până la stabilizarea dozelor de Ruxolitinib, apoi conform indicaţiilor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trebuie întrerupt după 6 luni dacă nu a existat o reducere a dimensiunii splinei sau o îmbunătăţire a simptomelor de la începerea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cu ruxolitinib va fi întrerupt definitiv la pacienţii care au demonstrat un anumit grad de ameliorare clinică dacă menţin o creştere a lungimii splinei de 40% comparativ cu dimensiunea iniţială (echivalentul, în mare, al unei creşteri de 25% a volumului splinei) şi nu mai prezintă o ameliorare vizibilă a simptomelor aferente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Intoleranţa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iniţierea se face de către medicii din specialităţile hematologie (sau oncologie medicală,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continuarea tratamentului se face de către medicul hematolog sau oncolog, după caz sau pe baza scrisorii medicale de către medicii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BOSENTANUM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Introducere: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Sclerodermia (SSc) este o afecţiune reumatică rară asociată cu morbiditate şi mortalitate crescută. Ulceraţiile digitale sunt o complicaţie frecventă a bolii afectând 35 - 60% dintre pacienţi. 32% dintre pacienţii cu SSc au ulceraţii recurente sau persistente, 30% au ulceraţii severe (cu evoluţie spre gangrenă sau necesită simpatectomie). Frecvent ulceraţiile se suprainfectează putând determina osteomielită, gangrenă, amputaţie sau chiar septicemie. Endotelina-1 este una dintre elementele cheie ale disfuncţiei endoteliale la pacienţii cu sclerodermie, fiind una dintre cele mai potente substanţe vasoconstrictoare cunoscute şi care poate favoriza, de asemenea, fibroza, proliferarea celulară, hipertrofia şi remodelarea vasculară şi este un factor proinflamator.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Bosentanul este un antagonist dual al receptorilor endotelinei cu afinitate atât pentru receptorii A (ETA), cât şi pentru receptorii B (ETB) ai endotelinei.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pacienţii trataţi cu bosentan (studiul RAPIDS-1 şi studiul RAPIDS-2) au demonstrate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mai puţine </w:t>
      </w:r>
      <w:r>
        <w:rPr>
          <w:rFonts w:ascii="Times New Roman" w:hAnsi="Times New Roman" w:cs="Times New Roman"/>
          <w:b/>
          <w:bCs/>
          <w:i/>
          <w:iCs/>
          <w:sz w:val="28"/>
          <w:szCs w:val="28"/>
        </w:rPr>
        <w:t>ulcere digitale multiple</w:t>
      </w:r>
      <w:r>
        <w:rPr>
          <w:rFonts w:ascii="Times New Roman" w:hAnsi="Times New Roman" w:cs="Times New Roman"/>
          <w:i/>
          <w:iCs/>
          <w:sz w:val="28"/>
          <w:szCs w:val="28"/>
        </w:rPr>
        <w:t>. Efectul Bosentanului de reducere a numărului de ulcere digitale noi a fost mai pronunţat la pacienţii cu ulcere digitale multiple. Studiile clinice nu au dovedit efecte benefice ale Bosentan-</w:t>
      </w:r>
      <w:r>
        <w:rPr>
          <w:rFonts w:ascii="Times New Roman" w:hAnsi="Times New Roman" w:cs="Times New Roman"/>
          <w:i/>
          <w:iCs/>
          <w:sz w:val="28"/>
          <w:szCs w:val="28"/>
        </w:rPr>
        <w:lastRenderedPageBreak/>
        <w:t xml:space="preserve">ului în ceea ce priveşte vindecarea ulcerelor digitale </w:t>
      </w:r>
      <w:r>
        <w:rPr>
          <w:rFonts w:ascii="Times New Roman" w:hAnsi="Times New Roman" w:cs="Times New Roman"/>
          <w:b/>
          <w:bCs/>
          <w:i/>
          <w:iCs/>
          <w:sz w:val="28"/>
          <w:szCs w:val="28"/>
        </w:rPr>
        <w:t>existente</w:t>
      </w:r>
      <w:r>
        <w:rPr>
          <w:rFonts w:ascii="Times New Roman" w:hAnsi="Times New Roman" w:cs="Times New Roman"/>
          <w:i/>
          <w:iCs/>
          <w:sz w:val="28"/>
          <w:szCs w:val="28"/>
        </w:rPr>
        <w:t xml:space="preserve"> (reducerea timpului până la vindecare).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Pacient adult (&gt; 18 ani) cu diagnostic de sclerodermie sistemică (SSc) conform criteriilor ACR/EULAR 2013.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diagnostic SSc: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Scleroza tegumentelor proximal de articulaţiile metacarpo-falangiene sau îndeplinirea a 9 puncte din următoarele: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CRITERIU</w:t>
      </w:r>
      <w:r>
        <w:rPr>
          <w:rFonts w:ascii="Courier New" w:hAnsi="Courier New" w:cs="Courier New"/>
          <w:i/>
          <w:iCs/>
        </w:rPr>
        <w:t xml:space="preserve">    |                     </w:t>
      </w:r>
      <w:r>
        <w:rPr>
          <w:rFonts w:ascii="Courier New" w:hAnsi="Courier New" w:cs="Courier New"/>
          <w:b/>
          <w:bCs/>
          <w:i/>
          <w:iCs/>
        </w:rPr>
        <w:t>SUBCRITERIU</w:t>
      </w:r>
      <w:r>
        <w:rPr>
          <w:rFonts w:ascii="Courier New" w:hAnsi="Courier New" w:cs="Courier New"/>
          <w:i/>
          <w:iCs/>
        </w:rPr>
        <w:t xml:space="preserve">                      | </w:t>
      </w:r>
      <w:r>
        <w:rPr>
          <w:rFonts w:ascii="Courier New" w:hAnsi="Courier New" w:cs="Courier New"/>
          <w:b/>
          <w:bCs/>
          <w:i/>
          <w:iCs/>
        </w:rPr>
        <w:t>SCOR</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Edem al degetelor                                    | 2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cutanată       |______________________________________________________|______|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Sclerodactilie                                       | 4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Leziuni        | Ulceraţii digitale                                   | 2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digitale       |______________________________________________________|______|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prezente       | Cicatrici stelate                                    | 3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Telangiectazii | Prezente                                             | 2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Anomalii ale   | La examenul capilaroscopic prezenţa megacapilarelor  | 2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capilarelor    | sau scăderea certă a densităţii anselor capilare,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patului unghial| eventual cu dezorganizarea arhitecturii reţelei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capilare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Afectare       | Hipertensiune arterială pulmonară documentată cel    | 2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pulmonară      | puţin ecografic: PAPs &gt; 45 mm Hg/pneumopatie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interstiţială difuză documentată prin tomografie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pulmonară sau prin scăderea capacităţii vitale &lt; 60%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din valoarea prezisă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Fenomen Raynaud| prezent                                              | 3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Anticorpi      | Ac anti-centromer                                    | 3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specifici      | Ac anti-topoizomerază I (Scl-70)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Ac anti-ARN-polimerază III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Scor Total</w:t>
      </w:r>
      <w:r>
        <w:rPr>
          <w:rFonts w:ascii="Courier New" w:hAnsi="Courier New" w:cs="Courier New"/>
          <w:i/>
          <w:iCs/>
        </w:rPr>
        <w:t xml:space="preserve">     |                                                      | </w:t>
      </w:r>
      <w:r>
        <w:rPr>
          <w:rFonts w:ascii="Courier New" w:hAnsi="Courier New" w:cs="Courier New"/>
          <w:b/>
          <w:bCs/>
          <w:i/>
          <w:iCs/>
        </w:rPr>
        <w:t>Scor</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&gt;/= 9</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 </w:t>
      </w:r>
      <w:r>
        <w:rPr>
          <w:rFonts w:ascii="Courier New" w:hAnsi="Courier New" w:cs="Courier New"/>
          <w:b/>
          <w:bCs/>
          <w:i/>
          <w:iCs/>
        </w:rPr>
        <w:t>= ScS</w:t>
      </w:r>
      <w:r>
        <w:rPr>
          <w:rFonts w:ascii="Courier New" w:hAnsi="Courier New" w:cs="Courier New"/>
          <w:i/>
          <w:iCs/>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Prezenţa unui Ac antinuclear specific şi capilaroscopia cu pattern specific sunt obligatorii pentru iniţiere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ulceraţiilor actuale sau cel puţin a un ulcer digital recurent, de dată recentă (în ultimele 3 luni)</w:t>
      </w:r>
      <w:r>
        <w:rPr>
          <w:rFonts w:ascii="Times New Roman" w:hAnsi="Times New Roman" w:cs="Times New Roman"/>
          <w:i/>
          <w:iCs/>
          <w:sz w:val="28"/>
          <w:szCs w:val="28"/>
        </w:rPr>
        <w:t xml:space="preserve"> de cauză ischemică în condiţiile unei bune complianţe la terapia standard.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Ulceraţiile ischemice sunt definite ca arie de denudare cutanată de minim 1 mm, cu pierderea cel puţin a stratului epidermic.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Cicatricile datorate ulceraţiilor, istoricul de gangrene/amputaţie, ulceraţiile datorate extruziei de la nivelul calcificărilor subcutanate nu reprezintă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utilizarea următoarelor definiţii: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Ulcer digital</w:t>
      </w:r>
      <w:r>
        <w:rPr>
          <w:rFonts w:ascii="Times New Roman" w:hAnsi="Times New Roman" w:cs="Times New Roman"/>
          <w:i/>
          <w:iCs/>
          <w:sz w:val="28"/>
          <w:szCs w:val="28"/>
        </w:rPr>
        <w:t xml:space="preserve"> - arie dureroasă de dezepitelizare care poate fi denudată sau acoperită de crustă/material necrotic. Denudarea echivalează cu ulceraţii active. Se exclud următoarele: </w:t>
      </w:r>
      <w:r>
        <w:rPr>
          <w:rFonts w:ascii="Times New Roman" w:hAnsi="Times New Roman" w:cs="Times New Roman"/>
          <w:i/>
          <w:iCs/>
          <w:sz w:val="28"/>
          <w:szCs w:val="28"/>
        </w:rPr>
        <w:lastRenderedPageBreak/>
        <w:t>paraonihia, ulceraţii prin extruzionare material calcificat, ulceraţiile de la nivelul suprafeţelor de acoperire ale articulaţiilor metacarpofalangiene sau a coatelor.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Eşecul terapiei de primă linie recomandată în tratamentul şi prevenţia ulceraţiilor digitale reprezentată de blocantele de calciu (de elecţie Nifedipina) la doze maximale indicate sau tolerate de pacient.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moderată până la severă, adică clasa B sau C Child-Pugh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Concentraţii plasmatice iniţiale ale aminotransferazelor hepatice (AST şi/sau ALT) de 3 ori mai mari decât limita superioară a valorilor normalului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concomitentă a ciclosporinei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femei aflate la vârstă fertilă care nu utilizează metode contraceptive sigure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Bosentan trebuie iniţiat la o doză de 62,5 mg de două ori pe zi timp de 4 săptămâni, apoi crescut la o doză de întreţinere de 125 mg de două ori pe zi. Aceleaşi recomandări se aplică la reînceperea tratamentului cu Bosentan după întreruperea acestuia.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Experienţa provenind din studiile clinice controlate referitor la această indicaţie este limitată la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Monitorizarea eficacităţii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 primar: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numărului de ulceraţii digitale </w:t>
      </w:r>
      <w:r>
        <w:rPr>
          <w:rFonts w:ascii="Times New Roman" w:hAnsi="Times New Roman" w:cs="Times New Roman"/>
          <w:b/>
          <w:bCs/>
          <w:i/>
          <w:iCs/>
          <w:sz w:val="28"/>
          <w:szCs w:val="28"/>
        </w:rPr>
        <w:t>noi</w:t>
      </w:r>
      <w:r>
        <w:rPr>
          <w:rFonts w:ascii="Times New Roman" w:hAnsi="Times New Roman" w:cs="Times New Roman"/>
          <w:i/>
          <w:iCs/>
          <w:sz w:val="28"/>
          <w:szCs w:val="28"/>
        </w:rPr>
        <w:t xml:space="preserve"> (cu 50%) după 24 săptămâni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Bosentan nu scurtează timpul de vindecare al ulceraţiilor dar un criteriu al eficacităţii constă în menţinerea unei ulceraţii vindecate timp de 12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Endpoint-uri secundare sunt reprezentate de ameliorarea calităţii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scalelor VAS pentru sindrom Raynaud şi ulceraţii cu &gt;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scorului indicelui de dizabilitate HAQ-Di din cadrul sHAQ (scleroderma health assesment questionnaire) cu 50% (prin ameliorarea componentelor ce implică utilizarea mâinilor: îmbrăcare, îngrijire, apucare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efectelor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Valorile concentraţiilor plasmatice ale aminotransferazelor hepatice trebuie determinate înaintea începerii tratamentului şi ulterior, la intervale lunare. În plus, aceste concentraţii plasmatice ale aminotransferazelor hepatice trebuie determinate la 2 săptămâni după orice creştere 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Hemograma - se recomandă determinarea concentraţiilor de hemoglobină înaintea începerii tratamentului, lunar în primele 4 luni de tratament şi apoi la intervale de 4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SCALE DE EVALUARE A EFICACITĂŢII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ulceraţiilor</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|Mână   |          |Dimensiuni|Durere|Denudare|Cicatrice/|Calcificări|Data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|dreaptă|          |          |      |        |Detritus  |           |apariţiei|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|necrotic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Deget I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|Mână   | Deget I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|stângă |__________|__________|______|________|__________|___________|_________|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Deget III|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Deget IV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Deget V  |          |      |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Vor fi evaluate cu predilecţie ulceraţiile digitale active. Se exclud următoarele: paraonihia, ulceraţii prin extruzionare material calcificat, ulceraţiile de la nivelul suprafeţelor de acoperire ale articulaţiilor metacarpofalangiene sau a coatelor.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Evaluarea calităţii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HAQ_DI (health assesment questionnaire disability index)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 Vă rugăm să bifaţi răspunsul care descrie cel mai bine capacităţile dumneavoastră obişnuite din ultima săptămână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ÎMBRĂCARE ŞI ÎNGRIJIRE</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Vă îmbrăcaţi singură, inclusiv|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să vă încheiaţi la şireturi?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pe cap?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RIDICARE</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Vă ridicaţi de pe un scaun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obişnuit?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sau să vă ridicaţi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din pat?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MÂNCAT</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tăiaţi carne?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Ridicaţi ceaşca sau paharul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plin la gură?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o cutie nouă de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lapte?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MERS</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Aţi putut să: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Vă plimbaţi în aer liber pe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teren plat?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Urcaţi cinci trepte?          |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Baston                          Dispozitive folosite pentru îmbrăcat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(cîrlig de nasturi, Cursor pentru fermoar,</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încălţător cu mâner lung)</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Cadru ajutător pentru mers      Ustensile special adaptate</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Cârje                           Scaun special adaptat</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Scaun cu rotile                 Altul (specificaţi)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Îmbrăcare            Mâncat</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Ridicare             Mers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răspunsul care descrie cel mai bine capacităţile dumneavoastră din ultima săptămână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Fără nici o| Cu         | Cu mare    | NU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dificultate| dificultate| dificultate| pot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(0)    |     (1)    |     (2)    | (3)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IGIENA PERSONALĂ</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vă spălaţi şi să vă ştergeţi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pe corp?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o baie în cadă?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vă aşezaţi şi să ridicaţi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capacul de pe WC?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ÎNTINDERE</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vă întindeţi şi să coborâţi un|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obiect de 2,5 kg (cum ar fi un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pachet de zahăr) aflat deasupra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capului?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vă aplecaţi să adunaţi haine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 pe jos?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APUCAREA UNOR OBIECTE</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portierele maşinii?|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borcane deja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desfăcute?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deschideţi şi să închideţi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robinetul?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ACTIVITĂŢI</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Aţi putut să:</w:t>
      </w:r>
      <w:r>
        <w:rPr>
          <w:rFonts w:ascii="Courier New" w:hAnsi="Courier New" w:cs="Courier New"/>
          <w:i/>
          <w:iCs/>
        </w:rPr>
        <w:t xml:space="preserv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Faceţi drumuri scurte, ca de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exemplu să mergeţi la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cumpărături, la poştă sau să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cumpăraţi ziarul?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Vă urcaţi şi să coborâţi din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maşină?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Faceţi diverse treburi în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gospodărie cum ar fi folosirea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aspiratorului sau grădinăritul? |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ce mijloace ajutătoare sau dispozitive folosiţi de obicei pentru oricare dintre activităţile de mai sus: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Colac de WC încălţat              Cadă de baie cu bară de sprijin</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Dispozitiv/scaun special          Dispozitive cu mâner lung pentru apucat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montat în cadă</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Desfăcător de borcane             Dispozitive cu mâner lung pentru a vă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(pentru borcane deja desfăcute)   spăla pe corp</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Altul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Vă rugăm să bifaţi fiecare dintre categoriile de activităţi pentru care aveţi nevoie de obicei de ajutor din partea altei persoane: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Igiena personală               Apucarea şi desfacerea unor obiecte</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Întindere                      Cumpărături şi treburi gospodăreşti</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Scale analog vizuale</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1. În ultima săptămână cât de mult interferă sindromul Raynaud cu activităţile dumneavoastră?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2. În ultima săptămână cât de mult interferă ulceraţiile cu activităţile dumneavoastră?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Nu interferă ............................................. limitare severă</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                                        Semnătură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pacient .................</w:t>
      </w:r>
    </w:p>
    <w:p w:rsidR="00C66B96" w:rsidRDefault="00C66B96" w:rsidP="00C66B96">
      <w:pPr>
        <w:autoSpaceDE w:val="0"/>
        <w:autoSpaceDN w:val="0"/>
        <w:adjustRightInd w:val="0"/>
        <w:spacing w:after="0" w:line="240" w:lineRule="auto"/>
        <w:rPr>
          <w:rFonts w:ascii="Courier New" w:hAnsi="Courier New" w:cs="Courier New"/>
          <w:i/>
          <w:iCs/>
        </w:rPr>
      </w:pP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Evaluare       | Valoarea iniţială| Data evaluării iniţiale| Valoarea actuală|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HAQ-DI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VAS Raynaud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VAS ulceraţii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Medici din specialitatea reumatologie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DCI: TAFAMIDIS</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amiloidozei cu transtiretină la pacienţi adulţi cu polineuropatie simptomatică stadiul 1 pentru a întârzia progresia afectării neurologice periferice.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Posologie şi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iniţiat şi supravegheat de către un medic cu experienţă în managementul pacienţilor cu polineuropatie determinată de amiloidoza cu transtiretină.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20 mg o dată pe zi, administrată oral.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Tafamidis trebuie asociat terapiei standard utilizate pentru tratamentul pacienţilor cu polineuropatie familială amiloidotică cu transtiretină (TTR-FAP). În cadrul acestei terapii standard, medicii trebuie să monitorizeze pacienţii şi să continue să evalueze necesitatea instituirii altor tratamente, inclusiv necesitatea unui transplant hepatic. Deoarece nu există date disponibile cu privire la utilizarea acestui medicament post-transplant hepatic, tratamentul cu tafamidis trebuie întrerupt la pacienţii supuşi unui transplant hepatic.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necesare ajustări ale dozelor la pacienţii cu insuficienţă renală sau insuficienţă hepatică uşoară şi moderată. Administrarea tafamidis la pacienţi cu insuficienţă hepatică severă nu a fost studiată, ca urmare, se recomandă prudenţă.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Copii şi adolescenţi:</w:t>
      </w:r>
      <w:r>
        <w:rPr>
          <w:rFonts w:ascii="Times New Roman" w:hAnsi="Times New Roman" w:cs="Times New Roman"/>
          <w:i/>
          <w:iCs/>
          <w:sz w:val="28"/>
          <w:szCs w:val="28"/>
        </w:rPr>
        <w:t xml:space="preserve"> nu există utilizare relevantă a tafamidis la copii şi adolescenţi.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Vârstnici:</w:t>
      </w:r>
      <w:r>
        <w:rPr>
          <w:rFonts w:ascii="Times New Roman" w:hAnsi="Times New Roman" w:cs="Times New Roman"/>
          <w:i/>
          <w:iCs/>
          <w:sz w:val="28"/>
          <w:szCs w:val="28"/>
        </w:rPr>
        <w:t xml:space="preserve"> datele la pacienţi vârstnici sunt foarte limitate; nu sunt necesare ajustări ale dozelor la pacienţii vârstnici (&gt;/= 65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Femeile aflate la vârsta fertilă</w:t>
      </w:r>
      <w:r>
        <w:rPr>
          <w:rFonts w:ascii="Times New Roman" w:hAnsi="Times New Roman" w:cs="Times New Roman"/>
          <w:i/>
          <w:iCs/>
          <w:sz w:val="28"/>
          <w:szCs w:val="28"/>
        </w:rPr>
        <w:t xml:space="preserve"> trebuie să utilizeze măsuri contraceptive corespunzătoare atunci când utilizează tafamidis.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tratamentului cu tafamidis se va face numai după stabilirea cu certitudine a diagnosticului de </w:t>
      </w:r>
      <w:r>
        <w:rPr>
          <w:rFonts w:ascii="Times New Roman" w:hAnsi="Times New Roman" w:cs="Times New Roman"/>
          <w:b/>
          <w:bCs/>
          <w:i/>
          <w:iCs/>
          <w:sz w:val="28"/>
          <w:szCs w:val="28"/>
        </w:rPr>
        <w:t>polineuropatie simptomatică determinată de amiloidoza cu transtiretină la pacienţi adulţi</w:t>
      </w:r>
      <w:r>
        <w:rPr>
          <w:rFonts w:ascii="Times New Roman" w:hAnsi="Times New Roman" w:cs="Times New Roman"/>
          <w:i/>
          <w:iCs/>
          <w:sz w:val="28"/>
          <w:szCs w:val="28"/>
        </w:rPr>
        <w:t>, într-o clinică universitară de Neurologie sau/şi de Hematologie, de către un medic primar/specialist neurolog sau hematolog, prin examen clinic şi de laborator (examenul neuroelectrofiziologic efectuat de către un medic neurolog care are competenţă oficială în acest domeniu de explorări, este obligatoriu).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poate acorda doar prin farmaciile cu circuit închis ale unităţilor sanitare care derulează acest program.</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prescrierii se va face pe bază de scrisoare medicală prin sistemul ambulatoriu, de către un medic primar/specialist neurolog sau hematolog din zona teritorială în care locuieşte bolnavul. Cel puţin la 6 luni, medicul din teritoriu va trimite pacientul la control periodic pentru monitorizare clinică (şi, după caz şi de laborator), în clinica universitară în care s-a iniţiat acest tip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ROMIPLOSTINUM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Romiplostim este considerat </w:t>
      </w:r>
      <w:r>
        <w:rPr>
          <w:rFonts w:ascii="Times New Roman" w:hAnsi="Times New Roman" w:cs="Times New Roman"/>
          <w:b/>
          <w:bCs/>
          <w:i/>
          <w:iCs/>
          <w:sz w:val="28"/>
          <w:szCs w:val="28"/>
        </w:rPr>
        <w:t>tratament de linia a doua</w:t>
      </w:r>
      <w:r>
        <w:rPr>
          <w:rFonts w:ascii="Times New Roman" w:hAnsi="Times New Roman" w:cs="Times New Roman"/>
          <w:i/>
          <w:iCs/>
          <w:sz w:val="28"/>
          <w:szCs w:val="28"/>
        </w:rPr>
        <w:t xml:space="preserve"> la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purpură trombocitopenică imună (idiopatică) cronică</w:t>
      </w:r>
      <w:r>
        <w:rPr>
          <w:rFonts w:ascii="Times New Roman" w:hAnsi="Times New Roman" w:cs="Times New Roman"/>
          <w:i/>
          <w:iCs/>
          <w:sz w:val="28"/>
          <w:szCs w:val="28"/>
        </w:rPr>
        <w:t xml:space="preserve"> (PTI), care sunt </w:t>
      </w:r>
      <w:r>
        <w:rPr>
          <w:rFonts w:ascii="Times New Roman" w:hAnsi="Times New Roman" w:cs="Times New Roman"/>
          <w:b/>
          <w:bCs/>
          <w:i/>
          <w:iCs/>
          <w:sz w:val="28"/>
          <w:szCs w:val="28"/>
        </w:rPr>
        <w:t>refractari la alte tratamente</w:t>
      </w:r>
      <w:r>
        <w:rPr>
          <w:rFonts w:ascii="Times New Roman" w:hAnsi="Times New Roman" w:cs="Times New Roman"/>
          <w:i/>
          <w:iCs/>
          <w:sz w:val="28"/>
          <w:szCs w:val="28"/>
        </w:rPr>
        <w:t xml:space="preserve"> (de exemplu: corticosteroizi, imunoglobuline)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Insuficienţa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Romiplostim poate fi administrat o dată pe săptămână ca injecţie subcutanată.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de romiplostim este de </w:t>
      </w:r>
      <w:r>
        <w:rPr>
          <w:rFonts w:ascii="Times New Roman" w:hAnsi="Times New Roman" w:cs="Times New Roman"/>
          <w:b/>
          <w:bCs/>
          <w:i/>
          <w:iCs/>
          <w:sz w:val="28"/>
          <w:szCs w:val="28"/>
        </w:rPr>
        <w:t>1 µg/kg</w:t>
      </w:r>
      <w:r>
        <w:rPr>
          <w:rFonts w:ascii="Times New Roman" w:hAnsi="Times New Roman" w:cs="Times New Roman"/>
          <w:i/>
          <w:iCs/>
          <w:sz w:val="28"/>
          <w:szCs w:val="28"/>
        </w:rPr>
        <w:t>, în funcţie de greutatea corporală actuală a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Calcularea dozei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Doza iniţială | Greutatea* în kg x Doza exprimată în µg/kg = Doza individuală|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sau dozele    | a pacientului exprimată în µg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ulterioare: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Volumul care  | Doza în µg x 1 ml/500 µg = Cantitatea în ml ce trebuie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trebuie       | injectată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administrat: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Exemplu:      | Pacient de 75 kg căruia i se iniţiază tratamentul cu 1 µg/kg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 romiplostim.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Doza individuală a pacientului = 75 kg x 1 µg/kg = 75 µg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Cantitatea corespunzătoare de Nplate care trebuie injectată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75 µg x 1 ml/500 µg = 0,15 ml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La iniţierea tratamentului când se calculează doza de romiplostim trebuie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folosită întotdeauna greutatea corporală actuală. Ajustările ulterioare se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bazează numai pe modificările numărului de trombocite şi se fac cu creşteri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 câte 1 µg/kg (vezi tabelul de mai jos).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Ajustarea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săptămânală de romiplostim trebuie să fie </w:t>
      </w:r>
      <w:r>
        <w:rPr>
          <w:rFonts w:ascii="Times New Roman" w:hAnsi="Times New Roman" w:cs="Times New Roman"/>
          <w:b/>
          <w:bCs/>
          <w:i/>
          <w:iCs/>
          <w:sz w:val="28"/>
          <w:szCs w:val="28"/>
        </w:rPr>
        <w:t>crescută cu câte 1 µg/kg</w:t>
      </w:r>
      <w:r>
        <w:rPr>
          <w:rFonts w:ascii="Times New Roman" w:hAnsi="Times New Roman" w:cs="Times New Roman"/>
          <w:i/>
          <w:iCs/>
          <w:sz w:val="28"/>
          <w:szCs w:val="28"/>
        </w:rPr>
        <w:t xml:space="preserve">, până când pacientul </w:t>
      </w:r>
      <w:r>
        <w:rPr>
          <w:rFonts w:ascii="Times New Roman" w:hAnsi="Times New Roman" w:cs="Times New Roman"/>
          <w:b/>
          <w:bCs/>
          <w:i/>
          <w:iCs/>
          <w:sz w:val="28"/>
          <w:szCs w:val="28"/>
        </w:rPr>
        <w:t>atinge un număr de trombocite &gt;/= 50 x 10</w:t>
      </w:r>
      <w:r>
        <w:rPr>
          <w:rFonts w:ascii="Times New Roman" w:hAnsi="Times New Roman" w:cs="Times New Roman"/>
          <w:b/>
          <w:bCs/>
          <w:i/>
          <w:iCs/>
          <w:sz w:val="28"/>
          <w:szCs w:val="28"/>
          <w:vertAlign w:val="superscript"/>
        </w:rPr>
        <w:t>9</w:t>
      </w:r>
      <w:r>
        <w:rPr>
          <w:rFonts w:ascii="Times New Roman" w:hAnsi="Times New Roman" w:cs="Times New Roman"/>
          <w:b/>
          <w:bCs/>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Numărul de trombocite</w:t>
      </w:r>
      <w:r>
        <w:rPr>
          <w:rFonts w:ascii="Times New Roman" w:hAnsi="Times New Roman" w:cs="Times New Roman"/>
          <w:i/>
          <w:iCs/>
          <w:sz w:val="28"/>
          <w:szCs w:val="28"/>
        </w:rPr>
        <w:t xml:space="preserve"> trebuie </w:t>
      </w:r>
      <w:r>
        <w:rPr>
          <w:rFonts w:ascii="Times New Roman" w:hAnsi="Times New Roman" w:cs="Times New Roman"/>
          <w:b/>
          <w:bCs/>
          <w:i/>
          <w:iCs/>
          <w:sz w:val="28"/>
          <w:szCs w:val="28"/>
        </w:rPr>
        <w:t>evaluat săptămânal</w:t>
      </w:r>
      <w:r>
        <w:rPr>
          <w:rFonts w:ascii="Times New Roman" w:hAnsi="Times New Roman" w:cs="Times New Roman"/>
          <w:i/>
          <w:iCs/>
          <w:sz w:val="28"/>
          <w:szCs w:val="28"/>
        </w:rPr>
        <w:t>, până la atingerea unui număr stabil de trombocite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 xml:space="preserve">/l timp de cel puţin 4 săptămâni fără ajustarea dozelor). </w:t>
      </w:r>
      <w:r>
        <w:rPr>
          <w:rFonts w:ascii="Times New Roman" w:hAnsi="Times New Roman" w:cs="Times New Roman"/>
          <w:b/>
          <w:bCs/>
          <w:i/>
          <w:iCs/>
          <w:sz w:val="28"/>
          <w:szCs w:val="28"/>
        </w:rPr>
        <w:t>În continuare</w:t>
      </w:r>
      <w:r>
        <w:rPr>
          <w:rFonts w:ascii="Times New Roman" w:hAnsi="Times New Roman" w:cs="Times New Roman"/>
          <w:i/>
          <w:iCs/>
          <w:sz w:val="28"/>
          <w:szCs w:val="28"/>
        </w:rPr>
        <w:t xml:space="preserve">, numărul de trombocite trebuie evaluat </w:t>
      </w:r>
      <w:r>
        <w:rPr>
          <w:rFonts w:ascii="Times New Roman" w:hAnsi="Times New Roman" w:cs="Times New Roman"/>
          <w:b/>
          <w:bCs/>
          <w:i/>
          <w:iCs/>
          <w:sz w:val="28"/>
          <w:szCs w:val="28"/>
        </w:rPr>
        <w:t>în fiecare lună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maximă săptămânală</w:t>
      </w:r>
      <w:r>
        <w:rPr>
          <w:rFonts w:ascii="Times New Roman" w:hAnsi="Times New Roman" w:cs="Times New Roman"/>
          <w:i/>
          <w:iCs/>
          <w:sz w:val="28"/>
          <w:szCs w:val="28"/>
        </w:rPr>
        <w:t xml:space="preserve"> de </w:t>
      </w:r>
      <w:r>
        <w:rPr>
          <w:rFonts w:ascii="Times New Roman" w:hAnsi="Times New Roman" w:cs="Times New Roman"/>
          <w:b/>
          <w:bCs/>
          <w:i/>
          <w:iCs/>
          <w:sz w:val="28"/>
          <w:szCs w:val="28"/>
        </w:rPr>
        <w:t>10 µg/kg</w:t>
      </w:r>
      <w:r>
        <w:rPr>
          <w:rFonts w:ascii="Times New Roman" w:hAnsi="Times New Roman" w:cs="Times New Roman"/>
          <w:i/>
          <w:iCs/>
          <w:sz w:val="28"/>
          <w:szCs w:val="28"/>
        </w:rPr>
        <w:t xml:space="preserve"> nu trebuie depăşită.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Ajustaţi doza după cum urmează: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Numărul       | Acţiune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trombocitelor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&lt; 50          | Se creşte doza săptămânală cu 1 µg/kg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150 timp de | Se reduce doza săptămânală cu 1 µg/kg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2 săptămâni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consecutive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250         | Nu se administrează doza, se continuă măsurarea săptămânală a|</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numărului trombocitelor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După ce numărul trombocitelor a scăzut la &lt; 150 x 10</w:t>
      </w:r>
      <w:r>
        <w:rPr>
          <w:rFonts w:ascii="Courier New" w:hAnsi="Courier New" w:cs="Courier New"/>
          <w:i/>
          <w:iCs/>
          <w:vertAlign w:val="superscript"/>
        </w:rPr>
        <w:t>9</w:t>
      </w:r>
      <w:r>
        <w:rPr>
          <w:rFonts w:ascii="Courier New" w:hAnsi="Courier New" w:cs="Courier New"/>
          <w:i/>
          <w:iCs/>
        </w:rPr>
        <w:t xml:space="preserve">/l,    </w:t>
      </w:r>
      <w:r>
        <w:rPr>
          <w:rFonts w:ascii="Courier New" w:hAnsi="Courier New" w:cs="Courier New"/>
          <w:i/>
          <w:iCs/>
          <w:vertAlign w:val="subscript"/>
        </w:rPr>
        <w:t xml:space="preserve">  </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se reia cu o doză săptămânală redusă cu 1 µg/kg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urmare a </w:t>
      </w:r>
      <w:r>
        <w:rPr>
          <w:rFonts w:ascii="Times New Roman" w:hAnsi="Times New Roman" w:cs="Times New Roman"/>
          <w:b/>
          <w:bCs/>
          <w:i/>
          <w:iCs/>
          <w:sz w:val="28"/>
          <w:szCs w:val="28"/>
          <w:u w:val="single"/>
        </w:rPr>
        <w:t>variabilităţii interindividuale a răspunsului plachetar</w:t>
      </w:r>
      <w:r>
        <w:rPr>
          <w:rFonts w:ascii="Times New Roman" w:hAnsi="Times New Roman" w:cs="Times New Roman"/>
          <w:i/>
          <w:iCs/>
          <w:sz w:val="28"/>
          <w:szCs w:val="28"/>
        </w:rPr>
        <w:t>, la unii pacienţi numărul de trombocite poate scădea brusc sub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după scăderea dozei sau întreruperea tratamentului. În aceste cazuri, dacă este indicat clinic, pot fi luate în considerare valori limită mai mari ale numărului de trombocite pentru scăderea dozei (200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întreruperea tratamentului (400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conform raţionamentului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pierderea răspunsului după tratament</w:t>
      </w:r>
      <w:r>
        <w:rPr>
          <w:rFonts w:ascii="Times New Roman" w:hAnsi="Times New Roman" w:cs="Times New Roman"/>
          <w:i/>
          <w:iCs/>
          <w:sz w:val="28"/>
          <w:szCs w:val="28"/>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eşecul menţinerii răspunsului plachetar</w:t>
      </w:r>
      <w:r>
        <w:rPr>
          <w:rFonts w:ascii="Times New Roman" w:hAnsi="Times New Roman" w:cs="Times New Roman"/>
          <w:i/>
          <w:iCs/>
          <w:sz w:val="28"/>
          <w:szCs w:val="28"/>
        </w:rPr>
        <w:t xml:space="preserve"> cu tratament administrat în intervalul de doze recomandate.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clinice şi biologice de </w:t>
      </w:r>
      <w:r>
        <w:rPr>
          <w:rFonts w:ascii="Times New Roman" w:hAnsi="Times New Roman" w:cs="Times New Roman"/>
          <w:b/>
          <w:bCs/>
          <w:i/>
          <w:iCs/>
          <w:sz w:val="28"/>
          <w:szCs w:val="28"/>
          <w:u w:val="single"/>
        </w:rPr>
        <w:t>insuficienţă hepatică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necomplianţa</w:t>
      </w:r>
      <w:r>
        <w:rPr>
          <w:rFonts w:ascii="Times New Roman" w:hAnsi="Times New Roman" w:cs="Times New Roman"/>
          <w:i/>
          <w:iCs/>
          <w:sz w:val="28"/>
          <w:szCs w:val="28"/>
        </w:rPr>
        <w:t xml:space="preserve">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medicii din specialitatea hematologie (din unităţile sanitare nominalizate pentru derularea subprogramului)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SAPROPTERINUM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adolescenţi şi copii cu vârsta de 4 ani sau peste, cu diagnostic de hiperfenilalaninemiei (HFA) cu fenilcetonurie (FCU), care au fost identificaţi că răspund la un astfel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adolescent şi copii de toate vârstele cu diagnostic de hiperfenilalaninemiei (HFA) cu deficit de tetrahidrobiopterină (BH4) care au fost identificaţi că răspund la un astfel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mod de administrare, ajustarea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administrării sapropterinei, este necesară monitorizarea activă a ingestiei de fenilalanină din dietă, precum şi a ingestiei totale de proteine, pentru a asigura un control adecvat al concentraţiei plasmatice de fenilalanină şi echilibrul nutriţional.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HFA determinată fie de FCU, fie de deficitul de BH4, este o afecţiune cronică, odată ce se demonstrează răspunsul la tratament, se recomandă administrarea ca tratament de lungă durată.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Doza de iniţiere a tratamentului cu sapropterina la pacienţii adulţi, adolescenţi şi copii cu FCU este de 10 mg/kg, o dată pe zi. Doza se poate ajusta, de obicei între 5 şi 20 mg/kg/zi, pentru a obţine şi menţine concentraţiile plasmatice adecvate de fenilalanină, recomandate de medic.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Deficitul de BH4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iniţiere a tratamentului la pacienţii adulţi, adolescenţi şi copii cu deficit de BH4 este de 2 până la 5 mg/kg greutate corporală, o dată pe zi. Doza poate fi ajustată până la 20 mg/kg şi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calculată pe baza greutăţii corporale trebuie rotunjită până la cel mai apropiat multiplu de 100. De exemplu, o doză zilnică calculată de 401 mg până la 450 mg trebuie rotunjită descrescător la 400 mg. O doză calculată de 451 mg până la 499 mg trebuie rotunjită crescător până la 500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posibil să fie necesar să se împartă doza zilnică totală în 2 sau 3 prize, repartizate de-a lungul zilei, pentru a optimiza efectul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Concentraţiile plasmatice ale fenilalaninei trebuie determinate înainte de iniţierea tratamentului, la o săptămână după începerea tratamentului cu doza de iniţiere recomandată şi săptămânal timp de peste o lună la fiecare ajustare 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Un răspuns satisfăcător este definit ca o reducere &gt;/= 30% a concentraţiilor plasmatice de fenilalanină sau atingerea obiectivelor terapeutice cu privire la concentraţiile plasmatice de fenilalanină definite pentru fiecare pacient în parte de către medicul curant. Pacienţii care nu vor atinge acest nivel de răspuns în timpul perioadei test de o lună, trebuie consideraţi ca non-responsivi.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 clinice regulate (monitorizarea concentraţiilor plasmatice de fenilalanină şi tirozină, a aportului nutriţional şi a dezvoltării psihomotorii).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non-responsivi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medicii din specialitatea hematologie din unităţile sanitare nominalizate pentru derularea subprogramului.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PLERIXAFOR</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asociere cu G-CSF (factor de stimulare a coloniilor formatoare de granulocite) pentru creşterea mobilizării de celule stem hematopoietice în sângele periferic pentru recoltarea în vederea transplantului autolog ulterior la pacienţii cu limfom şi mielom multiplu ai căror celule se mobilizează greu.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plerixafor este de 0,24 mg/kg şi zi. Trebuie administrată prin injecţie subcutanată cu 6 - 11 ore înainte de iniţierea fiecărei afereze, după administrarea în prealabil, timp de 4 zile, a factorului de stimulare a coloniilor formatoare de granulocite (G-CSF). Având în vedere creşterea expunerii odată cu creşterea greutăţii corporale, doza de plerixafor nu trebuie să depăşească 40 mg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administrează timp de 2 - 4 (şi până la 7) zile consecutive.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hematologice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Hiperleucocitoză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de plerixafor în asociere cu G-CSF creşte numărul de leucocite circulante, precum şi populaţiile de celule stem hematopoietice. În timpul tratamentului trebuie monitorizat numărul leucocitelor din sânge. Administrarea la pacienţii cu numărul de neutrofile din sângele periferic peste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trebuie efectuată pe baza evaluării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Trombocitopenia este o complicaţie cunoscută a aferezei şi a fost observată la pacienţii trataţi cu plerixafor. Numărul de plachete trebuie monitorizat la toţi pacienţii trataţi şi supuşi aferezei.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alergice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Plerixafor a fost mai puţin frecvent asociat cu potenţiale reacţii sistemice legate de injectarea subcutanată, cum sunt urticarie, tumefacţie periorbitară, dispnee sau hipoxie. Simptomele au răspuns la tratament (de exemplu cu antihistaminice, corticosteroizi, hidratare sau oxigen suplimentar) sau s-au remis spontan. Trebuie luate măsuri de precauţie adecvate din cauza riscului de apariţie a acestor reacţii.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vasovagale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injectarea subcutanată, pot apărea reacţii vasovagale, hipotensiune arterială ortostatică şi/sau sincopă. Trebuie luate măsuri de precauţie adecvate din cauza riscului de apariţie a acestor reacţii.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Splenomegalie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Posibilitatea ca plerixaforul în asociere cu G-CSF să provoace mărirea splinei nu poate fi exclusă. Din cauza apariţiei foarte rare a rupturilor de splină după administrarea de G-CSF, persoanele tratate cu plerixafor în asociere cu G-CSF, care raportează dureri abdominale superioare stângi şi/sau dureri scapulare sau în umăr trebuie evaluate din punct de vedere al integrităţii splinei.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Sodiu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Mozobil conţine mai puţin de 1 mmol de sodiu (23 mg) pe doză, adică practic "nu conţine sodiu".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r>
        <w:rPr>
          <w:rFonts w:ascii="Times New Roman" w:hAnsi="Times New Roman" w:cs="Times New Roman"/>
          <w:i/>
          <w:iCs/>
          <w:sz w:val="28"/>
          <w:szCs w:val="28"/>
        </w:rPr>
        <w:t xml:space="preserve"> medicii din specialităţile hematologie sau oncologie medicală,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SAXAGLIPTINUM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este indicată la pacienţii adulţi cu vârsta de 18 ani şi peste, diagnosticaţi cu diabet zaharat tip 2 în vederea ameliorării controlului glicemic.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orală dublă în asociere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 atunci când monoterapia cu metformin, împreună cu dieta şi exerciţiile fizice, nu asigură un control glicemic optim.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sulfoniluree, atunci când monoterapia cu sulfoniluree, împreună cu măsurile de optimizare a stilului de viaţă nu asigură un control adecvat al glicemiei la pacienţii la care administrarea de metformin este considerată inadecvată.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terapie combinată, în asociere cu insulină, când acest tratament împreună cu dieta şi exerciţiile fizice, nu asigură un control adecvat al glicemiei.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Saxagliptina este de 5 mg administrată o dată pe zi. Comprimatele de Saxagliptina nu trebuie divizate. În cazul administrării Saxagliptina în asociere cu o sulfoniluree, poate fi necesară reducerea dozelor de sulfonilureice, în scopul reducerii riscului de hipoglicemie.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parametrii clinici şi 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Saxagliptina nu trebuie utilizată la pacienţi cu diabet zaharat de tip 1 sau în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Saxagliptinul trebuie utilizat cu prudenţă la pacienţii cu insuficienţă hepatică moderată şi nu este recomandată la pacienţii cu insuficienţă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DAPAGLIFLOZINUM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indicat la pacienţii adulţi cu vârsta de 18 ani şi peste, cu diabet zaharat tip 2 pentru ameliorarea controlului glicemic, tratament adjuvant asociat (dublă 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asociere cu metformin, sulfoniluree, insulină, atunci când acestea, împreună cu măsurile ce vizează optimizarea stilului de viaţă, nu asigură un control glicemic corespunzător.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dapagliflozin este de 10 mg administrată o dată pe zi, ca tratament adjuvant asociat terapiei hipoglicemiante menţionate anterior. Atunci când dapagliflozin este utilizat în asociere cu insulină sau un secretagog al insulinei, cum este o sulfoniluree, se poate lua în considerare utilizarea unei doze mai mici de insulină sau de secretagog al insulinei pentru a reduce riscul hipoglicemiei.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Dapagliflozin este contraindicată la pacienţii cu hipersensibilitate la substanţele active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Dapagliflozin nu trebuie utilizat la pacienţi cu diabet zaharat de tip 1 sau pentru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Utilizarea Dapagliflozin nu este recomandată la pacienţii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2 - 4 ori pe an. Dacă funcţia renală scade sub Clereance la Ceatinina &lt; 60 ml/min sau RFG &lt; 60 ml/min/1,73 m</w:t>
      </w:r>
      <w:r>
        <w:rPr>
          <w:rFonts w:ascii="Times New Roman" w:hAnsi="Times New Roman" w:cs="Times New Roman"/>
          <w:i/>
          <w:iCs/>
          <w:sz w:val="28"/>
          <w:szCs w:val="28"/>
          <w:vertAlign w:val="superscript"/>
        </w:rPr>
        <w:t>2</w:t>
      </w:r>
      <w:r>
        <w:rPr>
          <w:rFonts w:ascii="Times New Roman" w:hAnsi="Times New Roman" w:cs="Times New Roman"/>
          <w:i/>
          <w:iCs/>
          <w:sz w:val="28"/>
          <w:szCs w:val="28"/>
        </w:rPr>
        <w:t>, tratamentul cu dapagliflozin trebuie întrerupt.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Experienţa obţinută din studiile clinice efectuate la pacienţii cu insuficienţă hepatică este limitată.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(SITAGLIPTINUM + METFORMINUM)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indicată la pacienţii adulţi, diagnosticaţi cu diabet zaharat tip 2 ca adjuvant la dietă şi exerciţiul fizic, în vederea ameliorării controlului glicemic: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controlaţi inadecvat cu doza maximă tolerată de metformin în monoterapie sau la cei care au fost deja trataţi cu asocierea dintre sitagliptin şi metformin.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o sulfoniluree - terapie triplă.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controlaţi inadecvat cu doza maximă tolerată de metformin şi un agonist PPARy - terapie triplă.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la care doza stabilă de insulină şi metformin în monoterapie nu realizează un control glicemic adecvat - terapie triplă.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tratamentului antihiperglicemic cu Combinaţia (sitagliptină + metformin) trebuie individualizată în funcţie de regimul actual al pacientului, eficacitate şi tolerabilitate, fără a se depăşi doza zilnică maximă recomandată de 100 mg sitagliptin.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(sitagliptina + metformin) este contraindicat la pacienţi cu hipersensibilitate la substanţele active sau la oricare dintre excipienţi, cetoacidoză diabetică, precomă diabetică, insuficienţă renală moderată şi severă, condiţii acute cu potenţial de alterare a funcţiei renale, boală acută sau cronică, care ar putea determina hipoxie tisulară, insuficienţă hepatică, intoxicaţie alcoolică acută, alcoolism,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(sitagliptină + metformin) nu trebuie utilizată la pacienţi cu diabet zaharat de tip 1 sau în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Pancreatită. După punerea pe piaţă au fost raportate spontan reacţii adverse de pancreatită acută. Pacienţii trebuie informaţi despre simptomul caracteristic al pancreatitei acute: durere abdominală severă, persistentă.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Metforminul şi sitagliptinul sunt cunoscute a fi excretate prin rinichi în mod substanţial. Acidoza lactică asociată cu metformin se intensifică cu gradul de afectare al funcţiei renale, de aceea, concentraţiile serice de creatinină trebuie determinate cu regularitate: cel puţin o dată pe an la pacienţii cu funcţie renală normală, cel puţin de două până la patru ori pe an la pacienţii cu valori ale creatininei serice la sau peste limita superioară a valorilor normale şi la pacienţii vârstnici.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(SAXAGLIPTINUM + METFORMIN) (concentraţia 2,5 mg/1000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(saxagliptina + metformin) este indicată la pacienţii adulţi cu vârsta de 18 ani şi peste, diagnosticaţi cu diabet zaharat tip 2 în vederea ameliorării controlului glicemic la cei inadecvat controlaţi cu doza maximă tolerată de metformin în monoterapie sau la cei care sunt deja trataţi cu combinaţia de saxagliptin şi metformin sub formă de comprimate separate.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din combinaţia (saxagliptină + metformin) trebuie să asigure doza de saxagliptină 2,5 mg de două ori pe zi (o doză zilnică totală de 5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unor parametri clinici şi 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substanţa activă sau la oricare dintre excipienţi, antecedente de reacţie de hipersensibilitate gravă, inclusiv reacţie anafilactică, şoc anafilactic şi angioedem la administrarea oricărui inhibitor de DDP-4, cetoacidoză diabetică, pre-comă diabetică, insuficienţă renală moderată şi severă (clearance la creatinină &lt; 60 ml/min), condiţii medicale acute cu potenţial de afectare a funcţiei renale (deshidratare, infecţie severă, şoc), suferinţă </w:t>
      </w:r>
      <w:r>
        <w:rPr>
          <w:rFonts w:ascii="Times New Roman" w:hAnsi="Times New Roman" w:cs="Times New Roman"/>
          <w:i/>
          <w:iCs/>
          <w:sz w:val="28"/>
          <w:szCs w:val="28"/>
        </w:rPr>
        <w:lastRenderedPageBreak/>
        <w:t>acută sau cronică ce poate determina hipoxie tisulară, insuficienţă hepatică, intoxicaţie acută cu alcool etilic, alcoolism,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 Combinaţia (saxagliptină + metformin) nu trebuie utilizat la pacienţii cu diabet zaharat de tip 1 sau în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După punerea pe piaţă a saxagliptinului s-au raportat spontan cazuri de reacţii adverse de tipul pancreatitei acute. Pacienţii trebuie informaţi cu privire la simptomul caracteristic al pancreatitei acute: durere abdominală persistentă,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Deoarece metforminul este excretat renal, concentraţiile serice de creatinină trebuie determinate în mod regulat: cel puţin o dată pe an la pacienţii cu funcţie renală normală şi de cel puţin două până la patru ori pe an la pacienţii ce au concentraţii plasmatice ale creatininei la sau peste limita superioară a normalului şi la pacienţii vârstnici.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saxagliptină va fi luată în funcţie de indicaţii şi contraindicaţii de către medicul specialist sau medicul cu competenţă/atestat în diabet,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INDACATEROLUM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Definiţie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pentru ameliorarea simptomelor la pacienţii adulţi cu boală pulmonară obstructivă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Criterii de includere a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simptomul central în BPOC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apare iniţial la eforturi mari: alergat, cărat greutăţi mari, muncă fizică grea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Obstrucţia căilor aeriene este definită ca: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 volum expirator maxim în prima secundă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Iniţierea tratamentului şi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Indacaterolum este indicat ca tratament bronhodilatator de întreţinere. Întrucât schema terapeutică cu indacaterolum este mai ieftină decât cea cu tiotropiu, la pacienţii naivi care nu au fost trataţi anterior cu beta2 adrenergice şi antimuscarinice cu durata foarte lungă de acţiune, tratamentul se iniţiază cu indacaterolum, iar doza recomandată reprezintă inhalarea conţinutului unei capsule de 150 micrograme, o dată pe zi, utilizând inhalatorul. Doza trebuie crescută numai la recomandarea medicului. O doză de 300 micrograme, o dată pe zi, este recomandată în special la pacienţii cu BPOC severă. Doza maximă recomandată este de 300 micrograme,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Agravarea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sistemice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efectelor*) cardiovasculare: creşterea alurii ventriculare, a tensiunii arteriale, semen EKG (aplatizarea undei T, prelungirea intervalului QT, subdenivelarea segmentului QT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Hipokaliemie semnificativă care poate genera reacţii cardiovasculare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Hiperglicemie semnificativă în special la pacienţii cu diabet zaharat.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172 bis din 12 martie 2015, acest cuvânt era indicat, în mod eronat, ca fiind "efector".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GLICOPIRONIUM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Bronopneumonia obstructivă cronică se caracterizează prin obstrucţia căilor aeriene care este de regulă progresivă, nu este complet reversibilă şi nu se modifică marcat în decursul mai multor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Glicopironium este indicat ca tratament bronhodilatator de întreţinere, pentru ameliorarea simptomelor la pacienţii adulţi cu boală pulmonară obstructivă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a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de bronhopneumonie cronică obstructivă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Tuse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cronică: minim trei luni pe an, doi ani consecutiv = diagnostic de bronşită cronică,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deseori productivă, cu spută mucoasă şi uneori mucopurulentă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predominant matinală ("toaleta bronşică")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Dispnee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simptomul central în BPOC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iniţial la eforturi mari: alergat, cărat greutăţi mari, muncă fizică grea;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nu mai poate face aceleaşi eforturi ca persoanele de aceeaşi vârstă cu 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Examenul fizic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obezitate sau hipoponderalitate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obstrucţie: expir prelungit (durata auscultatorie a expirului este egală sau mai lungă decât a inspirului), raluri sibilante şi ronflante, expir cu buzele ţuguiate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hiperinflaţie: torace "în butoi" (diametru anteroposterior mărit)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hipersonoritate la percuţie, diminuarea murmurului vezicular, atenuarea zgomotelor cardiace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cord pulmonar cronic: galop drept, edeme gambiere (până la anasarcă)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hepatomegalie de stază, jugulare turgescente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semne de insuficienţă respiratorie: cianoză centrală, flapping tremor, alterarea stării de conştienţă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Spirometric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Obstrucţia căilor aeriene este definită ca: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 &lt; 80% din valoarea prezisă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VEMS/CVF &lt; 70% din valoarea prezisă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VEMS - volum expirator maxim în prima secundă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CVF - capacitate vitală forţată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Iniţierea tratamentului şi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Glicopironiu este indicat ca tratament bronhodilatator de întreţinere. Întrucât schema terapeutică cu glicopironiu este mai ieftină decât cea cu tiotropiu, la pacienţii naivi care nu au fost trataţi anterior cu antimuscarinice cu durata foarte lungă de acţiune, tratamentul se iniţiază cu glicopironiu, iar doza recomandată constă în inhalarea conţinutului unei capsule, o dată pe zi, utilizând inhalatorul.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pe baza semnelor clinice şi spirometrie.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semnelor de hipersensibilitate: reacţii alergice, angioedem (inclusiv dificultăţi la respiraţie sau înghiţire, umflare a limbii, buzelor şi feţei), urticarie sau erupţii cutanate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Bronhospasm paradoxal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Efecte anticolinergice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va face de către medicii din specialitatea pneumologie, alergologie, medicină internă iar continuarea se poate face şi de către medicul de familie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METOXI-POLIETILENGLICOL EPOETIN BETA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Doza iniţială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pacienţii în faza predializă doza recomandată este de 1,2 micrograme/kg, administrată o dată pe lună în injecţie unică subcutanată sau 0.6 mcg/kg o dată la două săptămâni în injecţie unică intravenoasă sau subcutanat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la pacienţii dializaţi 0.6 mcg/kg o dată la două săptămâni (bolnavii cu transplant sau cu diabet zaharat pot necesita doze mai mari), în injecţie unică intravenoasă sau subcutanat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Ajustarea dozei se face în funcţie de valorile hemoglobinei determinate din două în două săptămâni, până la atingerea hemoglobinei ţintă, dar nu mai frecvent de o dată pe lună: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Hb creşte cu mai mult de 1 g/dL la 2 săptămâni sau valoarea Hb se apropie de 12 g/dl (7,45 mmol/l), se reduce doza cu 25%;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Hb creşte cu mai puţin de 0,5 g/dL la 2 săptămâni, se creşte doza cu 25%;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Hb creşte cu 0,5 - 1 g/dL la 2 săptămâni, doza de ASE (agenţi de stimulare a eritropoezei) nu se modifică.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După atingerea Hb ţintă, doza de metoxipolietilenglicol epoietin beta se reduce cu 25% pe lună până la doza de întreţinere, respectiv doza minimă care asigură menţinerea nivelului ţintă al Hb. Administrarea se face pe cale subcutanată sau intravenoasă, o dată la două săptămâni sau subcutanat o dată pe lună. La pacienţii trataţi o dată la fiecare 2 săptămâni, a căror valoare a hemoglobinei este de peste 10 g/d (6,21 mmol/l), se poate administra MPGE o dată pe lună, în doză de 2 ori mai mare decât doza administrată anterior o dată la fiecare 2 săptămâni. Doza de întreţinere este continuată nedefinit, atât timp cât hemoglobina se menţine între 11 - 12 g/dL. Tratamentul cu MPGE este întrerupt dacă: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media ultimelor trei determinări lunare ale hemoglobinei la bolnavi trataţi cu metoxipolietilenglicol epoietin beta este mai mare de 13,5 g/dL, iar bolnavul va fi monitorizat apoi lunar;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Hemoglobina trebuie monitorizată la două săptămâni până la atingerea dozei de întreţinere şi lunar după stabilirea dozei de întreţinere.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metoxipolietilenglicol epoetinum beta.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EPOETINUM ZETA</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anemiei (hemoglobină sub 11 g/dL) din Boala cronică de rinichi, atât la pacienţii în faza predializă cât şi la pacienţii supuşi dializei, dacă au fost excluse alte cauze ale anemiei şi a fost atins echilibrul fierului optim pentru eritropoieză (feritină serică peste 200 ng/mL şi indice de saturare a transferinei peste 20%).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Obiectivul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Obiectivul tratamentului este menţinerea hemoglobinei pacientului între 10 şi 12 g/dL, pentru a reduce simptomatologia asociată anemiei, a evita transfuziile, minimalizând, în acelaşi timp, riscul reacţiilor adverse (accident vascular cerebral, tromboza căii de abord vascular).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iniţială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de 50 UI/kg de 3 ori pe săptămână, subcutanat sau intravenos la bolnavii hemodializaţi şi la cei predializaţi, şi de 50 UI/kg de 2 ori pe săptămână la bolnavii dializaţi peritoneal.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Ajustarea dozei iniţiale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face în funcţie de valorile hemoglobinei determinate din două în două săptămâni, până la atingerea hemoglobinei ţintă: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dacă Hb creşte cu mai mult de 1 g/dL la 2 săptămâni, se reduce doza cu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dacă Hb creşte cu mai puţin de 0,5 g/dL la 2 săptămâni, se creşte doza cu 50%;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Hb creşte cu 0,5 - 1g/dL la 2 săptămâni, doza de ASE nu se modifică.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maximă nu trebuie să depăşească 200 UI/kg de 3 ori pe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de întreţinere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atingerea Hb ţintă, doza de ASE trebuie redusă până la doza de întreţinere, respectiv doza minimă care asigură menţinerea nivelului ţintă al Hb, administrată subcutanat sau intravenos.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săptămânală totală recomandată este între 75 şi 300 UI/kg pentru bolnavii hemodializaţi.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dializaţi peritoneal, doza recomandată este între 25 şi 50 UI/kg de 2 ori pe săptămână în 2 doze egale.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bolnavii predializaţi, doza maximă nu trebuie să depăşească 150 UI/kg de 3 ori pe săptămână, 240 UI/kg (până la un maxim de 20000 UI) o dată pe săptămână sau 480 UI/kg (până la un maxim de 40000 UI) o dată la 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este continuată nedefinit, atât timp cât hemoglobina se menţine între 11 - 12 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cu epoetinum zeta este întrerupt dacă: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media ultimelor trei determinări lunare ale hemoglobinei la bolnavi trataţi cu epoetinum zeta este mai mare de 13,5 g/dL, iar bolnavul va fi monitorizat apoi lunar;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Hemoglobina trebuie monitorizată la două săptămâni până la atingerea dozei de întreţinere şi lunar după stabilirea dozei de întreţinere.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Indicele de saturare a transferinei şi feritina serică trebuie monitorizate la trei luni, pe toată durata tratamentului cu epoetin.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nefrologie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DOLUTEGRAVIRUM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Infecţia HIV/SIDA este o infecţie cu virusul imunodeficienţei umane, cronică, progresivă, care afectează şi elimină celulele sistemului imun responsabil de apărarea nespecifică, dar mai ales specifică. În lipsa unui tratament antiviral, evoluţia este spre deces prin boli infecţioase cu germeni oportunişti. Evoluţia bolii grefată de infecţiile secundare reprezintă o presiune permanentă asupra sistemului de sănătate.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definiţiei CDC revizuite în 2003, infecţia HIV/SIDA recunoaşte: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 când limfocitele CD4 sunt &gt; 500/ml sau procentual &gt;/= 29% şi nu sunt manifestări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 când limfocitele CD4 sunt între 200 şi 499/ml sau procentual între 14 şi 28%;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stadiul III, când limfocitele CD4 &lt; 200/ml sau &lt; 14% din nr. total.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Manifestările clinice pot sugera stadiul imunologic, dar nu sunt obligatorii pentru încadrarea într-unul din stadii.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Terapia antivirală produce o supresie a replicării virusului, transformând infecţia cronică progresivă într-o infecţie cronică inactivă, eliminând numeroasele morbidităţi.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acest sens, în prezent se foloseşte o asociere de medicamente antivirale din mai multe clase, care să asigure efectul antiviral şi să prevină apariţia rezistenţei - asociere şi secvenţiere conform ghidurilor naţionale şi internaţionale.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 aparţine unei clase noi de medicamente ARV (inhibitori de integrază), fiind, cronologic, al doilea produs recomandat la noi în ţară.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 (vârstă, sex, parametrii clinico-paraclinici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şi adolescenţi cu vârsta de 12 ani şi peste, infectaţi cu HIV-1, fără rezistenţă documentată sau suspectată clinic la clasa inhibitorilor de integrază;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naivi la terapia ARV - fără scheme anterioare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experimentaţi la terapia ARV - dar nu la clasa inhibitorilor de integrază şi fără rezistenţă documentată la această clasă.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Grupe speciale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12 - 18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Farmacocinetica dolutegravirum la această categorie de pacienţi infectaţi cu HIV-1 şi expuşi tratamentului cu antiretrovirale a indicat că o doza orală de 50 mg dolutegravirum o dată pe zi a condus la o expunere la dolutegravirum comparabilă cu cea observată la adulţii trataţi cu dolutegravirum 50 mg pe cale orală,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Vârstnici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Analiza farmacocinetică populaţională a dolutegravirum în care s-au folosit date obţinute de la adulţi infectaţi cu HIV-1 a demonstrat că nu a existat niciun efect clinic relevant din punct de vedere al vârstei asupra expunerii la dolutegravirum.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Clearance-ul renal al substanţei active nemodificate este o cale minoră de eliminare pentru dolutegravirum. Nu este considerată necesară ajustarea dozei la pacienţii cu insuficienţă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Dializa: dolutegravirum nu a fost studiat la pacienţii care fac dializă.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este metabolizat şi eliminat în principal de ficat. Nu este considerată necesară ajustarea dozei la pacienţii cu insuficienţă hepatică uşoară până la moderată.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sunt date despre riscul fetal la femeia HIV+ sub terapie cu dolutegravirum. Testele de laborator nu au arătat scăderea fertilităţii sau risc mutagen.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care au folosit datele farmacocinetice cumulate din studiile de fază IIb şi de fază III pentru adulţi nu au evidenţiat efecte clinic relevante din punct de vedere al sexului asupra expunerii dolutegravirum.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Analizele de farmacocinetică populaţională nu au evidenţiat efecte clinic relevante din punct de vedere al rasei asupra expunerii dolutegravirum.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(doze, condiţiile de scădere a dozelor,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dolutegravirum este de 50 mg (un comprimat) oral o dată pe zi, pentru pacienţii infectaţi cu HIV-1.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Modificarea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plus inhibitorii de protează bustaţi (Darunavir/r; Atazanavir/r; Lopinavir/r;) nu necesită ajustarea dozei de dolutegravirum.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etravirină fără inhibitori de protează bustaţi nu se face în doza de 50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Tipranavir/r; Fosamprenavir/r şi Nevirapine nu se poate face în doza de 50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alte clase de medicamente impune verificarea interacţiunilor conform datelor cunoscute. Acest lucru este de altfel valabil pentru toate medicamentele antiretrovirale şi nu numai.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ARV este pe toată durata vieţii, în condiţiile în care se menţine supresia virală ca urmare a eficienţei schemei şi a complianţei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apariţiei eşecului virusologic, conduita va fi dată de rezultatele testelor de rezistenţă şi conform ghidurilor în vigoare.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Clinic: se impune în primele 2 săptămâni posibilitatea apariţiei sindromului de reconstrucţie imună sau a reacţiilor de hipersensibilizare necunoscute.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biochimici: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şi enzimele hepatice: ALT, AST, GGTP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de verificat după 2 săptămâni de la iniţierea dolutegravirum, apoi la 6 luni conform ghidurilor în vigoare.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Ambele situaţii nu necesită neapărat oprirea schemei în întregime a dolutegravirumului, medicul specialist fiind cel care va acţiona conform practicii locale şi RCP-ului produselor.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imunologici şi virusologici: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HIV-RNA, CD4;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6 luni de la iniţierea schemei de tratament care conţine şi dolutegravirum.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Obţinerea supresiei virale permite continuarea schemei respective. Lipsa unui răspuns virusologic după 9 - 12 luni de la iniţierea terapiei impune reevaluarea schemei, conform ghidului naţional.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hipersensibilizare cunoscută la substanţa de bază sau la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concomitenţa unei suferinţe hepatice cu valori TGP, TGO de 5 ori mai mari decât valorile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dializă, la care nu sunt date asupra nivelurilor serice de dolutegravirum.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Reluare tratament (condiţii)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Dolutegravirum se poate relua în schema terapeutică, dacă: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a fost anterior oprit pentru alergie şi/sau hipersensibilizare;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testele de rezistenţă nu documentează mutaţii specifice care să crească FC (fold change).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specialişti în boli infecţioase din centrele regionale HIV şi din spitalele de boli infecţioase din ţară care au dreptul de a prescrie tratament specific în conformitate cu </w:t>
      </w:r>
      <w:r>
        <w:rPr>
          <w:rFonts w:ascii="Times New Roman" w:hAnsi="Times New Roman" w:cs="Times New Roman"/>
          <w:i/>
          <w:iCs/>
          <w:color w:val="008000"/>
          <w:sz w:val="28"/>
          <w:szCs w:val="28"/>
          <w:u w:val="single"/>
        </w:rPr>
        <w:t>Hotărârea Guvernului nr. 720/2008</w:t>
      </w:r>
      <w:r>
        <w:rPr>
          <w:rFonts w:ascii="Times New Roman" w:hAnsi="Times New Roman" w:cs="Times New Roman"/>
          <w:i/>
          <w:iCs/>
          <w:sz w:val="28"/>
          <w:szCs w:val="28"/>
        </w:rPr>
        <w:t>, cu modificările şi completările ulterioare.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OMBITASVIRUM + PARITAPREVIRUM + RITONAVIRUM + DASABUVIRUM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Pacienţii cu fibroză hepatică severă: F4 - Cirozele hepatice HCV compensate (Child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Genotipul 1b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fără tratament antiviral anterior (pacienţi "naivi")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Fibroza F4 (Metavir) determinată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Puncţie biopsie hepatică (PBH)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Fibromax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cantitativ - indiferent de valoare (determinarea ARN-VHC cantitativ se va realiza prin metode a căror sensibilitate este de minimum 15 UI/ml.);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(ALT, AST), indiferent de valoare;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insuficienţa renală nu contraindică tratamentul, ci impune o urmărire atentă;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bilirubina;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abdominală (diagnosticul diferenţial al nodulilor hepatici va impune şi ecografia cu contrast, CT şi/sau IRM);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sarcină negativ pentru femeile la vârsta fertilă;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a 12-a se determină ALT, AST, ARN-VHC -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ARN-VHC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 VHC - nedetectabil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12 săptămâni după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decompensate (ascită, icter, hemoragie digestivă: Child-Pugh B şi C &gt; 6 puncte);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noduli displazici;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componentă etanolică dacă pacientul nu este în abstinenţă de cel puţin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inductori enzimatici: carbamazepină, fenitoină, fenobarbital, efavirenz, nevirapină, etravirină, enzalutamidă, mitotan, rifampicină, sunătoare (Hipericum perforatum);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 CYP3A4: cobicistat, indinavir, lopinavir/ritonavir, saquinavir, tipranavir, itraconazol, ketoconazol, posaconazol, voriconazol, claritromicină, telitromicină, conivaptan;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 CYP2C8: gemfibrozil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Medicamentele care, în conformitate cu rezumatul caracteristicilor produsului, diminuează sau împiedică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gastroenterologie din centrele: Bucureşti, Braşov, Cluj, Constanţa, Craiova, Galaţi, Iaşi, Sibiu, Oradea, Târgu Mureş, Timişoara şi medicii din specialitatea boli infecţioase din centrele: Bucureşti, Braşov, Cluj, Iaşi, Timişoara, Constanţa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Pacienţii cu tratament antiviral anterior standard (Interferon Pegilat alfa 2a sau alfa 2b plus Ribavirină) - Pacienţi "experimentaţi" cu fibroză severă - F4 - Ciroze hepatice compensate (Child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făcut tratament anterior cu Interferon pegilat + Ribavirină şi care au avut: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lipsa de răspuns primar (tratament întrerupt la 3 luni datorită scăderii cu mai puţin de 2 log10 a ARN VHC);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 parţial ARN VHC detectabil la 6 luni de la începerea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pierderea răspunsului viral (pozitivarea ARN VHC în cursul tratamentului "breakthrough")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recăderea (pozitivarea ARN VHC după ce s-a obţinut răspunsul viral sau viral susţinut.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Fibroza F4 (Metavir) determinată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Puncţie biopsie hepatică (PBH)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Fibromax;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cantitativ - indiferent de valoare;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(ALT, AST) indiferent de valoare;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insuficienţa renală nu contraindică tratamentul, ci impune o urmărire atentă.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abdominală (diagnosticul diferenţial al nodulilor hepatici va impune şi ecografia cu contrast, CT şi/sau IRM);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sarcină negativ pentru femeile la vârsta fertilă;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a 12-a se determină ALT, AST, ARN-VHC -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ARN-VHC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Tratamentul trebuie întrerupt dacă apare ciroza decompensată (de exemplu, ascita, encefalopatia portală etc.) cu sau fără creşterea nivelurilor bilirubinei şi/sau transaminazelor.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ARN-VHC - nedetectabil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12 săptămâni după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decompensate (ascită, icter, hemoragie digestivă: Child-Pugh B şi C, scor &gt; 6 puncte);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noduli displazici;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componentă etanolică dacă pacientul nu este în abstinenţă de cel puţin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inductori enzimatici: carbamazepină, fenitoină, fenobarbital, efavirenz, nevirapină, etravirină, enzalutamidă, mitotan, rifampicină, sunătoare (Hipericum perforatum);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inhibitori CYP3A4: cobicistat, indinavir, lopinavir/ritonavir, saquinavir, tipranavir, itraconazol, ketoconazol, posaconazol, voriconazol, claritromicină, telitromicină, conivaptan;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inhibitor CYP2C8: gemfibrozil;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gastroenterologie din centrele: Bucureşti, Braşov, Cluj, Constanţa, Craiova, Galaţi, Iaşi, Sibiu, Oradea, Târgu Mureş, Timişoara şi medicii din specialitatea boli infecţioase din centrele: Bucureşti, Braşov, Cluj, Iaşi, Timişoara, Constanţa.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Coinfecţia VHC + VHB (virusul hepatitei 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fibroză severă F4 (ciroza hepatică) care au dublă infecţie virală şi VHC este virusul replicativ;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infecţia cu VHB să fie controlată de tratament sau să nu necesite tratament HBV (DNA &lt; 2.000 U/ml);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F4 (Metavir) determinată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puncţie biopsie hepatică (PBH)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Fibromax;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cantitativ-indiferent de valoare;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(ALT, AST) indiferent de valoare;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insuficienţa renală nu contraindică tratamentul, ci impune o urmărire atentă;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abdominală (diagnosticul diferenţial al nodulilor hepatici va impune şi ecografia cu contrast, CT şi sau IRM);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sarcină negativ pentru femeile la vârsta fertilă;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a 12-a se determină ALT, AST, ARN-VHC -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viremia cantitativă.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ARN-VHC - nedetectabil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12 săptămâni după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decompensate (ascită, icter, hemoragie digestivă: Child-Pugh B şi C, scor &gt; 6 puncte);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noduli displazici;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componenta etanolică, dacă pacientul nu este în abstinenţă de cel puţin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substraturi CYP3A4: clorhidrat de alfuzosin, amiodaronă, astemizol, terfenadină, colchicină (la pacienţii cu insuficienţă renală sau hepatică), ergotamină, dihidroergotamină, </w:t>
      </w:r>
      <w:r>
        <w:rPr>
          <w:rFonts w:ascii="Times New Roman" w:hAnsi="Times New Roman" w:cs="Times New Roman"/>
          <w:i/>
          <w:iCs/>
          <w:sz w:val="28"/>
          <w:szCs w:val="28"/>
        </w:rPr>
        <w:lastRenderedPageBreak/>
        <w:t>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inductori enzimatici: carbamazepină, fenitoină, fenobarbital, efavirenz, nevirapină, etravirină, enzalutamidă, mitotan, rifampicină, sunătoare (Hipericum perforatum);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inhibitori CYP3A4: cobicistat, indinavir, lopinavir/ritonavir, saquinavir, tipranavir, itraconazol, ketoconazol, posaconazol, voriconazol, claritromicină, telitromicină, conivaptan;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inhibitor CYP2C8: gemfibrozil;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gastroenterologie din centrele: Bucureşti, Braşov, Cluj, Constanţa, Craiova, Galaţi, Iaşi, Sibiu, Oradea, Târgu Mureş, Timişoara şi medicii din specialitatea boli infecţioase din centrele: Bucureşti, Braşov, Cluj, Iaşi, Timişoara, Constanţa.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Tratamentul coinfecţiei VHC-HIV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fibroză severă F4 (ciroză hepatică) care au dublă infecţie virală VHC şi HIV;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fibroză F4 (Metavir) determinată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puncţie biopsie hepatică (PBH)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Fibromax;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cantitativ - indiferent de valoare;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HIV RNA &lt; 50 copii/ml sub terapie ARV de minimum 3 luni şi compatibilă ca interacţiuni medicamentoase;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(ALT, AST) indiferent de valoare;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Insuficienţă renală nu contraindică tratamentul, ci impune o urmărire atentă;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albumina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abdominală (diagnosticul diferenţial al nodulilor hepatici va impune şi ecografia cu contrast, CT şi sau IRM);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sarcină negativ pentru femeile la vârsta fertilă;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droguri negative - urină sau ser;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documente medicale care să ateste ciroza compensată (Child-Pugh A - scor 5 - 6 puncte) (lipsa ascitei, encefalopatiei hepatice, icterului, HDS).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12-a se determină ALT, AST, ARN-VHC -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ARN-VHC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ARN_VHC - nedetectabil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12 săptămâni după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infectaţi concomitent cu HIV fără tratament antiretroviral de supresie;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decompensate (ascită, icter, hemoragie digestivă: Child-Pugh B şi C, scor &gt; 6 puncte);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noduli displazici;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componenta etanolică dacă pacientul nu este în abstinenţă de cel puţin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inductori enzimatici: carbamazepină, fenitoină, fenobarbital, efavirenz, nevirapină, etravirină, enzalutamidă, mitotan, rifampicină, sunătoare (Hipericum perforatum)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inhibitori CYP3A4: cobicistat, indinavir, lopinavir/ritonavir, saquinavir, tipranavir, itraconazol, ketoconazol, posaconazol, voriconazol, claritromicină, telitromicină, conivaptan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inhibitor CYP2C8: gemfibrozil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Atenţionări speciale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 contraindicate în ARV în asociere cu (Ombitasvirum + Paritaprevirum + Ritonavirum) + Dasabuvirum: Indinavir, Saquinavir, Lopinavir, Tipranavir, Telzir, Efavirenz, Etravirina, Nevirapina, DDI;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administrarea IP - Atazanavir sau Darunavir nu se va mai asocia ritonavir.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Expunerea la raltegravir creşte semnificativ (de 2 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Expunerea la rilpivirină creşte semnificativ (de 3 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Verificarea întregii asocieri de medicamentoase în ceea ce priveşte interacţiunile.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Medici din specialitatea boli infecţioase din centrele regionale HIV: Bucureşti (Institutul Matei Balş şi Spitalul Victor Babeş), Braşov, Cluj, Craiova, Constanţa, Iaşi, Târgu Mureş, Timişoara.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Genotipul 1a (şi eventual cazurile sporadice de genotip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genotipul 1a se păstrează toate prevederile genotipului 1b, cu excepţia duratei de administrare a schemei terapeutice (Ombitasvirum + Paritaprevirum + Ritonavirum 2 comprimate dimineaţa cu alimente, Dasabuvirum 1 comprimat dimineaţa şi 1 comprimat seara cu alimente, dar durata tratamentului este de 24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genotipul 4 se păstrează prevederile genotipului 1b, cu excepţia tratamentului; schema terapeutică este (Ombitasvirum + Paritaprevirum + Ritonavirum 2 comprimate dimineaţa cu alimente cu durata tratamentului de 24 de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este identică, dar evaluarea finală (răspunsul viral) este la 24 săptămâni. Răspunsul viral susţinut se evaluează după 12 săptămâni de la încheierea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Pacienţi cu recurenţă postransplant hepatic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Genotip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transplantaţi cu genotipul 1 (1b sau 1a) cu viremie detectabilă;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24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 se va face în colaborare cu medicii din Centrul de transplant (unde pacientul este luat în evidenţă) pentru asigurarea imunosupresiei şi ajustarea dozelor de imunosupresoare.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a 24-a se determină ALT, AST, ARN-VHC -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ARN-VHC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ARN_VHC- nedetectabil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24 săptămâni de la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24 săptămâni după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decompensate (ascită, icter, hemoragie digestivă: Child-Pugh B şi C, scor &gt; 6 puncte);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noduli displazici;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cirozele hepatice cu componenta etanolică dacă pacientul nu este în abstinenţă de cel puţin 3 luni (gama GT, Hemograma);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inductori enzimatici: carbamazepină, fenitoină, fenobarbital, efavirenz, nevirapină, etravirină, enzalutamidă, mitotan, rifampicină, sunătoare (Hipericum perforatum)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inhibitori CYP3A4: cobicistat, indinavir, lopinavir/ritonavir, saquinavir, tipranavir, itraconazol, ketoconazol, posaconazol, voriconazol, claritromicină, telitromicină, conivaptan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inhibitor CYP2C8: gemfibrozil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medicamentele care, în conformitate cu rezumatul caracteristicilor produsului, diminuează sau împiedică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gastroenterologie din centrele în care s-a efectuat transplantul hepatic.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Cazuri sporadice de genotip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păstrează prevederile genotipului 1, cu excepţia tratamentului; schema terapeutică este (Ombitasvirum + Paritaprevirum + Ritonavirum 2 comprimate dimineaţa cu alimente) cu durata tratamentului de 12 săptămâni (genotip 4 fără ciroză) sau 24 de săptămâni (genotip 4 cu ciroză compensată).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 este identică, dar evaluarea finală (răspunsul viral) este la 12 săptămâni sau 24 săptămâni. Răspunsul viral susţinut se evaluează după 12 săptămâni de la încheierea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Pacienţii Genotipul 1 cu fibroză avansată (F3) şi contraindicaţii la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Genotipul 1b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hepatită cronică HCV (naivi sau experimentaţi) care prezintă afecţiuni ce contraindică tratamentul antiviral care conţine interferon: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depresie severă necontrolată medicamentos, bolnavi cu psihoze sau epilepsie aflaţi sub tratament (diagnostice atestate de medici specialişti psihiatri);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boli autoimune: poliartrită reumatoidă, lupus eritematos sistemic, sd. Sjogren, dermatomiozita, polimiozita, vasculite simptomatice;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diabetul zaharat tip I dezechilibrat (documentat de specialist cu Hb glicata constant crescută: 2 determinări în ultimul an &gt; 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fibroza F3 (Metavir) determinată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puncţie biopsie hepatică (PBH)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Fibromax</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ARN-VHC cantitativ - indiferent de valoare (determinarea ARN-VHC cantitativ se va realiza prin metode a căror sensibilitate este de minimum 15 UI/ml);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 (ALT, AST) indiferent de valoare;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creatinina serică: insuficienţa renală nu contraindică tratamentul, ci impune o urmărire atentă;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alfa-fetoproteina: pentru valori în afara limitelor normale, de infirmat imagistic diagnosticul de hepatocarcinom;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ecografia abdominală;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de sarcină negativ pentru femeile la vârstă fertilă.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Posologie: Ombitasvirum + Paritaprevirum + Ritonavirum 2 comprimate dimineaţa cu alimente, Dasabuvirum 1 comprimat dimineaţa şi 1 comprimat seara cu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săptămâna 12-a se determină ALT, AST, ARN-VHC -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12 săptămâni de la încheierea tratamentului se determină din nou ARN-VHC cantitativ.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întrerupt dacă apare ciroza decompensată (de exemplu: ascita, encefalopatia portală etc.) cu sau fără creşterea nivelurilor bilirubinei şi/sau transaminazelor.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Criterii de evaluare 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la tratament: ARN-VHC - nedetectabil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 viral susţinut: ARN-VHC nedetectabil la sfârşitul tratamentului şi la 12 săptămâni de la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 fără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ARN-VHC detectabil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recădere ARN-VHC nedetectabil la sfârşitul tratamentului, dar detectabil la 12 săptămâni după terminarea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fac tratament cu următoarele medicamente, iar acestea nu pot fi întrerupte pe durata tratamentului antiviral: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substraturi CYP3A4: clorhidrat de alfuzosin, amiodaronă, astemizol, terfenadină, colchicină (la pacienţii cu insuficienţă renală sau hepatică), ergotamină, dihidroergotamină, ergonovină, metilergometrină, acid fusidic, lovastatină, simvastatină, atorvastatină, midazolam administrat pe cale orală, triazolam, pimozidă, quetiapină, chinidină, salmeterol, sildenafil (atunci când se utilizează în tratarea hipertensiunii arteriale pulmonare), ticagrelor;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inductori enzimatici: carbamazepină, fenitoină, fenobarbital, efavirenz, nevirapină, etravirină, enzalutamidă, mitotan, rifampicină, sunătoare (Hipericum perforatum);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inhibitori CYP3A4: cobicistat, indinavir, lopinavir/ritonavir, saquinavir, tipranavir, itraconazol, ketoconazol, posaconazol, voriconazol, claritromicină, telitromicină, conivaptan;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inhibitor CYP2C8: gemfibrozil;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medicamentele care, în conformitate cu Rezumatul caracteristicilor produsului, diminuează sau împiedică obţinerea rezultatului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gastroenterologie şi boli infecţioase din centrele: Bucureşti, Braşov, Cluj, Constanţa, Craiova, Galaţi, Iaşi, Sibiu, Oradea, Târgu Mureş, Timişoara.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Genotipul 1a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fibroză avansată (F3) Genotip 1a durata tratamentului este tot de 12 săptămâni. Se păstrează criteriile de includere, monitorizarea criteriile de excludere, evaluarea răspunsului viral ca şi la Genotipul 1b.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Genotipul 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pacienţii cu fibroză avansată (F3) Genotip 4 durata tratamentului este de 12 săptămâni, iar schema terapeutică este: Ombitasvirum + Paritaprevirum + Ritonavirum 2 comprimate dimineaţa cu alimente. Se păstrează criteriile de includere, monitorizarea criteriile de excludere, evaluarea răspunsului viral, precum la Genotipul 1b.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DABIGATRANUM ETEXILATUM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Prevenţia primară a evenimentelor tromboembolice venoase la pacienţii adulţi care au suferit o intervenţie chirurgicală de protezare completă a genunchiului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şi care nu se încadrează în vreunul din criteriile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creatinină mai mic de 30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active, semnificative din punct de vedere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cu transaminazele mai mari de cel puţin 2 ori decât limita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greutate corporală mai mică de 50 kg sau mai mare de 110 kg, la dozele recomandate;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sau afecţiuni ce constituie un factor de risc important pentru sângerări majore. Acestea pot include: ulceraţii gastrointestinale curente sau recente, prezenţa unei formaţiuni tumorale maligne cu risc crescut de sângerare, leziuni recente la nivelul creierului sau a măduvei vertebrale, intervenţii chirurgicale cerebrale, spinale sau oftalmologice recente, hemoragii intracraniene recente, varice esofagiene prezente sau suspectate, malformaţii arteriovenoase, anevrisme vasculare sau anomalii vasculare majore intraspinale sau intracerebrale;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tratamentul concomitent cu orice alte medicamente anticoagulante, de exemplu heparine nefracţionate (HNF), heparine cu masa moleculară mică, derivaţi heparinici, anticoagulante orale, cu excepţia cazului specific în care se modifică tratamentul anticoagulant sau atunci când HNF sunt administrate în dozele necesare pentru a menţine funcţional cateterul venos central sau cateterul arterial;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ketoconazol, ciclosporină, itraconazol, dronedaronă, tacrolimus, ritonavir;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proteză valvulară cardiacă mecanică ce necesită tratament cu anticoagulante;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inhibitori selectivi de recaptare a serotoninei (SSRIs) sau inhibitori de recaptare a serotonin-norepinefrinei (SNRIs);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 concomitentă de rifampicină, carbamazepină sau fenitoină.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220 mg o dată pe zi, administrată sub formă de 2 capsule de 110 mg. Tratamentul trebuie iniţiat cu o singură capsulă de 110 mg administrată în interval de 1 - 4 ore de la finalizarea intervenţiei chirurgicale şi trebuie continuat cu 2 capsule o dată pe zi, timp de 10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10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diminuează dozele la 75 mg, administrate la 1 - 4 ore de la finalizarea operaţiei, apoi 150 mg/zi, 2 comprimate de 75 mg, timp de 10 zile 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moderată (ClCr 30 - 50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vârsta de peste 75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concomitent tratament cu verapamil, amiodaronă, chinidină.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clearance-ului la creatinină. Când se suspectează o alterare a acesteia dintr-un motiv oarecare (deshidratare, hipovolemie, asocieri medicamentoase ş.a.);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urmări cu atenţie eventualele semne de sângerare pe toată durata terapiei (valorile hemoglobinei şi hematocritului).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Criterii de oprire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şi implicit scăderea hemoglobinei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APIXABANUM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evenimentelor tromboembolice venoase la pacienţii adulţi care sunt supuşi unei intervenţii chirurgicale de artroplastie (protezare) a genunchiului.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638 (conform clasificării internaţionale a maladiilor, revizia a 10-a, varianta 999 coduri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Toţi pacienţii care sunt eligibili a suferi o artroplastie de genunchi şi care nu se încadrează în vreunul dintre criteriile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Pacienţi cu intoleranţă la galactoză, deficit de lactoză sau sindrom de malabsorbţie la glucoză-galactoză;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(clearance la creatinina &lt; 15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 cu ALT/AST &gt; de 2 ori peste valorile normale sau bilirubină totală &gt; 1,5 ori peste valorile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boală hepatică asociată cu coagulopatie şi risc de sângerare relevant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activă, semnificativă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afecţiune, dacă este considerată factor de risc semnificativ pentru o sângerare majoră. Aceasta poate include: ulcer gastrointestinal prezent sau recent, prezenţa tumorilor maligne cu risc crescut de sângerare, traumatisme recente cerebrale sau medulare, intervenţie chirurgicală recentă la nivelul creierului, măduvei vertebrale sau oftalmologică, hemoragie intracraniană recentă, varice esofagiene cunoscute sau suspectate, malformaţii arteriovenoase, anevrisme vasculare sau anomalii vasculare majore intravasculare sau intracerebrale;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cu orice alt medicament anticoagulant, de exemplu heparina nefracţionată (HNF), heparine cu greutate moleculară mică (enoxaparină, daltoparină), derivate de heparină (fondaparinum), anticoagulante orale (warfarina, rivaroxaban, dabigatran etc.), cu excepţia situaţiilor specifice în care se realizează schimbarea tratamentului anticoagulant sau în care se administrează HNF în dozele necesare pentru a menţine deschis un cateter central venos sau arterial;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proteze valvulare cardiace;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trebuie să suporte o intervenţie chirurgicală, aflaţi sub tratament cu Eluquis, la aceştia se întrerupe tratamentul cu 24 - 48 de ore înainte şi se reia după intervenţie, atunci când a fost stabilită o hemostază adecvată;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medicamentos cu ketoconazol, itraconazol, voriconazol şi posaconazol şi inhibitorii proteazei HIV (ritonavir);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medicamente ce pot da sângerări grave: medicamente trombolitice, antagonişti ai receptorilor GPIIb/IIIa, tienopiridine (clopridogrel), dipiridamol, dextran şi sulfinpirazonă;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sub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2,5 mg administrate de 2 ori pe zi. Prima doză trebuie administrată la 12 - 24 ore după intervenţia chirurgicală. Reducerea acestui dozaj se practică la pacienţii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80 de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greutatea corporală mai mică de 60 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mai mare de 1,5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este de la 10 până la 14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clearance-ului la creatinină când se suspectează o alterare a acesteia dintr-un motiv oarecare (deshidratare, hipovolemie, asocieri medicamentoase ş.a.)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5. Criterii de oprire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apar sângerări, cu anemie severă. În caz de supradozaj se întrerupe administrarea medicamentului şi se practică tratament cu plasmă proaspătă congelată, cărbune activat, hemostază chirurgicală în ultimă instanţă.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 şi traumatologie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BEDAQUILINUM</w:t>
      </w:r>
      <w:r>
        <w:rPr>
          <w:rFonts w:ascii="Times New Roman" w:hAnsi="Times New Roman" w:cs="Times New Roman"/>
          <w:i/>
          <w:iCs/>
          <w:sz w:val="28"/>
          <w:szCs w:val="28"/>
        </w:rPr>
        <w:t>] *** Abrogat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BRENTUXIMAB VEDOTIN</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INDICAŢII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Hodgkin (LH) CD 30+ recidivat sau refractar: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după transplant</w:t>
      </w:r>
      <w:r>
        <w:rPr>
          <w:rFonts w:ascii="Times New Roman" w:hAnsi="Times New Roman" w:cs="Times New Roman"/>
          <w:i/>
          <w:iCs/>
          <w:sz w:val="28"/>
          <w:szCs w:val="28"/>
        </w:rPr>
        <w:t xml:space="preserve"> de celule stem autologe (TCSA)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LH CD 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anaplastic cu celule mari sistemic</w:t>
      </w:r>
      <w:r>
        <w:rPr>
          <w:rFonts w:ascii="Times New Roman" w:hAnsi="Times New Roman" w:cs="Times New Roman"/>
          <w:i/>
          <w:iCs/>
          <w:sz w:val="28"/>
          <w:szCs w:val="28"/>
        </w:rPr>
        <w:t xml:space="preserve"> (LACMs), </w:t>
      </w:r>
      <w:r>
        <w:rPr>
          <w:rFonts w:ascii="Times New Roman" w:hAnsi="Times New Roman" w:cs="Times New Roman"/>
          <w:b/>
          <w:bCs/>
          <w:i/>
          <w:iCs/>
          <w:sz w:val="28"/>
          <w:szCs w:val="28"/>
        </w:rPr>
        <w:t>recidivat sau refractor</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Diagnosticul patologic</w:t>
      </w:r>
      <w:r>
        <w:rPr>
          <w:rFonts w:ascii="Times New Roman" w:hAnsi="Times New Roman" w:cs="Times New Roman"/>
          <w:i/>
          <w:iCs/>
          <w:sz w:val="28"/>
          <w:szCs w:val="28"/>
        </w:rPr>
        <w:t xml:space="preserve"> trebuie realizat cu respectarea </w:t>
      </w:r>
      <w:r>
        <w:rPr>
          <w:rFonts w:ascii="Times New Roman" w:hAnsi="Times New Roman" w:cs="Times New Roman"/>
          <w:b/>
          <w:bCs/>
          <w:i/>
          <w:iCs/>
          <w:sz w:val="28"/>
          <w:szCs w:val="28"/>
        </w:rPr>
        <w:t>clasificării OMS</w:t>
      </w:r>
      <w:r>
        <w:rPr>
          <w:rFonts w:ascii="Times New Roman" w:hAnsi="Times New Roman" w:cs="Times New Roman"/>
          <w:i/>
          <w:iCs/>
          <w:sz w:val="28"/>
          <w:szCs w:val="28"/>
        </w:rPr>
        <w:t xml:space="preserve"> dintr-un număr suficient de mare de eşantioane obţinute chirurgical în urma efectuării de biopsii ale nodulilor limfatici.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În Limfomul Hodgkin clasic</w:t>
      </w:r>
      <w:r>
        <w:rPr>
          <w:rFonts w:ascii="Times New Roman" w:hAnsi="Times New Roman" w:cs="Times New Roman"/>
          <w:i/>
          <w:iCs/>
          <w:sz w:val="28"/>
          <w:szCs w:val="28"/>
        </w:rPr>
        <w:t xml:space="preserve">, prezenţa </w:t>
      </w:r>
      <w:r>
        <w:rPr>
          <w:rFonts w:ascii="Times New Roman" w:hAnsi="Times New Roman" w:cs="Times New Roman"/>
          <w:b/>
          <w:bCs/>
          <w:i/>
          <w:iCs/>
          <w:sz w:val="28"/>
          <w:szCs w:val="28"/>
        </w:rPr>
        <w:t>celulelor Hodgkin şi Reed-Sternberg (HRS</w:t>
      </w:r>
      <w:r>
        <w:rPr>
          <w:rFonts w:ascii="Times New Roman" w:hAnsi="Times New Roman" w:cs="Times New Roman"/>
          <w:i/>
          <w:iCs/>
          <w:sz w:val="28"/>
          <w:szCs w:val="28"/>
        </w:rPr>
        <w:t xml:space="preserve">) reprezintă un criteriu definitoriu al patologiei, în timp ce </w:t>
      </w:r>
      <w:r>
        <w:rPr>
          <w:rFonts w:ascii="Times New Roman" w:hAnsi="Times New Roman" w:cs="Times New Roman"/>
          <w:b/>
          <w:bCs/>
          <w:i/>
          <w:iCs/>
          <w:sz w:val="28"/>
          <w:szCs w:val="28"/>
        </w:rPr>
        <w:t>detecţia de celule limfocitare predominante</w:t>
      </w:r>
      <w:r>
        <w:rPr>
          <w:rFonts w:ascii="Times New Roman" w:hAnsi="Times New Roman" w:cs="Times New Roman"/>
          <w:i/>
          <w:iCs/>
          <w:sz w:val="28"/>
          <w:szCs w:val="28"/>
        </w:rPr>
        <w:t xml:space="preserve"> (LP - care </w:t>
      </w:r>
      <w:r>
        <w:rPr>
          <w:rFonts w:ascii="Times New Roman" w:hAnsi="Times New Roman" w:cs="Times New Roman"/>
          <w:b/>
          <w:bCs/>
          <w:i/>
          <w:iCs/>
          <w:sz w:val="28"/>
          <w:szCs w:val="28"/>
        </w:rPr>
        <w:t>exprimă CD 20 şi CD 45, dar nu şi CD 15 şi CD 30</w:t>
      </w:r>
      <w:r>
        <w:rPr>
          <w:rFonts w:ascii="Times New Roman" w:hAnsi="Times New Roman" w:cs="Times New Roman"/>
          <w:i/>
          <w:iCs/>
          <w:sz w:val="28"/>
          <w:szCs w:val="28"/>
        </w:rPr>
        <w:t xml:space="preserve">) este necesară pentru diagnosticul </w:t>
      </w:r>
      <w:r>
        <w:rPr>
          <w:rFonts w:ascii="Times New Roman" w:hAnsi="Times New Roman" w:cs="Times New Roman"/>
          <w:b/>
          <w:bCs/>
          <w:i/>
          <w:iCs/>
          <w:sz w:val="28"/>
          <w:szCs w:val="28"/>
          <w:u w:val="single"/>
        </w:rPr>
        <w:t>NLPHL</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diagnosticaţi cu limfom Hodgkin conform criteriilor stabilite de Societatea Europeană de Oncologie în 2014 sunt supuşi efectuării următoarelor </w:t>
      </w:r>
      <w:r>
        <w:rPr>
          <w:rFonts w:ascii="Times New Roman" w:hAnsi="Times New Roman" w:cs="Times New Roman"/>
          <w:b/>
          <w:bCs/>
          <w:i/>
          <w:iCs/>
          <w:sz w:val="28"/>
          <w:szCs w:val="28"/>
          <w:u w:val="single"/>
        </w:rPr>
        <w:t>investigaţii paraclinice obligatorii</w:t>
      </w:r>
      <w:r>
        <w:rPr>
          <w:rFonts w:ascii="Times New Roman" w:hAnsi="Times New Roman" w:cs="Times New Roman"/>
          <w:i/>
          <w:iCs/>
          <w:sz w:val="28"/>
          <w:szCs w:val="28"/>
        </w:rPr>
        <w:t>, necesare indicaţiei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computer tomografie</w:t>
      </w:r>
      <w:r>
        <w:rPr>
          <w:rFonts w:ascii="Times New Roman" w:hAnsi="Times New Roman" w:cs="Times New Roman"/>
          <w:i/>
          <w:iCs/>
          <w:sz w:val="28"/>
          <w:szCs w:val="28"/>
        </w:rPr>
        <w:t xml:space="preserve"> a gâtului, toracelui şi abdomenului (procedură obligatorie);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tomografie cu emisie de pozitroni de referinţă</w:t>
      </w:r>
      <w:r>
        <w:rPr>
          <w:rFonts w:ascii="Times New Roman" w:hAnsi="Times New Roman" w:cs="Times New Roman"/>
          <w:i/>
          <w:iCs/>
          <w:sz w:val="28"/>
          <w:szCs w:val="28"/>
        </w:rPr>
        <w:t xml:space="preserve"> (PET), pentru stadializare şi evaluarea răspunsului;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datorită sensibilităţii ridicate a PET/CT pentru afectarea măduvei osoase, biopsia de măduvă osoasă nu mai este indicată la pacienţii care urmează o evaluare PET/CT (nivel de evidenţă III, grad de recomandare B); dacă nu se realizează PET/CT, se impune </w:t>
      </w:r>
      <w:r>
        <w:rPr>
          <w:rFonts w:ascii="Times New Roman" w:hAnsi="Times New Roman" w:cs="Times New Roman"/>
          <w:b/>
          <w:bCs/>
          <w:i/>
          <w:iCs/>
          <w:sz w:val="28"/>
          <w:szCs w:val="28"/>
        </w:rPr>
        <w:t>biopsia de măduvă osoasă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hemograma</w:t>
      </w:r>
      <w:r>
        <w:rPr>
          <w:rFonts w:ascii="Times New Roman" w:hAnsi="Times New Roman" w:cs="Times New Roman"/>
          <w:i/>
          <w:iCs/>
          <w:sz w:val="28"/>
          <w:szCs w:val="28"/>
        </w:rPr>
        <w:t xml:space="preserve">, a </w:t>
      </w:r>
      <w:r>
        <w:rPr>
          <w:rFonts w:ascii="Times New Roman" w:hAnsi="Times New Roman" w:cs="Times New Roman"/>
          <w:b/>
          <w:bCs/>
          <w:i/>
          <w:iCs/>
          <w:sz w:val="28"/>
          <w:szCs w:val="28"/>
        </w:rPr>
        <w:t>proteinei C reactive</w:t>
      </w:r>
      <w:r>
        <w:rPr>
          <w:rFonts w:ascii="Times New Roman" w:hAnsi="Times New Roman" w:cs="Times New Roman"/>
          <w:i/>
          <w:iCs/>
          <w:sz w:val="28"/>
          <w:szCs w:val="28"/>
        </w:rPr>
        <w:t xml:space="preserve">, a </w:t>
      </w:r>
      <w:r>
        <w:rPr>
          <w:rFonts w:ascii="Times New Roman" w:hAnsi="Times New Roman" w:cs="Times New Roman"/>
          <w:b/>
          <w:bCs/>
          <w:i/>
          <w:iCs/>
          <w:sz w:val="28"/>
          <w:szCs w:val="28"/>
        </w:rPr>
        <w:t>fosfatazei alkaline</w:t>
      </w:r>
      <w:r>
        <w:rPr>
          <w:rFonts w:ascii="Times New Roman" w:hAnsi="Times New Roman" w:cs="Times New Roman"/>
          <w:i/>
          <w:iCs/>
          <w:sz w:val="28"/>
          <w:szCs w:val="28"/>
        </w:rPr>
        <w:t xml:space="preserve">, </w:t>
      </w:r>
      <w:r>
        <w:rPr>
          <w:rFonts w:ascii="Times New Roman" w:hAnsi="Times New Roman" w:cs="Times New Roman"/>
          <w:b/>
          <w:bCs/>
          <w:i/>
          <w:iCs/>
          <w:sz w:val="28"/>
          <w:szCs w:val="28"/>
        </w:rPr>
        <w:t>lactat dehidrogenazei</w:t>
      </w:r>
      <w:r>
        <w:rPr>
          <w:rFonts w:ascii="Times New Roman" w:hAnsi="Times New Roman" w:cs="Times New Roman"/>
          <w:i/>
          <w:iCs/>
          <w:sz w:val="28"/>
          <w:szCs w:val="28"/>
        </w:rPr>
        <w:t xml:space="preserve">, </w:t>
      </w:r>
      <w:r>
        <w:rPr>
          <w:rFonts w:ascii="Times New Roman" w:hAnsi="Times New Roman" w:cs="Times New Roman"/>
          <w:b/>
          <w:bCs/>
          <w:i/>
          <w:iCs/>
          <w:sz w:val="28"/>
          <w:szCs w:val="28"/>
        </w:rPr>
        <w:t>enzimelor hepatice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albuminei</w:t>
      </w:r>
      <w:r>
        <w:rPr>
          <w:rFonts w:ascii="Times New Roman" w:hAnsi="Times New Roman" w:cs="Times New Roman"/>
          <w:i/>
          <w:iCs/>
          <w:sz w:val="28"/>
          <w:szCs w:val="28"/>
        </w:rPr>
        <w:t>, sunt obligatorii;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testări privind prezenţa </w:t>
      </w:r>
      <w:r>
        <w:rPr>
          <w:rFonts w:ascii="Times New Roman" w:hAnsi="Times New Roman" w:cs="Times New Roman"/>
          <w:b/>
          <w:bCs/>
          <w:i/>
          <w:iCs/>
          <w:sz w:val="28"/>
          <w:szCs w:val="28"/>
        </w:rPr>
        <w:t>virusurilor hepatice B, C şi HIV</w:t>
      </w:r>
      <w:r>
        <w:rPr>
          <w:rFonts w:ascii="Times New Roman" w:hAnsi="Times New Roman" w:cs="Times New Roman"/>
          <w:i/>
          <w:iCs/>
          <w:sz w:val="28"/>
          <w:szCs w:val="28"/>
        </w:rPr>
        <w:t xml:space="preserve"> sunt obligatorii (nivel de evidenţă II - III, grad de recomandare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stadializarea</w:t>
      </w:r>
      <w:r>
        <w:rPr>
          <w:rFonts w:ascii="Times New Roman" w:hAnsi="Times New Roman" w:cs="Times New Roman"/>
          <w:i/>
          <w:iCs/>
          <w:sz w:val="28"/>
          <w:szCs w:val="28"/>
        </w:rPr>
        <w:t xml:space="preserve"> se realizează conform </w:t>
      </w:r>
      <w:r>
        <w:rPr>
          <w:rFonts w:ascii="Times New Roman" w:hAnsi="Times New Roman" w:cs="Times New Roman"/>
          <w:b/>
          <w:bCs/>
          <w:i/>
          <w:iCs/>
          <w:sz w:val="28"/>
          <w:szCs w:val="28"/>
        </w:rPr>
        <w:t>clasificării Ann Arbor</w:t>
      </w:r>
      <w:r>
        <w:rPr>
          <w:rFonts w:ascii="Times New Roman" w:hAnsi="Times New Roman" w:cs="Times New Roman"/>
          <w:i/>
          <w:iCs/>
          <w:sz w:val="28"/>
          <w:szCs w:val="28"/>
        </w:rPr>
        <w:t xml:space="preserve"> în funcţie de factorii de risc definiţi clinic; pacienţii sunt clasificaţi în 3 categorii (stadiul limitat, intermediar şi avansat, </w:t>
      </w:r>
      <w:r>
        <w:rPr>
          <w:rFonts w:ascii="Times New Roman" w:hAnsi="Times New Roman" w:cs="Times New Roman"/>
          <w:i/>
          <w:iCs/>
          <w:sz w:val="28"/>
          <w:szCs w:val="28"/>
        </w:rPr>
        <w:lastRenderedPageBreak/>
        <w:t>conform Organizaţiei Europene pentru Cercetare şi Tratament al Cancerului/Asociaţiei pentru Studiul Limfomului şi Grupului German pentru Hodgkin);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testarea </w:t>
      </w:r>
      <w:r>
        <w:rPr>
          <w:rFonts w:ascii="Times New Roman" w:hAnsi="Times New Roman" w:cs="Times New Roman"/>
          <w:b/>
          <w:bCs/>
          <w:i/>
          <w:iCs/>
          <w:sz w:val="28"/>
          <w:szCs w:val="28"/>
        </w:rPr>
        <w:t>funcţiilor cardiace</w:t>
      </w:r>
      <w:r>
        <w:rPr>
          <w:rFonts w:ascii="Times New Roman" w:hAnsi="Times New Roman" w:cs="Times New Roman"/>
          <w:i/>
          <w:iCs/>
          <w:sz w:val="28"/>
          <w:szCs w:val="28"/>
        </w:rPr>
        <w:t xml:space="preserve"> şi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anterior începerii tratamentului este necesară pentru identificarea pacienţilor care prezintă risc crescut de a dezvolta complicaţii acute şi/sau pe termen lung;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chimioterapia şi radioterapia pot afecta permanent </w:t>
      </w:r>
      <w:r>
        <w:rPr>
          <w:rFonts w:ascii="Times New Roman" w:hAnsi="Times New Roman" w:cs="Times New Roman"/>
          <w:b/>
          <w:bCs/>
          <w:i/>
          <w:iCs/>
          <w:sz w:val="28"/>
          <w:szCs w:val="28"/>
        </w:rPr>
        <w:t>fertilitatea</w:t>
      </w:r>
      <w:r>
        <w:rPr>
          <w:rFonts w:ascii="Times New Roman" w:hAnsi="Times New Roman" w:cs="Times New Roman"/>
          <w:i/>
          <w:iCs/>
          <w:sz w:val="28"/>
          <w:szCs w:val="28"/>
        </w:rPr>
        <w:t>, de aceea consilierea în domeniu este necesară pentru pacienţii tineri de ambele sexe înainte de începerea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Diagnosticul LACMs</w:t>
      </w:r>
      <w:r>
        <w:rPr>
          <w:rFonts w:ascii="Times New Roman" w:hAnsi="Times New Roman" w:cs="Times New Roman"/>
          <w:i/>
          <w:iCs/>
          <w:sz w:val="28"/>
          <w:szCs w:val="28"/>
        </w:rPr>
        <w:t xml:space="preserve"> trebuie să fie confirmat de un </w:t>
      </w:r>
      <w:r>
        <w:rPr>
          <w:rFonts w:ascii="Times New Roman" w:hAnsi="Times New Roman" w:cs="Times New Roman"/>
          <w:b/>
          <w:bCs/>
          <w:i/>
          <w:iCs/>
          <w:sz w:val="28"/>
          <w:szCs w:val="28"/>
          <w:u w:val="single"/>
        </w:rPr>
        <w:t>expert hematopatolog</w:t>
      </w:r>
      <w:r>
        <w:rPr>
          <w:rFonts w:ascii="Times New Roman" w:hAnsi="Times New Roman" w:cs="Times New Roman"/>
          <w:i/>
          <w:iCs/>
          <w:sz w:val="28"/>
          <w:szCs w:val="28"/>
        </w:rPr>
        <w:t xml:space="preserve"> care să confirme diferenţierea comparativ cu alte limfoame care pot imita LACM (conform ghidului clinic ESMO privind limfomul malign, partea a doua, publicat în anul 2013).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Hodgkin (LH) care exprimă CD 30, recidivat sau refractar, după TCSA</w:t>
      </w:r>
      <w:r>
        <w:rPr>
          <w:rFonts w:ascii="Times New Roman" w:hAnsi="Times New Roman" w:cs="Times New Roman"/>
          <w:i/>
          <w:iCs/>
          <w:sz w:val="28"/>
          <w:szCs w:val="28"/>
        </w:rPr>
        <w:t xml:space="preserve"> (transplant de celule stem autologe) </w:t>
      </w:r>
      <w:r>
        <w:rPr>
          <w:rFonts w:ascii="Times New Roman" w:hAnsi="Times New Roman" w:cs="Times New Roman"/>
          <w:b/>
          <w:bCs/>
          <w:i/>
          <w:iCs/>
          <w:sz w:val="28"/>
          <w:szCs w:val="28"/>
        </w:rPr>
        <w:t>sau după cel puţin două tratamente</w:t>
      </w:r>
      <w:r>
        <w:rPr>
          <w:rFonts w:ascii="Times New Roman" w:hAnsi="Times New Roman" w:cs="Times New Roman"/>
          <w:i/>
          <w:iCs/>
          <w:sz w:val="28"/>
          <w:szCs w:val="28"/>
        </w:rPr>
        <w:t xml:space="preserve"> anterioare când TCSA sau chimioterapia cu mai multe medicamente nu reprezintă o opţiune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Limfom Hodgkin (LH) care exprimă CD 30</w:t>
      </w:r>
      <w:r>
        <w:rPr>
          <w:rFonts w:ascii="Times New Roman" w:hAnsi="Times New Roman" w:cs="Times New Roman"/>
          <w:i/>
          <w:iCs/>
          <w:sz w:val="28"/>
          <w:szCs w:val="28"/>
        </w:rPr>
        <w:t xml:space="preserve">, care prezintă </w:t>
      </w:r>
      <w:r>
        <w:rPr>
          <w:rFonts w:ascii="Times New Roman" w:hAnsi="Times New Roman" w:cs="Times New Roman"/>
          <w:b/>
          <w:bCs/>
          <w:i/>
          <w:iCs/>
          <w:sz w:val="28"/>
          <w:szCs w:val="28"/>
        </w:rPr>
        <w:t>risc crescut de recidivă sau progresie după TCSA.</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Limfom anaplastic cu celule mari sistemic (LACMs)</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IV.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leucoencefalopatie multifocală progresivă</w:t>
      </w:r>
      <w:r>
        <w:rPr>
          <w:rFonts w:ascii="Times New Roman" w:hAnsi="Times New Roman" w:cs="Times New Roman"/>
          <w:i/>
          <w:iCs/>
          <w:sz w:val="28"/>
          <w:szCs w:val="28"/>
        </w:rPr>
        <w:t xml:space="preserve"> (LMP);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w:t>
      </w:r>
      <w:r>
        <w:rPr>
          <w:rFonts w:ascii="Times New Roman" w:hAnsi="Times New Roman" w:cs="Times New Roman"/>
          <w:b/>
          <w:bCs/>
          <w:i/>
          <w:iCs/>
          <w:sz w:val="28"/>
          <w:szCs w:val="28"/>
        </w:rPr>
        <w:t>dureri abdominale</w:t>
      </w:r>
      <w:r>
        <w:rPr>
          <w:rFonts w:ascii="Times New Roman" w:hAnsi="Times New Roman" w:cs="Times New Roman"/>
          <w:i/>
          <w:iCs/>
          <w:sz w:val="28"/>
          <w:szCs w:val="28"/>
        </w:rPr>
        <w:t xml:space="preserve"> noi sau agravate (care pot fi </w:t>
      </w:r>
      <w:r>
        <w:rPr>
          <w:rFonts w:ascii="Times New Roman" w:hAnsi="Times New Roman" w:cs="Times New Roman"/>
          <w:b/>
          <w:bCs/>
          <w:i/>
          <w:iCs/>
          <w:sz w:val="28"/>
          <w:szCs w:val="28"/>
        </w:rPr>
        <w:t>sugestive pentru pancreatita acută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w:t>
      </w:r>
      <w:r>
        <w:rPr>
          <w:rFonts w:ascii="Times New Roman" w:hAnsi="Times New Roman" w:cs="Times New Roman"/>
          <w:b/>
          <w:bCs/>
          <w:i/>
          <w:iCs/>
          <w:sz w:val="28"/>
          <w:szCs w:val="28"/>
        </w:rPr>
        <w:t>simptome pulmonare noi sau care se agravează</w:t>
      </w:r>
      <w:r>
        <w:rPr>
          <w:rFonts w:ascii="Times New Roman" w:hAnsi="Times New Roman" w:cs="Times New Roman"/>
          <w:i/>
          <w:iCs/>
          <w:sz w:val="28"/>
          <w:szCs w:val="28"/>
        </w:rPr>
        <w:t xml:space="preserve"> (de exemplu tuse, dispnee);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prezintă </w:t>
      </w:r>
      <w:r>
        <w:rPr>
          <w:rFonts w:ascii="Times New Roman" w:hAnsi="Times New Roman" w:cs="Times New Roman"/>
          <w:b/>
          <w:bCs/>
          <w:i/>
          <w:iCs/>
          <w:sz w:val="28"/>
          <w:szCs w:val="28"/>
        </w:rPr>
        <w:t>infecţii grave şi oportuniste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sindrom de liză tumorală</w:t>
      </w:r>
      <w:r>
        <w:rPr>
          <w:rFonts w:ascii="Times New Roman" w:hAnsi="Times New Roman" w:cs="Times New Roman"/>
          <w:i/>
          <w:iCs/>
          <w:sz w:val="28"/>
          <w:szCs w:val="28"/>
        </w:rPr>
        <w:t xml:space="preserve"> (SLT);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neuropatie periferică predominant senzorială</w:t>
      </w:r>
      <w:r>
        <w:rPr>
          <w:rFonts w:ascii="Times New Roman" w:hAnsi="Times New Roman" w:cs="Times New Roman"/>
          <w:i/>
          <w:iCs/>
          <w:sz w:val="28"/>
          <w:szCs w:val="28"/>
        </w:rPr>
        <w:t xml:space="preserve"> şi </w:t>
      </w:r>
      <w:r>
        <w:rPr>
          <w:rFonts w:ascii="Times New Roman" w:hAnsi="Times New Roman" w:cs="Times New Roman"/>
          <w:b/>
          <w:bCs/>
          <w:i/>
          <w:iCs/>
          <w:sz w:val="28"/>
          <w:szCs w:val="28"/>
        </w:rPr>
        <w:t>neuropatie motorie periferică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anemie grad 3 sau 4</w:t>
      </w:r>
      <w:r>
        <w:rPr>
          <w:rFonts w:ascii="Times New Roman" w:hAnsi="Times New Roman" w:cs="Times New Roman"/>
          <w:i/>
          <w:iCs/>
          <w:sz w:val="28"/>
          <w:szCs w:val="28"/>
        </w:rPr>
        <w:t xml:space="preserve">, </w:t>
      </w:r>
      <w:r>
        <w:rPr>
          <w:rFonts w:ascii="Times New Roman" w:hAnsi="Times New Roman" w:cs="Times New Roman"/>
          <w:b/>
          <w:bCs/>
          <w:i/>
          <w:iCs/>
          <w:sz w:val="28"/>
          <w:szCs w:val="28"/>
        </w:rPr>
        <w:t>trombocitopenie</w:t>
      </w:r>
      <w:r>
        <w:rPr>
          <w:rFonts w:ascii="Times New Roman" w:hAnsi="Times New Roman" w:cs="Times New Roman"/>
          <w:i/>
          <w:iCs/>
          <w:sz w:val="28"/>
          <w:szCs w:val="28"/>
        </w:rPr>
        <w:t xml:space="preserve">, </w:t>
      </w:r>
      <w:r>
        <w:rPr>
          <w:rFonts w:ascii="Times New Roman" w:hAnsi="Times New Roman" w:cs="Times New Roman"/>
          <w:b/>
          <w:bCs/>
          <w:i/>
          <w:iCs/>
          <w:sz w:val="28"/>
          <w:szCs w:val="28"/>
        </w:rPr>
        <w:t>neutropenie prelungită de grad 3 sau 4</w:t>
      </w:r>
      <w:r>
        <w:rPr>
          <w:rFonts w:ascii="Times New Roman" w:hAnsi="Times New Roman" w:cs="Times New Roman"/>
          <w:i/>
          <w:iCs/>
          <w:sz w:val="28"/>
          <w:szCs w:val="28"/>
        </w:rPr>
        <w:t xml:space="preserve"> (timp de cel puţin o săptămână);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neutropenie febrilă - febră de etiologie necunoscută</w:t>
      </w:r>
      <w:r>
        <w:rPr>
          <w:rFonts w:ascii="Times New Roman" w:hAnsi="Times New Roman" w:cs="Times New Roman"/>
          <w:i/>
          <w:iCs/>
          <w:sz w:val="28"/>
          <w:szCs w:val="28"/>
        </w:rPr>
        <w:t>, fără infecţie documentată clinic sau microbiologic, cu o valoare absolută a numărului neutrofilelor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febră &gt;/= 38,5°C;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Sindrom Stevens-Johnson</w:t>
      </w:r>
      <w:r>
        <w:rPr>
          <w:rFonts w:ascii="Times New Roman" w:hAnsi="Times New Roman" w:cs="Times New Roman"/>
          <w:i/>
          <w:iCs/>
          <w:sz w:val="28"/>
          <w:szCs w:val="28"/>
        </w:rPr>
        <w:t xml:space="preserve"> (SSJ) şi </w:t>
      </w:r>
      <w:r>
        <w:rPr>
          <w:rFonts w:ascii="Times New Roman" w:hAnsi="Times New Roman" w:cs="Times New Roman"/>
          <w:b/>
          <w:bCs/>
          <w:i/>
          <w:iCs/>
          <w:sz w:val="28"/>
          <w:szCs w:val="28"/>
        </w:rPr>
        <w:t>necroliză epidermică toxică</w:t>
      </w:r>
      <w:r>
        <w:rPr>
          <w:rFonts w:ascii="Times New Roman" w:hAnsi="Times New Roman" w:cs="Times New Roman"/>
          <w:i/>
          <w:iCs/>
          <w:sz w:val="28"/>
          <w:szCs w:val="28"/>
        </w:rPr>
        <w:t xml:space="preserve"> (NET);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prezentat </w:t>
      </w:r>
      <w:r>
        <w:rPr>
          <w:rFonts w:ascii="Times New Roman" w:hAnsi="Times New Roman" w:cs="Times New Roman"/>
          <w:b/>
          <w:bCs/>
          <w:i/>
          <w:iCs/>
          <w:sz w:val="28"/>
          <w:szCs w:val="28"/>
        </w:rPr>
        <w:t>creşteri</w:t>
      </w:r>
      <w:r>
        <w:rPr>
          <w:rFonts w:ascii="Times New Roman" w:hAnsi="Times New Roman" w:cs="Times New Roman"/>
          <w:i/>
          <w:iCs/>
          <w:sz w:val="28"/>
          <w:szCs w:val="28"/>
        </w:rPr>
        <w:t xml:space="preserve"> ale alanin aminotransferazei (</w:t>
      </w:r>
      <w:r>
        <w:rPr>
          <w:rFonts w:ascii="Times New Roman" w:hAnsi="Times New Roman" w:cs="Times New Roman"/>
          <w:b/>
          <w:bCs/>
          <w:i/>
          <w:iCs/>
          <w:sz w:val="28"/>
          <w:szCs w:val="28"/>
        </w:rPr>
        <w:t>ALT</w:t>
      </w:r>
      <w:r>
        <w:rPr>
          <w:rFonts w:ascii="Times New Roman" w:hAnsi="Times New Roman" w:cs="Times New Roman"/>
          <w:i/>
          <w:iCs/>
          <w:sz w:val="28"/>
          <w:szCs w:val="28"/>
        </w:rPr>
        <w:t>) şi aspartat aminotransferazei (</w:t>
      </w:r>
      <w:r>
        <w:rPr>
          <w:rFonts w:ascii="Times New Roman" w:hAnsi="Times New Roman" w:cs="Times New Roman"/>
          <w:b/>
          <w:bCs/>
          <w:i/>
          <w:iCs/>
          <w:sz w:val="28"/>
          <w:szCs w:val="28"/>
        </w:rPr>
        <w:t>AST</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w:t>
      </w:r>
      <w:r>
        <w:rPr>
          <w:rFonts w:ascii="Times New Roman" w:hAnsi="Times New Roman" w:cs="Times New Roman"/>
          <w:b/>
          <w:bCs/>
          <w:i/>
          <w:iCs/>
          <w:sz w:val="28"/>
          <w:szCs w:val="28"/>
        </w:rPr>
        <w:t>hiperglicemie</w:t>
      </w:r>
      <w:r>
        <w:rPr>
          <w:rFonts w:ascii="Times New Roman" w:hAnsi="Times New Roman" w:cs="Times New Roman"/>
          <w:i/>
          <w:iCs/>
          <w:sz w:val="28"/>
          <w:szCs w:val="28"/>
        </w:rPr>
        <w:t xml:space="preserve">, cu </w:t>
      </w:r>
      <w:r>
        <w:rPr>
          <w:rFonts w:ascii="Times New Roman" w:hAnsi="Times New Roman" w:cs="Times New Roman"/>
          <w:b/>
          <w:bCs/>
          <w:i/>
          <w:iCs/>
          <w:sz w:val="28"/>
          <w:szCs w:val="28"/>
        </w:rPr>
        <w:t>indice de masă corporală (IMC) ridicat</w:t>
      </w:r>
      <w:r>
        <w:rPr>
          <w:rFonts w:ascii="Times New Roman" w:hAnsi="Times New Roman" w:cs="Times New Roman"/>
          <w:i/>
          <w:iCs/>
          <w:sz w:val="28"/>
          <w:szCs w:val="28"/>
        </w:rPr>
        <w:t>, cu sau fără antecedente de diabet zaharat;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respectă o </w:t>
      </w:r>
      <w:r>
        <w:rPr>
          <w:rFonts w:ascii="Times New Roman" w:hAnsi="Times New Roman" w:cs="Times New Roman"/>
          <w:b/>
          <w:bCs/>
          <w:i/>
          <w:iCs/>
          <w:sz w:val="28"/>
          <w:szCs w:val="28"/>
        </w:rPr>
        <w:t>dietă cu restricţie de sodiu</w:t>
      </w:r>
      <w:r>
        <w:rPr>
          <w:rFonts w:ascii="Times New Roman" w:hAnsi="Times New Roman" w:cs="Times New Roman"/>
          <w:i/>
          <w:iCs/>
          <w:sz w:val="28"/>
          <w:szCs w:val="28"/>
        </w:rPr>
        <w:t>, deoarece acest medicament conţine maxim 2,1 mmol (sau 47 mg) de sodiu/doză;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urmează tratament concomitent cu </w:t>
      </w:r>
      <w:r>
        <w:rPr>
          <w:rFonts w:ascii="Times New Roman" w:hAnsi="Times New Roman" w:cs="Times New Roman"/>
          <w:b/>
          <w:bCs/>
          <w:i/>
          <w:iCs/>
          <w:sz w:val="28"/>
          <w:szCs w:val="28"/>
        </w:rPr>
        <w:t>ketoconazo</w:t>
      </w:r>
      <w:r>
        <w:rPr>
          <w:rFonts w:ascii="Times New Roman" w:hAnsi="Times New Roman" w:cs="Times New Roman"/>
          <w:i/>
          <w:iCs/>
          <w:sz w:val="28"/>
          <w:szCs w:val="28"/>
        </w:rPr>
        <w:t>l (inhibitor puternic al CYP3A4 şi P-gp);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urmează tratament concomitent cu </w:t>
      </w:r>
      <w:r>
        <w:rPr>
          <w:rFonts w:ascii="Times New Roman" w:hAnsi="Times New Roman" w:cs="Times New Roman"/>
          <w:b/>
          <w:bCs/>
          <w:i/>
          <w:iCs/>
          <w:sz w:val="28"/>
          <w:szCs w:val="28"/>
        </w:rPr>
        <w:t>rifampicină</w:t>
      </w:r>
      <w:r>
        <w:rPr>
          <w:rFonts w:ascii="Times New Roman" w:hAnsi="Times New Roman" w:cs="Times New Roman"/>
          <w:i/>
          <w:iCs/>
          <w:sz w:val="28"/>
          <w:szCs w:val="28"/>
        </w:rPr>
        <w:t xml:space="preserve"> (inductor enzimatic puternic al CYP3A4);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iau </w:t>
      </w:r>
      <w:r>
        <w:rPr>
          <w:rFonts w:ascii="Times New Roman" w:hAnsi="Times New Roman" w:cs="Times New Roman"/>
          <w:b/>
          <w:bCs/>
          <w:i/>
          <w:iCs/>
          <w:sz w:val="28"/>
          <w:szCs w:val="28"/>
        </w:rPr>
        <w:t>bleomicină</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contraindicaţii</w:t>
      </w:r>
      <w:r>
        <w:rPr>
          <w:rFonts w:ascii="Times New Roman" w:hAnsi="Times New Roman" w:cs="Times New Roman"/>
          <w:i/>
          <w:iCs/>
          <w:sz w:val="28"/>
          <w:szCs w:val="28"/>
        </w:rPr>
        <w:t xml:space="preserve"> la Brentuximab vedotin;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Alergie sau intoleranţă</w:t>
      </w:r>
      <w:r>
        <w:rPr>
          <w:rFonts w:ascii="Times New Roman" w:hAnsi="Times New Roman" w:cs="Times New Roman"/>
          <w:i/>
          <w:iCs/>
          <w:sz w:val="28"/>
          <w:szCs w:val="28"/>
        </w:rPr>
        <w:t xml:space="preserve"> la Brentuximab vedotin.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 iniţială</w:t>
      </w:r>
      <w:r>
        <w:rPr>
          <w:rFonts w:ascii="Times New Roman" w:hAnsi="Times New Roman" w:cs="Times New Roman"/>
          <w:i/>
          <w:iCs/>
          <w:sz w:val="28"/>
          <w:szCs w:val="28"/>
        </w:rPr>
        <w:t xml:space="preserve"> recomandată de Brentuximab vedotin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w:t>
      </w:r>
      <w:r>
        <w:rPr>
          <w:rFonts w:ascii="Times New Roman" w:hAnsi="Times New Roman" w:cs="Times New Roman"/>
          <w:b/>
          <w:bCs/>
          <w:i/>
          <w:iCs/>
          <w:sz w:val="28"/>
          <w:szCs w:val="28"/>
        </w:rPr>
        <w:t>1,8 mg/kg</w:t>
      </w:r>
      <w:r>
        <w:rPr>
          <w:rFonts w:ascii="Times New Roman" w:hAnsi="Times New Roman" w:cs="Times New Roman"/>
          <w:i/>
          <w:iCs/>
          <w:sz w:val="28"/>
          <w:szCs w:val="28"/>
        </w:rPr>
        <w:t xml:space="preserve">, administrată ca </w:t>
      </w:r>
      <w:r>
        <w:rPr>
          <w:rFonts w:ascii="Times New Roman" w:hAnsi="Times New Roman" w:cs="Times New Roman"/>
          <w:b/>
          <w:bCs/>
          <w:i/>
          <w:iCs/>
          <w:sz w:val="28"/>
          <w:szCs w:val="28"/>
        </w:rPr>
        <w:t>perfuzie intravenoasă</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30 de minute</w:t>
      </w:r>
      <w:r>
        <w:rPr>
          <w:rFonts w:ascii="Times New Roman" w:hAnsi="Times New Roman" w:cs="Times New Roman"/>
          <w:i/>
          <w:iCs/>
          <w:sz w:val="28"/>
          <w:szCs w:val="28"/>
        </w:rPr>
        <w:t xml:space="preserve"> o dată </w:t>
      </w:r>
      <w:r>
        <w:rPr>
          <w:rFonts w:ascii="Times New Roman" w:hAnsi="Times New Roman" w:cs="Times New Roman"/>
          <w:b/>
          <w:bCs/>
          <w:i/>
          <w:iCs/>
          <w:sz w:val="28"/>
          <w:szCs w:val="28"/>
        </w:rPr>
        <w:t>la 3 săptămâni</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terapeutică recomandată pentru pacienţii cu </w:t>
      </w:r>
      <w:r>
        <w:rPr>
          <w:rFonts w:ascii="Times New Roman" w:hAnsi="Times New Roman" w:cs="Times New Roman"/>
          <w:b/>
          <w:bCs/>
          <w:i/>
          <w:iCs/>
          <w:sz w:val="28"/>
          <w:szCs w:val="28"/>
        </w:rPr>
        <w:t>insuficienţă renală severă şi/sau</w:t>
      </w:r>
      <w:r>
        <w:rPr>
          <w:rFonts w:ascii="Times New Roman" w:hAnsi="Times New Roman" w:cs="Times New Roman"/>
          <w:i/>
          <w:iCs/>
          <w:sz w:val="28"/>
          <w:szCs w:val="28"/>
        </w:rPr>
        <w:t xml:space="preserve"> cu </w:t>
      </w:r>
      <w:r>
        <w:rPr>
          <w:rFonts w:ascii="Times New Roman" w:hAnsi="Times New Roman" w:cs="Times New Roman"/>
          <w:b/>
          <w:bCs/>
          <w:i/>
          <w:iCs/>
          <w:sz w:val="28"/>
          <w:szCs w:val="28"/>
        </w:rPr>
        <w:t>insuficienţă hepatică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1,2 mg/kg</w:t>
      </w:r>
      <w:r>
        <w:rPr>
          <w:rFonts w:ascii="Times New Roman" w:hAnsi="Times New Roman" w:cs="Times New Roman"/>
          <w:i/>
          <w:iCs/>
          <w:sz w:val="28"/>
          <w:szCs w:val="28"/>
        </w:rPr>
        <w:t xml:space="preserve"> corp administrată intravenos timp de 30 minute la fiecare 3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totală care urmează să fie diluată = doza de brentuximab vedotin (mg/kg) x greutatea corporală a pacientului (kg)/concentraţia flaconului reconstituit (5 mg/ml). Dacă greutatea pacientului este peste 100 kg, în calculul dozei trebuie să intre </w:t>
      </w:r>
      <w:r>
        <w:rPr>
          <w:rFonts w:ascii="Times New Roman" w:hAnsi="Times New Roman" w:cs="Times New Roman"/>
          <w:b/>
          <w:bCs/>
          <w:i/>
          <w:iCs/>
          <w:sz w:val="28"/>
          <w:szCs w:val="28"/>
        </w:rPr>
        <w:t>100 kg</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de flacoane necesare = doza totală de brentuximab vedotin (ml) care urmează să fie administrată/volum total per flacon (10 ml/flacon).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Ajustări ale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trebuie administrată cu </w:t>
      </w:r>
      <w:r>
        <w:rPr>
          <w:rFonts w:ascii="Times New Roman" w:hAnsi="Times New Roman" w:cs="Times New Roman"/>
          <w:b/>
          <w:bCs/>
          <w:i/>
          <w:iCs/>
          <w:sz w:val="28"/>
          <w:szCs w:val="28"/>
        </w:rPr>
        <w:t>întârziere dacă se manifestă neutropenie</w:t>
      </w:r>
      <w:r>
        <w:rPr>
          <w:rFonts w:ascii="Times New Roman" w:hAnsi="Times New Roman" w:cs="Times New Roman"/>
          <w:i/>
          <w:iCs/>
          <w:sz w:val="28"/>
          <w:szCs w:val="28"/>
        </w:rPr>
        <w:t xml:space="preserve"> în timpul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caz de neutropenie grad 1 (&lt; LIN - 1.500/mm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LIN - 1,5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grad 2 (&lt; 1.500 - 1000/mm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1,5 - 1,0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devine &lt;/= grad 2 sau la nivel iniţial, apoi se reia tratamentul cu aceeaşi doză şi schemă dacă neutropenia are gradele 3 (&lt; 1.000 - 500/mm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1,0 - 0,5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4 (&lt; 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Dacă se agravează neuropatia senzorială sau motorie periferică</w:t>
      </w:r>
      <w:r>
        <w:rPr>
          <w:rFonts w:ascii="Times New Roman" w:hAnsi="Times New Roman" w:cs="Times New Roman"/>
          <w:i/>
          <w:iCs/>
          <w:sz w:val="28"/>
          <w:szCs w:val="28"/>
        </w:rPr>
        <w:t xml:space="preserve"> în timpul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continuă cu aceeaşi doză în neuropatie grad 1 (parestezie şi/sau pierderea reflexelor, fără pierderea funcţiei);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doza până când toxicitatea &lt;/= grad 1 sau la nivelul iniţial, apoi se reia tratamentul cu o doză redusă de 1,2 mg/kg o dată la 3 săptămâni în neuropatie grad 2 (interferă cu funcţia, dar nu cu activităţile cotidiene) sau grad 3 (interferă cu activităţile cotidiene);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întrerupe tratamentul în neuropatie senzorială grad 4 care generează handicap sau neuropatie motorie cu risc letal sau care duce la paralizie.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rPr>
        <w:t>monitorizaţi cu atenţie</w:t>
      </w:r>
      <w:r>
        <w:rPr>
          <w:rFonts w:ascii="Times New Roman" w:hAnsi="Times New Roman" w:cs="Times New Roman"/>
          <w:i/>
          <w:iCs/>
          <w:sz w:val="28"/>
          <w:szCs w:val="28"/>
        </w:rPr>
        <w:t xml:space="preserve"> pentru identificarea semnelor sau simptomelor noi sau de agravare neurologică, cognitivă sau comportamentală, care pot sugera apariţia </w:t>
      </w:r>
      <w:r>
        <w:rPr>
          <w:rFonts w:ascii="Times New Roman" w:hAnsi="Times New Roman" w:cs="Times New Roman"/>
          <w:b/>
          <w:bCs/>
          <w:i/>
          <w:iCs/>
          <w:sz w:val="28"/>
          <w:szCs w:val="28"/>
          <w:u w:val="single"/>
        </w:rPr>
        <w:t>leucoencefalopatiei multifocale progresică</w:t>
      </w:r>
      <w:r>
        <w:rPr>
          <w:rFonts w:ascii="Times New Roman" w:hAnsi="Times New Roman" w:cs="Times New Roman"/>
          <w:i/>
          <w:iCs/>
          <w:sz w:val="28"/>
          <w:szCs w:val="28"/>
        </w:rPr>
        <w:t xml:space="preserve"> (LMP) ca urmare a reactivării virusului John Cummingham şi care, deşi este o afecţiune rară de demielinizare a sistemului nervos centrat, este deseori letală.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Oprirea tratamentului</w:t>
      </w:r>
      <w:r>
        <w:rPr>
          <w:rFonts w:ascii="Times New Roman" w:hAnsi="Times New Roman" w:cs="Times New Roman"/>
          <w:i/>
          <w:iCs/>
          <w:sz w:val="28"/>
          <w:szCs w:val="28"/>
        </w:rPr>
        <w:t xml:space="preserve"> cu Brentuximab vedotin: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decizia pacientului</w:t>
      </w:r>
      <w:r>
        <w:rPr>
          <w:rFonts w:ascii="Times New Roman" w:hAnsi="Times New Roman" w:cs="Times New Roman"/>
          <w:i/>
          <w:iCs/>
          <w:sz w:val="28"/>
          <w:szCs w:val="28"/>
        </w:rPr>
        <w:t xml:space="preserve"> de a întrerupe tratamentul cu Brentuximab vedotin, contrar indicaţiei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decizie medicală de întrerupere a tratamentului cu Brentuximab vedotin în cazul </w:t>
      </w:r>
      <w:r>
        <w:rPr>
          <w:rFonts w:ascii="Times New Roman" w:hAnsi="Times New Roman" w:cs="Times New Roman"/>
          <w:b/>
          <w:bCs/>
          <w:i/>
          <w:iCs/>
          <w:sz w:val="28"/>
          <w:szCs w:val="28"/>
        </w:rPr>
        <w:t>intoleranţei la tratament</w:t>
      </w:r>
      <w:r>
        <w:rPr>
          <w:rFonts w:ascii="Times New Roman" w:hAnsi="Times New Roman" w:cs="Times New Roman"/>
          <w:i/>
          <w:iCs/>
          <w:sz w:val="28"/>
          <w:szCs w:val="28"/>
        </w:rPr>
        <w:t xml:space="preserve"> sau </w:t>
      </w:r>
      <w:r>
        <w:rPr>
          <w:rFonts w:ascii="Times New Roman" w:hAnsi="Times New Roman" w:cs="Times New Roman"/>
          <w:b/>
          <w:bCs/>
          <w:i/>
          <w:iCs/>
          <w:sz w:val="28"/>
          <w:szCs w:val="28"/>
        </w:rPr>
        <w:t>complianţei foarte scăzute</w:t>
      </w:r>
      <w:r>
        <w:rPr>
          <w:rFonts w:ascii="Times New Roman" w:hAnsi="Times New Roman" w:cs="Times New Roman"/>
          <w:i/>
          <w:iCs/>
          <w:sz w:val="28"/>
          <w:szCs w:val="28"/>
        </w:rPr>
        <w:t xml:space="preserve"> sau </w:t>
      </w:r>
      <w:r>
        <w:rPr>
          <w:rFonts w:ascii="Times New Roman" w:hAnsi="Times New Roman" w:cs="Times New Roman"/>
          <w:b/>
          <w:bCs/>
          <w:i/>
          <w:iCs/>
          <w:sz w:val="28"/>
          <w:szCs w:val="28"/>
        </w:rPr>
        <w:t>progresie în boală</w:t>
      </w:r>
      <w:r>
        <w:rPr>
          <w:rFonts w:ascii="Times New Roman" w:hAnsi="Times New Roman" w:cs="Times New Roman"/>
          <w:i/>
          <w:iCs/>
          <w:sz w:val="28"/>
          <w:szCs w:val="28"/>
        </w:rPr>
        <w:t xml:space="preserve"> (lipsă răspuns);</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 întreruperea </w:t>
      </w:r>
      <w:r>
        <w:rPr>
          <w:rFonts w:ascii="Times New Roman" w:hAnsi="Times New Roman" w:cs="Times New Roman"/>
          <w:b/>
          <w:bCs/>
          <w:i/>
          <w:iCs/>
          <w:sz w:val="28"/>
          <w:szCs w:val="28"/>
        </w:rPr>
        <w:t>definitivă</w:t>
      </w:r>
      <w:r>
        <w:rPr>
          <w:rFonts w:ascii="Times New Roman" w:hAnsi="Times New Roman" w:cs="Times New Roman"/>
          <w:i/>
          <w:iCs/>
          <w:sz w:val="28"/>
          <w:szCs w:val="28"/>
        </w:rPr>
        <w:t xml:space="preserve"> dacă se confirmă un diagnostic de </w:t>
      </w:r>
      <w:r>
        <w:rPr>
          <w:rFonts w:ascii="Times New Roman" w:hAnsi="Times New Roman" w:cs="Times New Roman"/>
          <w:b/>
          <w:bCs/>
          <w:i/>
          <w:iCs/>
          <w:sz w:val="28"/>
          <w:szCs w:val="28"/>
        </w:rPr>
        <w:t>leucoencefalopatie multifocală progresivă (LMP)</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w:t>
      </w:r>
      <w:r>
        <w:rPr>
          <w:rFonts w:ascii="Times New Roman" w:hAnsi="Times New Roman" w:cs="Times New Roman"/>
          <w:b/>
          <w:bCs/>
          <w:i/>
          <w:iCs/>
          <w:sz w:val="28"/>
          <w:szCs w:val="28"/>
          <w:u w:val="single"/>
        </w:rPr>
        <w:t>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hipersensibilitate</w:t>
      </w:r>
      <w:r>
        <w:rPr>
          <w:rFonts w:ascii="Times New Roman" w:hAnsi="Times New Roman" w:cs="Times New Roman"/>
          <w:i/>
          <w:iCs/>
          <w:sz w:val="28"/>
          <w:szCs w:val="28"/>
        </w:rPr>
        <w:t xml:space="preserve"> la Brentuximab vedotin;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administrarea concomitentă de bleomicină</w:t>
      </w:r>
      <w:r>
        <w:rPr>
          <w:rFonts w:ascii="Times New Roman" w:hAnsi="Times New Roman" w:cs="Times New Roman"/>
          <w:i/>
          <w:iCs/>
          <w:sz w:val="28"/>
          <w:szCs w:val="28"/>
        </w:rPr>
        <w:t xml:space="preserve"> şi brentuximab vedotin determină toxicitate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Medici din specialitatea hematologie şi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PAZOPANIBUM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 Indicaţia - Sarcoame de părţi moi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iniţiere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Această indicaţie se codifică la prescriere prin codul 123 (conform clasificării internaţionale a maladiilor revizia a 10-a, varianta 999 coduri de boală.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Absenţa metastazelor cerebrale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Hemoglobină &gt;/= 9 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Număr absolut neutrofile &gt;/= 1.500/mm</w:t>
      </w:r>
      <w:r>
        <w:rPr>
          <w:rFonts w:ascii="Times New Roman" w:hAnsi="Times New Roman" w:cs="Times New Roman"/>
          <w:i/>
          <w:iCs/>
          <w:sz w:val="28"/>
          <w:szCs w:val="28"/>
          <w:vertAlign w:val="superscript"/>
        </w:rPr>
        <w:t>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Număr de trombocite &gt;/= 100.000/mm</w:t>
      </w:r>
      <w:r>
        <w:rPr>
          <w:rFonts w:ascii="Times New Roman" w:hAnsi="Times New Roman" w:cs="Times New Roman"/>
          <w:i/>
          <w:iCs/>
          <w:sz w:val="28"/>
          <w:szCs w:val="28"/>
          <w:vertAlign w:val="superscript"/>
        </w:rPr>
        <w:t>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Bilirubina &lt;/= 1,5 x limita superioară a valorilor normale (LSVN)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AST şi ALT &lt;/= 2,5 x LSVN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Clearance creatinină &gt;/= 30 ml/min sau concentraţia plasmatică a creatininei &lt;/= 1,5 mg/dl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Valori normale ale TA (&lt; 150/90 mmHg)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Interval QTc normal (&lt; 480 ms)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FE</w:t>
      </w:r>
      <w:r>
        <w:rPr>
          <w:rFonts w:ascii="Times New Roman" w:hAnsi="Times New Roman" w:cs="Times New Roman"/>
          <w:i/>
          <w:iCs/>
          <w:sz w:val="28"/>
          <w:szCs w:val="28"/>
          <w:vertAlign w:val="subscript"/>
        </w:rPr>
        <w:t>vs</w:t>
      </w:r>
      <w:r>
        <w:rPr>
          <w:rFonts w:ascii="Times New Roman" w:hAnsi="Times New Roman" w:cs="Times New Roman"/>
          <w:i/>
          <w:iCs/>
          <w:sz w:val="28"/>
          <w:szCs w:val="28"/>
        </w:rPr>
        <w:t xml:space="preserve">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Liposarcom (toate subtipurile), toate rabdomiosarcoamele care nu au fost alveolare sau pleomorfe, condrosarcom, osteosarcom, tumori Ewing/tumori periferice neuroectodermale primitive (PNET), tumoră stromală gastro-intestinală (GIST), protuberanţe dermatofibrosarcomatoase (dermatofibrosarcoma protuberans), sarcom miofibrobastic inflamator, mezoteliom malign şi tumori mixte mezodermale ale uterului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AVC, TEP, TVP, by-pass coronarian, montare stent coronarian în ultimele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ICC clasa III - IV NYHA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Tulburări gastrointestinale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Tratamente anterioare cu inhibitori angiogenici, sau agenţi anti-VEGF</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Sarcină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reducere 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Apariţia pneumonitei interstiţiale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Apariţia QTc prelungit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Creşterea bilirubinei peste LSVN şi/sau FAL peste 2,5 x LSVN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va face conform schemei de mai jos:</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Valori ale</w:t>
      </w:r>
      <w:r>
        <w:rPr>
          <w:rFonts w:ascii="Courier New" w:hAnsi="Courier New" w:cs="Courier New"/>
          <w:i/>
          <w:iCs/>
        </w:rPr>
        <w:t xml:space="preserve">     |                      </w:t>
      </w:r>
      <w:r>
        <w:rPr>
          <w:rFonts w:ascii="Courier New" w:hAnsi="Courier New" w:cs="Courier New"/>
          <w:b/>
          <w:bCs/>
          <w:i/>
          <w:iCs/>
        </w:rPr>
        <w:t>Modificarea dozei</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testelor</w:t>
      </w: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hepatice</w:t>
      </w: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 Se continuă tratamentul cu pazopanib cu condiţia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valorilor      | monitorizării săptămânale a funcţiei hepatice, până când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transaminazele revin la valori de gradul I sau la valorile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iniţiale.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între 3 şi 8 x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LSN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 Se întrerupe tratamentul cu pazopanib până când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valorilor      | transaminazele revin la valori de gradul I sau la valorile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iniţiale. Dacă se consideră că beneficiul potenţial 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reiniţierii tratamentului cu pazopanib depăşeşte riscul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8 x LSN      | hepatotoxicitate, atunci se va relua administrarea pazopanib|</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în doză mai mică (400 mg zilnic) cu evaluarea săptămânală 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testelor hepatice plasmatice, timp de 8 săptămâni. După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reluarea administrării pazopanib, dacă reapar creşteri ale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valorilor plasmatice ale transaminazelor &gt; 3 x LSN,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tratamentul cu pazopanib trebuie întrerupt definitiv.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 Se întrerupe definitiv tratamentul cu pazopanib. Pacienţii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valorilor      | trebuie monitorizaţi până când revin la valori de gradul 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serice ale     | sau la valorile iniţiale. Pazopanib este un inhibitor 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transaminazelor| UGT1A1. La pacienţi cu sindrom Gilbert poate să apară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3 x LSN      | hiperbilirubinemie indirectă (neconjugată) uşoară. În cazul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concomitent cu | pacienţilor care prezintă doar o hiperbilirubinemie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creşterea      | indirectă uşoară, sindrom Gilbert diagnosticat sau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bilirubinemiei | suspectat, şi creştere a ALT &gt; 3 x LSN, trebuie urmate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2 x LSN      | recomandările prezentate în cazul creşterilor izolate ale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ALT.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Durata tratamentului:</w:t>
      </w:r>
      <w:r>
        <w:rPr>
          <w:rFonts w:ascii="Times New Roman" w:hAnsi="Times New Roman" w:cs="Times New Roman"/>
          <w:i/>
          <w:iCs/>
          <w:sz w:val="28"/>
          <w:szCs w:val="28"/>
        </w:rPr>
        <w:t xml:space="preserve"> până la progresia bolii sau apariţia toxicităţilor ce depăşesc beneficiul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Forma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800 mg/zi p.o.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Pazopanib trebuie administrat fără alimente, cu cel puţin o oră înainte de masă sau la cel puţin două ore după masă. Comprimatele filmate de pazopanib trebuie înghiţite întregi, cu apă, şi nu trebuie sfărâmate sau mestecate.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w:t>
      </w:r>
      <w:r>
        <w:rPr>
          <w:rFonts w:ascii="Times New Roman" w:hAnsi="Times New Roman" w:cs="Times New Roman"/>
          <w:i/>
          <w:iCs/>
          <w:sz w:val="28"/>
          <w:szCs w:val="28"/>
        </w:rPr>
        <w:t xml:space="preserve"> se va monitoriza imagistic, precum şi toxicitatea hepatică (AST, ALT, bilirubină), TA şi EKG (interval QTc).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rPr>
        <w:t>Indicaţia</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renal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 Criterii de iniţiere a tratamentului</w:t>
      </w:r>
      <w:r>
        <w:rPr>
          <w:rFonts w:ascii="Times New Roman" w:hAnsi="Times New Roman" w:cs="Times New Roman"/>
          <w:i/>
          <w:iCs/>
          <w:sz w:val="28"/>
          <w:szCs w:val="28"/>
        </w:rPr>
        <w:t xml:space="preserve"> - Pazopanib este indicat la adulţi ca primă linie de tratament în carcinomul renal în stadiu avansat şi la pacienţii la care s-a administrat anterior terapie cu citokine pentru boala în stadiu avansat.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Această indicaţie se codifică la prescriere prin codul 137 (conform clasificării internaţionale a maladiilor revizia a 10-a, varianta 999 coduri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Stadializarea Carcinomului cu celule renale</w:t>
      </w:r>
      <w:r>
        <w:rPr>
          <w:rFonts w:ascii="Times New Roman" w:hAnsi="Times New Roman" w:cs="Times New Roman"/>
          <w:i/>
          <w:iCs/>
          <w:sz w:val="28"/>
          <w:szCs w:val="28"/>
        </w:rPr>
        <w:t xml:space="preserve"> - stadiul IV (avansat/metastatic) conform clasificării TNM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de carcinom cu celule renale clare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care nu au primit tratament sistemic anterior pentru stadiul avansat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vârstă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probe biologice care să permită administrarea medicamentului în condiţii de siguranţă: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w:t>
      </w:r>
      <w:r>
        <w:rPr>
          <w:rFonts w:ascii="Times New Roman" w:hAnsi="Times New Roman" w:cs="Times New Roman"/>
          <w:i/>
          <w:iCs/>
          <w:sz w:val="28"/>
          <w:szCs w:val="28"/>
          <w:u w:val="single"/>
        </w:rPr>
        <w:t>probe hepatice:</w:t>
      </w:r>
      <w:r>
        <w:rPr>
          <w:rFonts w:ascii="Times New Roman" w:hAnsi="Times New Roman" w:cs="Times New Roman"/>
          <w:i/>
          <w:iCs/>
          <w:sz w:val="28"/>
          <w:szCs w:val="28"/>
        </w:rPr>
        <w:t xml:space="preserve"> bilirubina totală &lt;/= 1,5 x LSN, AST sau ALT &lt;/= 2 x LSN;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w:t>
      </w:r>
      <w:r>
        <w:rPr>
          <w:rFonts w:ascii="Times New Roman" w:hAnsi="Times New Roman" w:cs="Times New Roman"/>
          <w:i/>
          <w:iCs/>
          <w:sz w:val="28"/>
          <w:szCs w:val="28"/>
          <w:u w:val="single"/>
        </w:rPr>
        <w:t>probe renale:</w:t>
      </w:r>
      <w:r>
        <w:rPr>
          <w:rFonts w:ascii="Times New Roman" w:hAnsi="Times New Roman" w:cs="Times New Roman"/>
          <w:i/>
          <w:iCs/>
          <w:sz w:val="28"/>
          <w:szCs w:val="28"/>
        </w:rPr>
        <w:t xml:space="preserve"> ClCr &gt;/= 30 mL/min, proteine urinare = 0, urme, sau +1 la analiza urinară efectuată pe dipstick, sau &lt; 1,0 g la analiza proteinuriei pe 24 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w:t>
      </w:r>
      <w:r>
        <w:rPr>
          <w:rFonts w:ascii="Times New Roman" w:hAnsi="Times New Roman" w:cs="Times New Roman"/>
          <w:i/>
          <w:iCs/>
          <w:sz w:val="28"/>
          <w:szCs w:val="28"/>
          <w:u w:val="single"/>
        </w:rPr>
        <w:t>probe hematologice:</w:t>
      </w:r>
      <w:r>
        <w:rPr>
          <w:rFonts w:ascii="Times New Roman" w:hAnsi="Times New Roman" w:cs="Times New Roman"/>
          <w:i/>
          <w:iCs/>
          <w:sz w:val="28"/>
          <w:szCs w:val="28"/>
        </w:rPr>
        <w:t xml:space="preserve"> număr absolut neutrofile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hemoglobina &gt;/= 9 g/dL (5,6 mmol/L), număr de trombocite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valori normale ale TA (TA sistolică &lt; 140 mmHg, TA distolică &lt; 90 mmHg).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metastaze cerebrale necontrolate neurologic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infarct miocardic acut, angină instabilă, AVC, AIT, TEP, TVP, by-pass coronarian, montare stent coronarian, în ultimele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insuficienţă cardiacă clasa III sau IV NYHA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hemoragie gastro-intestinală semnificativă, hemoragie cerebrală, hemoptizie în ultimele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ulcer peptic activ, boală inflamatorie intestinală, colită ulcerativă sau alte afecţiuni cu risc crescut de perforaţie, fistulă abdominală, perforaţie gastrointestinală sau abces intra-abdominal, în urmă cu o lună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diateze hemoragice, coagulopatii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plăgi dehiscente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h. fracturi, ulcere, leziuni nevindecate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tratamente anterioare cu agenţi anti-VEGF (bevacizumab, sunitinib, sorafenib)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Pazopanib trebuie administrat cu prudenţă pacienţilor: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au risc crescut pentru evenimente trombotice sau care au avut antecedente de evenimente trombotice,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hemoragie semnificativ crescut,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risc de perforaţii sau fistule gastro-intestinale,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interval QT prelungit preexistent,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utilizează antiaritmice sau alte medicamente care pot prelungi intervalul QT,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boală cardiacă relevantă, preexistentă.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cu pazopanib trebuie întrerupt cu cel puţin 7 zile înaintea unei intervenţii chirurgicale planificate. Decizia de reluare a tratamentului cu pazopanib după intervenţia chirurgicală se va baza pe evaluarea clinică a vindecării corespunzătoare a leziunilor.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Pacienţii cu hipotiroidism trebuie trataţi conform practicilor medicale standard, înainte de instituirea tratamentului cu pazopanib.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Sucul de grapefruit trebuie evitat în timpul tratamentului cu pazopanib.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Pacienţii pediatrici:</w:t>
      </w:r>
      <w:r>
        <w:rPr>
          <w:rFonts w:ascii="Times New Roman" w:hAnsi="Times New Roman" w:cs="Times New Roman"/>
          <w:i/>
          <w:iCs/>
          <w:sz w:val="28"/>
          <w:szCs w:val="28"/>
        </w:rPr>
        <w:t xml:space="preserve"> Siguranţa şi eficacitatea pazopanibului la copii şi adolescenţi cu vârsta cuprinsă între 2 şi 18 ani nu au fost încă stabilite.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Contraindicaţii:</w:t>
      </w:r>
      <w:r>
        <w:rPr>
          <w:rFonts w:ascii="Times New Roman" w:hAnsi="Times New Roman" w:cs="Times New Roman"/>
          <w:i/>
          <w:iCs/>
          <w:sz w:val="28"/>
          <w:szCs w:val="28"/>
        </w:rPr>
        <w:t xml:space="preserve"> Hipersensibilitate la substanţa activă sau la oricare din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r>
        <w:rPr>
          <w:rFonts w:ascii="Times New Roman" w:hAnsi="Times New Roman" w:cs="Times New Roman"/>
          <w:i/>
          <w:iCs/>
          <w:sz w:val="28"/>
          <w:szCs w:val="28"/>
        </w:rPr>
        <w:t xml:space="preserve"> Doza recomandată pentru adulţi este de 800 mg zilnic.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Există date limitate privind utilizarea pazopanib la pacienţi cu vârsta de peste 65 de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 la pacienţii cu clearance al creatininei peste 30 ml/min. Pentru pacienţii cu clearance al creatininei sub 30 ml/min, nu există experienţă privind utilizarea pazopanib.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la pacienţii cu insuficienţă hepatică uşoară. La pacienţii cu insuficienţă hepatică moderată (definită ca o creştere a bilirubinei &gt; 1,5 până la 3 x limita superioară a valorilor normale, independent de valorile ALT) se recomandă o doză redusă de pazopanib, de 200 mg o dată pe zi. La pacienţii cu insuficienţă hepatică severă (definită ca valoarea bilirubinei totale &gt; 3 x LSN indiferent de valoarea ALT) nu se recomandă administrarea de pazopanib.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se fac progresiv, cu reduceri de câte 200 mg în funcţie de tolerabilitatea individuală, pentru a controla reacţiile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reducere a dozei/întrerupere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TA crescută (întrerupere şi reluare tratament cu o doză scăzută de pazopanib);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criză hipertensivă sau persistenţa HTA în pofida tratamentului antihipertensiv şi scăderii dozei de pazopanib, impune întreruperea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apariţia sindromului encefalopatiei posterioare reversibile/sindromul leucoencefalopatiei posterioare reversibile - impune întreruperea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apariţia bolii pulmonare interstiţiale sau a pneumonitei impune întreruperea administrării pazopanibului;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apariţia ICC - impun întreruperea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scăderea fracţiei de ejecţie a ventriculului stâng impune reducerea dozei sau întreruperea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prelungirea intervalului QTc impune reducerea dozei sau întreruperea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apariţia IMA, AVC sau AIT impun oprirea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apariţia perforaţiilor sau fistulelor gastro-intestinale impun întreruperea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apariţia evenimentelor trombotice venoase impun oprirea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apariţia evenimentelor hemoragice impun întreruperea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microangiopatia trombotică - impune întreruperea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apariţia sindromului nefrotic impune oprirea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creşterea bilirubinei peste creştere a bilirubinei &gt; 1,5 până la 3 x limita superioară a valorilor normale, independent de valorile ALT, impune reducerea dozei de pazopanib;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creşterea bilirubinei totale &gt; 3 x limita superioară a valorilor normale, indiferent de valoarea ALT, impune oprirea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 În cazul hepatotoxicităţii induse de medicament, reducerea dozei de pazopanib se va face conform regulilor de mai jos: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Creşterea valorilor serice ale transaminazelor între 3 şi 8 x LSN: se continuă tratamentul cu pazopanib cu condiţia monitorizării săptămânale a funcţiei hepatice, până când transaminazele revin la valori de gradul I sau la valorile iniţiale.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Creşterea valorilor serice ale transaminazelor &gt; 8 x LSN: se întrerupe tratamentul cu pazopanib până când transaminazele revin la valori de gradul I sau la valorile iniţiale. Dacă se consideră că beneficiul potenţial al reiniţierii tratamentului cu pazopanib depăşeşte riscul de hepatotoxicitate, atunci se va relua administrarea pazopanib în doză mai mică (400 mg zilnic) cu evaluarea săptămânală a testelor hepatice plasmatice, timp de 8 săptămâni. După reluarea administrării pazopanib, dacă reapar creşteri ale valorilor plasmatice ale transaminazelor &gt; 3 x LSN, tratamentul cu pazopanib trebuie întrerupt definitiv.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Creşterea valorilor serice ale transaminazelor &gt; 3 x LSN concomitent cu creşterea bilirubinemiei &gt; 2 x LSN: Se întrerupe definitiv tratamentul cu pazopanib. Pacienţii trebuie monitorizaţi până când revin la valori de gradul I sau la valorile iniţiale. Pazopanib este un inhibitor al UGT1A1. La pacienţi cu sindrom Gilbert poate să apară hiperbilirubinemie indirectă (neconjugată) uşoară. În cazul pacienţilor care prezintă doar o hiperbilirubinemie indirectă uşoară, sindrom Gilbert diagnosticat sau suspectat, şi creştere a ALT &gt; 3 x LSN, trebuie urmate recomandările prezentate în cazul creşterilor izolate ale ALT.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prin examen CT/RMN;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periodic, pentru determinarea toxicităţii hepatice (AST, ALT, bilirubină); testele serice hepatice trebuie monitorizate la săptămânile 3, 5, 7 şi 9 după iniţierea tratamentului; ulterior, monitorizarea se va face la luna a 3-a şi luna a 4-a, precum şi în situaţiile în care există indicaţii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periodic, pentru evaluarea modificărilor TA şi electrocardiografice (interval QTc);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periodic, pentru depistarea simptomelor pulmonare care indică boală pulmonară interstiţială sau pneumonită;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periodic, pentru identificarea semnelor clinice sau simptomelor de insuficienţă cardiacă congestivă;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periodic, pentru depistarea modificărilor FEvs;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periodic, pentru identificarea modificărilor concentraţiilor plasmatice ale electroliţilor (de exemplu calciu, magneziu, potasiu);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periodic, în vederea identificării semnelor şi simptomelor de disfuncţie tiroidiană;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periodic, pentru a depista agravarea proteinuriei.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CRIZOTINIBUM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adulţilor cu neoplasm bronho-pulmonar altul decât cel cu celule mici (NSCLC) avansat, tratat anterior, pozitiv pentru kinaza limfomului anaplazic (ALK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histopatologic de NSCLC ALK pozitiv confirmat prin testul FISH şi/sau imunohistochimic, efectuat printr-o testare validată.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al statusului de performanţă ECOG 0 - 2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 Hb &gt;/= 9 g/dl, Leucocite &gt;/= 3000/mm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Neutrofile &gt;/= 1500/mm</w:t>
      </w:r>
      <w:r>
        <w:rPr>
          <w:rFonts w:ascii="Times New Roman" w:hAnsi="Times New Roman" w:cs="Times New Roman"/>
          <w:i/>
          <w:iCs/>
          <w:sz w:val="28"/>
          <w:szCs w:val="28"/>
          <w:vertAlign w:val="superscript"/>
        </w:rPr>
        <w:t>3</w:t>
      </w:r>
      <w:r>
        <w:rPr>
          <w:rFonts w:ascii="Times New Roman" w:hAnsi="Times New Roman" w:cs="Times New Roman"/>
          <w:i/>
          <w:iCs/>
          <w:sz w:val="28"/>
          <w:szCs w:val="28"/>
        </w:rPr>
        <w:t>, Trombocite &gt;/= 100.000 mm</w:t>
      </w:r>
      <w:r>
        <w:rPr>
          <w:rFonts w:ascii="Times New Roman" w:hAnsi="Times New Roman" w:cs="Times New Roman"/>
          <w:i/>
          <w:iCs/>
          <w:sz w:val="28"/>
          <w:szCs w:val="28"/>
          <w:vertAlign w:val="superscript"/>
        </w:rPr>
        <w:t>3</w:t>
      </w:r>
      <w:r>
        <w:rPr>
          <w:rFonts w:ascii="Times New Roman" w:hAnsi="Times New Roman" w:cs="Times New Roman"/>
          <w:i/>
          <w:iCs/>
          <w:sz w:val="28"/>
          <w:szCs w:val="28"/>
        </w:rPr>
        <w:t>; bilirubina totală &lt;/= 1,5 ori valoarea limită superioară a normalului (LSN), transaminaze (AST/SGOT, ALT/SGPT) şi fosfataza alcalină &lt; 3 ori LSN pentru pacienţii fără metastaze hepatice; transaminaze (AST/SGOT, ALT/SGPT) şi fosfataza alcalină &lt; 5 ori LSN dacă există metastaze hepatice; clearance al creatininei &gt; 30 ml/min (sau echivalent de creatinină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crizotinib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250 mg/de două ori pe zi administrate continuu (fără pauză).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Reducerea dozei se poate face din cauza toxicităţii în două trepte: 200 mg x 2/zi sau doză unică 250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Răspunsul terapeutic se va evalua prin metode clinice, imagistice (CT, RMN) şi biochimice.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Efectele toxice vor fi urmărite anamnestic, clinic, prin ECG, Radiografie pulmonară, hemoleucogramă, probe biochimice hepatice şi renale.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Prelungirea intervalului QTc de gradul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de gradul 2,3 sau 4 a ALT sau AST concomitent cu creşterea de gradul 2,3 sau 4 a bilirubinemiei totale.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recidivă de grad 3 - 4 pentru toxicitatea hematologică.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Continuarea tratamentului după progresie este posibilă la decizia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oncologie medicală. Continuarea tratamentului se face de către medicul oncolog sau pe baza scrisorii medicale de către medicii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DABRAFENIBUM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Dabrafenib este indicat ca monoterapie în tratamentul pacienţilor adulţi cu melanom inoperabil sau metastatic, pozitiv pentru mutaţia BRAF V600.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Melanom malign avansat local şi sau regional inoperabil sau metastazat confirmat histologic şi testat genetic pentru depistarea mutaţiei BRAF V600 E sau K (prezenţa)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extensiei bolii locale, regionale şi la distanţa (imagistica standard) pentru a certifica încadrarea în stadiile IIIC sau IV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Funcţie hepatică adecvată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Metastaze cerebrale simptomatice (necontrolate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în curs de radioterapie sau la mai puţin de 2 săptămâni de la încheierea acesteia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alungire a intervalului QT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Interval QT mai mare de 480 msec (ECG)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coronarian acut, angioplastie coronariană sau stenturi cardiovasculare, aritmii cardiace (altele decât aritmiile sinusale) în ultimele 24 de săptămâni înainte de iniţierea tratamentului cu Dabrafenib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Anomalii funcţionale valvulare cardiace (ecografie cardiacă) sau metastaze la nivelul cordului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Pacienta însărcinată sau care alăptează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excipienţii Dabrafenib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Evaluare pre-terapeutică: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hemoleucograma cu formula, biochimie, ionograma (natremie, kaliemie, cloremie, calcemie, magnezemie), fosfataza alcalină, creatinină serică, ECG (QTc)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pentru certificarea stadiilor IIIC şi IV (CT de regiune toracică nativ + substanţa de contrast şi CT abdomen nativ + substanţa de contrast)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dabrafenib este de 150 mg (două capsule de 75 mg) de două ori pe zi (echivalentul unei doze zilnice totale de 300 mg). Dabrafenib trebuie luat cu minimum o oră înaintea unei mese sau la minimum două ore după masă. În caz de toxicitate dozele se pot reduce în următorul mod: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Prima reducere 100 mg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doua reducere 75 mg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 treia reducere 50 mg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Modificarea dozei în funcţie de gradul (CTC-AE*) oricăror evenimente adverse (EA)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1 sau Grad 2 (tolerabil)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Continuaţi şi monitorizaţi tratamentul conform indicaţiilor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2 (intolerabil) sau Grad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Întrerupeţi tratamentul până la gradul de toxicitate 0 - 1 şi reduceţi cu un nivel doza la reluarea acestuia.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Grad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Opriţi permanent tratamentul sau întrerupeţi-l până la gradul de toxicitate 0 - 1 şi reduceţi cu un nivel doza la reluarea acestuia.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Intensitatea evenimentelor adverse clinice, clasificate conform Criteriilor de Terminologie Comună pentru Evenimente Adverse (CTC-AE) v 4.0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formula, ionograma (natremie, kaliemie, cloremie, calcemie, magneziemie), fosfataza alcalină, creatinină serică, înaintea fiecărui ciclu lunar de tratament şi ori de câte ori este indicat din punct de vedere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ECG (QTc) (după primele 12 de săptămâni de tratament şi apoi din 12 în 12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clinic şi imagistic - CT torace şi abdomen nativ şi cu substanţă de contrast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în vederea depistării unor eventuale neoplazii noi cutanate şi/sau non-cutanate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dermatologică a tuturor pacienţilor înaintea iniţierii tratamentului cu dabrafenib, apoi ori de câte ori este necesar, inclusiv până la 6 luni de la finalizarea tratamentului, pentru depistarea precoce a carcinomului cutanat cu celule scuamoase sau a oricăror alte leziuni cutanate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consult oftalmologic şi monitorizare dacă în timpul tratamentului se constată tulburări de vedere, fotofobie şi dureri la nivelul ochilor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unui episod de pancreatită, la reluarea tratamentului cu dabrafenib, pacienţii trebuie, ulterior, monitorizaţi (amilaza şi lipaza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INR la pacienţii care primesc tratament cu dabrafenib şi warfarină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suplimentară a digoxinei, când digoxina (substrat transportor) este utilizată concomitent cu dabrafenib inclusiv la întreruperea tratamentului cu dabrafenib.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VI. 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Decesul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obiectivă a bolii (examene imagistice şi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Toxicităţi inacceptabile (de exemplu uveita care nu răspunde la terapia locală oftalmică, creatinină &gt; 1,5 x LSN)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Temperatura este &gt;/= 38,5°C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Decizia medicului sau a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ABIRATERONUM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neoplasmului de prostată metastatic hormono-rezistent (rezistent la castrare), la pacienţi asimptomatici sau cu simptomatologie minimă, după eşecul hormonoterapiei de prima linie (blocada completă - antiandrogeni + analogi GnRH) şi la care chimioterapia nu este încă indicată.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neoplasmului de prostată metastatic hormono-rezistent (rezistent la castrare), la pacienţi cu evoluţia bolii oncologice în timpul sau după administrarea unui protocol de chimioterapie pe baza pe docetaxel.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adenocarcinom metastatic al prostatei, confirmat histopatologic;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progresivă în timpul sau după finalizarea tratamentului hormonal (pentru indicaţia 1), respectiv în timpul sau după finalizarea tratamentului cu docetaxel (pentru indicaţia 2), definită astfel: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PCWG (Prostate Cancer Working Group): două creşteri consecutive ale valorii PSA şi/sau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boală progresivă evidentă imagistic la nivelul ţesutului moale sau osos, cu sau fără progresie pe baza creşterii PSA;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deprivare androgenică - testosteron seric de 50 ng per dl sau mai puţin (&lt;/= 2.0 nmol per litru);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funcţii medulară hematoformatoare, hepatică şi renală adecvate, inclusiv nivel de minimum 3 g/dl pentru albumină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Afecţiuni cardio-vasculare semnificative: infarctul miocardic sau evenimentele trombotice arteriale în ultimele 6 luni, angina pectorală severă sau instabilă, sau insuficienţa cardiacă clasa III sau IV conform New York Heart Association (NYHA) sau cu valori ale fracţiei de ejecţie cardiacă scăzută semnificativ.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ale transaminazelor mai mari de 2,5 ori limita superioară a valorilor normale (iar pentru pacienţii care prezintă determinări secundare hepatice, mai mari de 5 ori faţă de limita superioară a valorilor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hepatică severă, insuficienţă renală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hepatită virală activă sau simptomatică;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hipertensiune arterială necontrolabilă;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disfuncţie adrenală sau hipofizară;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recomandată este de 1.000 mg ca doză unică zilnică (patru comprimate de 250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asociază doze mici de prednison sau prednisolon - 10 mg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Castrarea medicală cu analogi LHRH trebuie continuată în timpul tratamentului cu abirateronum.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cu alimente (prezenţa acestora creşte expunerea sistemică la abirateron).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administrează la cel puţin două ore după masă şi nu trebuie consumate alimente cel puţin o oră după administrarea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Comprimatele se înghit întregi, cu apă.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omisă nu se reia, tratamentul continuă în ziua următoare, cu doza uzuală zilnică.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Întreruperea corticoterapiei trebuie efectuată lent, scăzând doza progresiv: dacă tratamentul cu abirateronum este continuat după întreruperea administrării corticosteroizilor, pacienţii trebuie monitorizaţi pentru apariţia simptomelor de exces de mineralocorticoizi.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unor situaţii de stres neobişnuit, poate fi indicată creşterea dozei de corticosteroizi înainte, în timpul şi după situaţia stresantă.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 serice (GOT, GPT);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analize de biochimie (creatinină; uree; glicemie; ionogramă serică - potasiu, sodiu, clor, calciu, magneziu; proteine serice; fosfatază alcalină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 sumar de urină;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(inclusiv EKG şi ecocardiografie);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(de exemplu: CT torace, abdomen şi pelvis, RMN, scintigrafie osoasă - dacă nu au fost efectuate în ultimele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transaminazele serice;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tensiunea arterială;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potasemia serică (ionogramă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evaluarea retenţiei hidrosaline (efect secundar de tip mineralocorticoid);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glicemia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testosteron (doar pentru pacienţii aflaţi în tratament concomitent cu analog LHRH care nu au fost castraţi chirurgical);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PSA;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evaluare imagistică (Ex CT torace, abdomen şi pelvis, RMN);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scintigrafie osoasă;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clinică a funcţiei cardiace.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Abirateronum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cel puţin 2 din cele 3 criterii de progresie: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radiologică</w:t>
      </w:r>
      <w:r>
        <w:rPr>
          <w:rFonts w:ascii="Times New Roman" w:hAnsi="Times New Roman" w:cs="Times New Roman"/>
          <w:i/>
          <w:iCs/>
          <w:sz w:val="28"/>
          <w:szCs w:val="28"/>
        </w:rPr>
        <w:t>, pe baza examenului CT sau RMN sau a scintigrafiei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a minimum 2 leziuni noi,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la nivelul ganglionilor limfatici/alte leziuni de părţi moi va fi în conformitate cu criteriile RECIST modificate pentru adenopatii - care trebuia să aibă minimum 15 mm în axul scurt pentru a putea fi considerată leziune-ţintă (măsurabilă); trebuie dovedită o creştere cu minimum 20% a sumei diametrelor scurte (dar nu în primele 12 săptămâni de la iniţierea tratamentului) sau apariţia unor leziuni noi;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Progresie clinică</w:t>
      </w:r>
      <w:r>
        <w:rPr>
          <w:rFonts w:ascii="Times New Roman" w:hAnsi="Times New Roman" w:cs="Times New Roman"/>
          <w:i/>
          <w:iCs/>
          <w:sz w:val="28"/>
          <w:szCs w:val="28"/>
        </w:rPr>
        <w:t xml:space="preserve"> (simptomatologie evidentă care atestă evoluţia bolii): fractură pe os patologic, creşterea intensităţii durerii (creşterea dozei de opioid sau obiectivarea printr-o scală numerică: VPI, BPI-SF etc.), compresiune medulară, necesitatea iradierii paleative sau a tratamentului chirurgical paleativ pentru metastaze osoase, necesitatea creşterii dozei de corticoterapie pentru combaterea efectelor toxice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Progresia valorii PSA:</w:t>
      </w:r>
      <w:r>
        <w:rPr>
          <w:rFonts w:ascii="Times New Roman" w:hAnsi="Times New Roman" w:cs="Times New Roman"/>
          <w:i/>
          <w:iCs/>
          <w:sz w:val="28"/>
          <w:szCs w:val="28"/>
        </w:rPr>
        <w:t xml:space="preserve"> creştere confirmată cu 25% faţă de valoarea iniţială a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efecte secundare (toxice) nerecuperate (temporar/definitiv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funcţiei cardiace, semnificativă din punct de vedere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transaminazelor GPT sau GOT de &gt;/= 5 ori valoarea superioară a normalului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toxicităţii de Grad &gt;/= 3 inclusiv hipertensiune arterială, hipopotasemie, edeme şi alte toxicităţi de tip non-mineralocorticoid;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decizia medicului;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dorinţa pacientului de a întrerupe tratamentul.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OMALIZUMABUM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Indicaţii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Astmul alergic sever refractar insuficient controlat cu doze mari de corticosteroid inhalator în asociere cu beta-2 agonist cu durată lungă de acţiune, cu nivele de IgE serice totale în intervalul acceptat.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astm conform Ghidului român de management al astmului (posibil în antecedente) prin simptome astmatice şi minim unul dintre: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creşterea VEMS postbronhodilatator (20 - 30 min. după 400 mcg de salbutamol inhalator) cu minimum 12% şi minimum 200 mL (ideal 400 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variabilitatea PEF de minimum 20% în minimum 3 zile din 7 pe o durată de minimum 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hiperreactivitate bronşică la metacolină (PC20 &lt; 8 mg/mL)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 (pentru 12 - 18 ani recomandările sunt similare; pentru 6 - 11 ani - protocol pediatrie; nu este indicat sub 6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astm documentat de minimum 1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alergie IgE mediată confirmată prin istoric (consult alergologic) şi una din (inclusiv în antecedente):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test cutanat prick pozitiv la minimum un aeroalergen peren;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IgE specifice prezente la minimum un aeroalergen peren (peste nivelul prag indicat de laborator);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management al astmului optimizat într-un centru de referinţă în astm sever cu durată de urmărire de minimum 6 luni, care să includă: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cu corticosteroizi inhalatori în doză de minimum 1.000 mcg fluticazonă propionat sau echivalent*1) în asociere cu beta-2 agonist cu durată lungă de acţiune timp de minimum 6 luni (tehnică inhalatorie şi aderenţă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asociere cu sau eşec documentat al asocierii cu antileucotrienă sau teofilină retard;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excluderea altor boli care pot mima astmul sever (diskinezia de corzi vocale, poliangeită granulomatoasă eozinofilică - sindromul Churg-Strauss, aspergiloză bronhopulmonară alergică, BPOC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managementul corect al comorbidităţilor (rinosinuzită cronică, reflux gastroesofagian, tulburări psihice etc.) sau altor condiţii (fumatul de ţigarete);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Beclometazonă dipropionat CFC/HFA non-fină 2.000 mcg, Budesonid 1.600 mcg (1.320 mcg ex-valvă), Beclometazonă dipropionat HFA ultra-fină 1.000 mg, Mometazonă furoat 800 mcg, Ciclesonid 640 mcg.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lipsa de control al astmului definită printr-una din (în condiţiile îndeplinirii criteriului 4.a. de mai sus):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tratament cronic cu corticosteroid oral (echivalent prednison 10 mg/zi sau mai mult timp de minimum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minimum 4 exacerbări severe în ultimul an care au necesitat cure de corticosteroid oral cu durată de minimum 4 zile fiecare, documentate prin spitalizare continuă sau de zi sau prezentare la UPU/cameră de gardă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omalizumab sau la unul din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fumător activ sau ex-fumător de mai puţin de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o boală alternativă (vezi 4.c.);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infecţie respiratorie recentă (&lt; 1 lună);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sarcină sau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necomplianţă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r>
        <w:rPr>
          <w:rFonts w:ascii="Times New Roman" w:hAnsi="Times New Roman" w:cs="Times New Roman"/>
          <w:i/>
          <w:iCs/>
          <w:sz w:val="28"/>
          <w:szCs w:val="28"/>
        </w:rPr>
        <w:t xml:space="preserve"> Omalizumab se administrează prin injecţie subcutanată la 2 sau 4 săptămâni interval în funcţie de doza necesară. Doza maximă ce poate fi administrată odată este de 600 mg, ca urmare pentru cei care necesită doze cuprinse între 750 - 1.200 mg pe 4 săptămâni, se administrează </w:t>
      </w:r>
      <w:r>
        <w:rPr>
          <w:rFonts w:ascii="Times New Roman" w:hAnsi="Times New Roman" w:cs="Times New Roman"/>
          <w:i/>
          <w:iCs/>
          <w:sz w:val="28"/>
          <w:szCs w:val="28"/>
        </w:rPr>
        <w:lastRenderedPageBreak/>
        <w:t>jumătate (i.e. 375 - 600 mg) la fiecare 2 săptămâni. Doza administrată şi intervalul în funcţie de masa corporală şi de nivelul IgE serice totale sunt figurate în tabel.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Durata:</w:t>
      </w:r>
      <w:r>
        <w:rPr>
          <w:rFonts w:ascii="Times New Roman" w:hAnsi="Times New Roman" w:cs="Times New Roman"/>
          <w:i/>
          <w:iCs/>
          <w:sz w:val="28"/>
          <w:szCs w:val="28"/>
        </w:rPr>
        <w:t xml:space="preserve"> Omalizumab se administrează iniţial pe o durată de 16 săptămâni, urmată de o evaluare de către medicul curant pentru a stabili efectul tratamentului asupra controlului astmului (vezi monitorizare). În cazul unui efect favorabil, tratamentul se administrează indefinit, cu reevaluarea anuală a efectului şi continuarea tratamentului la cei cu efect favorabil.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pacientului după 16 săptămâni de tratament printr-o evaluare globală a medicului specialist care se bazează pe (şi se justifică prin) compararea următorilor parametrii cu valorile preexistente tratamentului cu omalizumab: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controlul astmului printr-un chestionar ACT sau ACQ;</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frecvenţa exacerbărilor (ce include spitalizări de urgenţă, prezentări la camera de gardă, tratamente cu corticosteroizi sistemici);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spirometrii seriate (la fiecare 4 săptămâni imediat înaintea administrării medicaţiei, inclusiv omalizumab);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PEF (este recomandată monitorizarea PEF minim matinală, minimum 80% din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acestor parametri medicul specialist curant va clasifica răspunsul la tratament ca: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excelent (control complet al astmului);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bun (ameliorare marcată a astmului);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 (ameliorare evidentă, dar limitată a astmului);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slab (fără o modificare evidentă în controlul astmului);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agravare (a astmului).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va fi continuat numai pentru pacienţii cu răspuns excelent sau bun al astmului la 16 săptămâni de administrare de omalizumab.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care vor continua tratamentul peste 16 săptămâni evaluarea va fi anuală după aceleaşi criterii ca mai sus, cu decizia de a continua tratamentul în cazul în care se menţine efectul favorabil iniţial.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Oprirea tratamentului cu Omalizumab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Omalizumab, contrar indicaţiei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decizie medicală de întrerupere a tratamentului cu Omalizumab în cazul intoleranţei la tratament sau efectului insuficient sau absent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omalizumab sau la unul din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datorită efectelor incerte asupra fătului; astfel la femeile aflate la vârstă fertilă se recomandă folosirea unei metode de contracepţie cu index Pearl &lt;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poate fi prescris de către medicii din specialităţile pneumologie, pediatrie, alergologie şi imunologie clinică calificaţi în diagnosticarea şi tratamentul astmului bronşic sever persistent. Administrarea medicamentului se face sub supraveghere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Tabel. Doze folosite în funcţie de masa corporală şi de nivelul IgE serice totale determinate anterior începerii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bold pe fond gri deschis - doza odată la 4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caractere normale pe fond alb - doza odată la 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fond gri închis - nu se administrează.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IgE serice totale iniţiale |&gt; 40 -|&gt; 50 -|&gt; 60 -|&gt; 70 -|&gt; 80 -|&gt; 90 -|&gt; 125 -|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(UI/mL)            |50 kg |60 kg |70 kg |80 kg |90 kg |125 kg|150 kg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30 - 100               | #    | #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150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100 - 200                | #    | #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200 - 300                | #    |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300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300 - 400                | #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450 |   525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400 - 500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450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375 |  525 |   600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500 - 600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600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600 - 700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w:t>
      </w:r>
      <w:r>
        <w:rPr>
          <w:rFonts w:ascii="Courier New" w:hAnsi="Courier New" w:cs="Courier New"/>
          <w:b/>
          <w:bCs/>
          <w:i/>
          <w:iCs/>
        </w:rPr>
        <w:t>600</w:t>
      </w:r>
      <w:r>
        <w:rPr>
          <w:rFonts w:ascii="Courier New" w:hAnsi="Courier New" w:cs="Courier New"/>
          <w:i/>
          <w:iCs/>
        </w:rPr>
        <w:t xml:space="preserve"> |  375 |  450 |  450 |  525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700 - 800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450 |  525 |  600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800 - 900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375 |  450 |  525 |  600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900 - 1.000              |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450 |  525 |  600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1.000 - 1.100            |      |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450 |  600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1.100 - 1.200            |      |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525 |  600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1.200 - 1.300            |      | *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525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1.300 - 1.500            |      | *    | *    | *    | *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600  |      |      |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Câmpurile aferente casetelor gri deschis au fost marcate cu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Câmpurile aferente casetelor gri închis au fost marcate cu *.</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VILDAGLIPTINUM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VILDAGLIPTINUM este indicată la pacienţii adulţi cu vârsta de 18 ani şi peste, diagnosticaţi cu diabet zaharat tip 2 în vederea ameliorării controlului glicemic.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Ca dublă terapie în asociere cu metformin, atunci când monoterapia cu metformin, pentru pacienţii cu control glicemic insuficient în pofida administrării dozei maxime tolerate de metformină în monoterapie,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 dublă terapie în asociere cu o sulfoniluree, pentru pacienţii cu control glicemic insuficient în pofida administrării dozei maxime tolerate de sulfoniluree, şi pentru care tratamentul cu metformina este nerecomandabil din cauza contraindicaţiilor sau intoleranţei,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triplă terapie în asociere cu o sulfoniluree şi metformina - când exerciţiile fizice împreună cu tratamentul dual cu aceste medicamente nu asigură un control glicemic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Metformina: doza recomandată de Vildagliptin este de 100 mg administrată de două ori pe zi: 50 mg dimineaţa şi 50 mg seara.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condiţiile asocierii cu o sulfoniluree doza este de 50 mg/zi administrată dimineaţa.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se utilizează în asociere cu o sulfoniluree, poate fi avută în vedere o doză mai mică de sulfoniluree pentru a reduce riscul apariţiei hipoglicemiei.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se omite o doză de Vildagliptin, aceasta trebuie administrată imediat ce pacientul îşi aminteşte. Nu trebuie administrată o doză dublă în aceeaşi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poate fi administrat împreună cu sau fără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Informaţii suplimentare privind populaţiile speciale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(&gt;/= 65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vârstnici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necesară ajustarea dozei la pacienţii cu insuficienţă renală uşoară (clearance-ul creatininei &gt;/= 50 ml/min). La pacienţii cu insuficienţă renală moderată sau severă sau cu boală renală în stadiu terminal (BRST), doza recomandată de Vildagliptin este de 50 mg administrată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alaninaminotransferazei (ALT) sau aspartataminotransferazei (AST) &gt; 3 x limita superioară a valorii normale (LSVN)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către medicul specialist diabetolog sau medicul cu competenţă/atestat în diabet, în funcţie de fiecare caz în parte, pe baza parametrilor clinici şi paraclinici;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toleranţă individuală, semne/simptome de reacţie alergică;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antecedente de reacţie de hipersensibilitate gravă, inclusiv reacţie anafilactică, şoc anafilactic şi angioedem la administrarea oricărui inhibitor de DDP-4.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pacienţii cu insuficienţă hepatică, inclusiv la pacienţii cu valori pre-tratament ale ALT sau AST &gt; 3 x LSVN.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Testele funcţiei hepatice trebuie efectuate înainte de iniţierea tratamentului cu Vildagliptin pentru a cunoaşte valorile iniţiale ale pacienţilor. În timpul tratamentului cu Vildagliptin funcţia hepatică trebuie monitorizată la intervale de trei luni în primul an şi periodic după aceea. Pacienţii care dezvoltă valori crescute ale transaminazelor trebuie monitorizaţi printr-o a doua evaluare a funcţiei hepatice pentru a confirma rezultatul şi trebuie urmăriţi ulterior prin teste frecvente ale funcţiei hepatice până la revenirea la normal a valorilor crescute. În cazul în care persistă o creştere a valorilor AST sau ALT de 3 x LSVN sau mai mare, se recomandă întreruperea tratamentului cu Vildagliptin.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care dezvoltă icter sau alte semne sugestive de disfuncţie hepatică trebuie să întrerupă administrarea Vildagliptin.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renunţarea la tratamentul cu Vildagliptin şi normalizarea valorilor testelor funcţiei hepatice, tratamentul cu Vildagliptin nu trebuie reiniţiat.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experienţă privind utilizarea vildagliptin în cadrul studiilor clinice la pacienţi cu clasa funcţională NYHA IV şi, prin urmare, nu se recomandă utilizarea la aceşti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Pancreatită acută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vildagliptin a fost asociată cu riscul apariţiei pancreatitei acute. Pacienţii trebuie informaţi cu privire la simptomul caracteristic al pancreatitei acute.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se suspectează pancreatita, tratamentul cu tratamentul cu vildagliptin trebuie întrerupt; dacă se confirmă diagnosticul de pancreatită acută, tratamentul cu vildagliptin nu trebuie reluat. Trebuie acordată atenţie pacienţilor cu antecedente de pancreatită acută.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Hipoglicemie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se administrează vildagliptină în asociere cu o sulfoniluree poate exista riscul apariţiei hipoglicemiei. Prin urmare, poate fi avută în vedere o doză mai mică de sulfoniluree pentru a reduce riscul apariţiei hipoglicemiei.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Boli cutanate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existat raportări după punerea pe piaţă privind apariţia leziunilor cutanate buloase şi exfoliative. Astfel, în conduita de îngrijire a pacientului cu diabet zaharat, se recomandă menţinerea monitorizării bolilor cutanate, cum sunt pustulele sau ulceraţia.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Generale: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Vildagliptin nu trebuie utilizat la pacienţi cu diabet zaharat de tip 1 sau în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Administrarea concomitentă cu inhibitori ai ECA.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Poate apărea un risc crescut de apariţie a angioedemului la pacienţii care utilizează concomitent inhibitori ai ECA.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 Întreruperea tratamentului: decizia de întrerupere temporară sau definitivă a tratamentului cu vildagliptin va fi luată în funcţie de indicaţii şi contraindicaţii de către medicul specialist diabetolog sau medicul cu competenţă/atestat în diabet,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VII.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LIXISENATIDUM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Lixisenatida este indicată la adulţi pentru tratamentul diabetului zaharat de tip 2 în asociere cu medicamente hipoglicemiante, administrate pe cale orală, şi/sau cu insulină bazală, în vederea obţinerii controlului glicemic atunci când acestea, împreună cu dieta şi exerciţiul fizic, nu asigură un control adecvat al glicemiei.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terapia dublă în asociere cu: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terapia triplă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Lixisenatida este indicată în tratamentul diabetului zaharat tip 2 ca tratament adjuvant la insulină bazală, cu sau fără metformin şi/sau pioglitazonă la adulţii la care nu s-a obţinut un control glicemic adecvat cu aceste medicamente.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iniţială: schema de tratament se începe cu o doză de 10 µg Lixisenatida, administrată o dată pe zi, timp de 14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de întreţinere: în ziua 15, se începe administrarea unei doze fixe de întreţinere a 20 µg Lixisenatida, o dată pe zi. Lixisenatida 20 µg soluţie injectabilă este disponibil pentru doza de întreţinere.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 de administrare: Lixisenatida se administrează o dată pe zi, în timpul orei de dinaintea oricărei mese a zilei. Este preferabil ca injecţia prandială de Lixisenatida să se administreze înainte de aceeaşi masă, în fiecare zi, după ce s-a ales cea mai convenabilă masă. Dacă se omite administrarea unei doze de Lixisenatida, aceasta trebuie injectată în timpul orei de dinaintea următoarei mese.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Lixisenatida este adăugată tratamentului existent cu metformină, doza curentă de metformină se poate administra în continuare nemodificată.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Lixisenatida este adăugată tratamentului existent cu o sulfoniluree sau cu o insulină bazală, poate fi avută în vedere scăderea dozei de sulfoniluree sau de insulină bazală, </w:t>
      </w:r>
      <w:r>
        <w:rPr>
          <w:rFonts w:ascii="Times New Roman" w:hAnsi="Times New Roman" w:cs="Times New Roman"/>
          <w:i/>
          <w:iCs/>
          <w:sz w:val="28"/>
          <w:szCs w:val="28"/>
        </w:rPr>
        <w:lastRenderedPageBreak/>
        <w:t>pentru a reduce riscul de hipoglicemie. Lixisenatida nu trebuie administrată în asociere cu insulină bazală şi o sulfoniluree, din cauza riscului crescut de hipoglicemie.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Lixisenatidei nu necesită monitorizare specifică a glicemiei. Cu toate acestea, atunci când se utilizează în asociere cu o sulfoniluree sau cu o insulină bazală, pot deveni necesare monitorizarea glicemiei sau auto-monitorizarea glicemiei, pentru a ajusta dozele de sulfoniluree sau de insulină bazală.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trebuie injectată subcutanat, la nivelul coapsei, abdomenului sau în regiunea superioară a braţului.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administrată intravenos sau intramuscular.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Pacientul va fi monitorizat. Eficienţa terapiei trebuie probată la intervale regulate de 1 - 3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Ori de câte ori se produc modificări ale schemei terapeutice, eficienţa acestora trebuie probată prin determinarea glicemiei a-jeun şi postprandială şi a HbA1c.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Schemele terapeutice instituite vor fi menţinute doar dacă demonstrează un avantaj terapeutic - valorile glicemiei bazale, postprandiale şi HbA1C%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LIXISENATIDA nu trebuie utilizat la pacienţii cu diabet zaharat tip 1 sau în tratamentul cetoacidozei diabetice.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Pancreatită acută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pentru peptidul-1 asemănător glucagonului (glucagon like peptide 1-GLP-1) a fost asociată cu un risc de apariţie a pancreatitei acute. Pacienţii trebuie informaţi despre simptomele caracteristice ale pancreatitei acute: durere abdominală severă, persistentă. În cazul în care este suspectată pancreatita, trebuie întrerupt tratamentul cu lixisenatidă; dacă se confirmă diagnosticul de pancreatită acută, nu trebuie reînceput tratamentul cu lixisenatidă. Este necesară prudenţă la pacienţii cu antecedente de pancreatită.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Afecţiuni gastro-intestinale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Utilizarea agoniştilor receptorilor GLP-1 se poate asocia cu reacţii adverse gastrointestinale. Lixisenatida nu a fost studiată la pacienţii cu afecţiuni gastro-intestinale severe, inclusiv gastropareză severă şi, prin urmare, nu este recomandată utilizarea lixisenatidei la această grupă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Insuficienţă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utilizarea la pacienţii cu insuficienţă renală severă clearance-ul creatininei sub 30 ml/min) sau cu boală renală în stadiu terminal.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Hipoglicemie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împreună cu o sulfoniluree sau cu o insulină bazală pot prezenta un risc crescut de hipoglicemie. Poate fi avută în vedere scăderea dozei de sulfoniluree sau a celei de insulină bazală, pentru a reduce riscul de hipoglicemie. Lixisenatida nu trebuie </w:t>
      </w:r>
      <w:r>
        <w:rPr>
          <w:rFonts w:ascii="Times New Roman" w:hAnsi="Times New Roman" w:cs="Times New Roman"/>
          <w:i/>
          <w:iCs/>
          <w:sz w:val="28"/>
          <w:szCs w:val="28"/>
        </w:rPr>
        <w:lastRenderedPageBreak/>
        <w:t>administrată în asociere cu insulină bazală şi o sulfoniluree - împreună, din cauza riscului crescut de hipoglicemie.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Asocieri cu alte medicamente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Întârzierea golirii gastrice, determinată de lixisenatidă, poate reduce viteza de absorbţie a medicamentelor administrate pe cale orală. Lixisenatida trebuie utilizat cu precauţie la pacienţii trataţi cu medicamente administrate pe cale orală care necesită o absorbţie gastro-intestinală rapidă, care necesită supraveghere clinică atentă sau au un indice terapeutic îngust.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Grupe de pacienţi care nu au fost incluse în studii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a fost studiată în asociere cu inhibitori ai dipeptidilpeptidazei 4 (DPP-4).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Deshidratare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trataţi cu lixisenatidă trebuie sfătuiţi cu privire la riscul potenţial de deshidratare, ca urmare a reacţiilor adverse gastro-intestinale şi trebuie luate măsuri de precauţie pentru a se evita depleţia de lichide.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Fertilitatea, sarcina şi alăptarea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femeile aflate la vârsta fertilă lixisenatida nu este recomandată dacă nu se utilizează măsuri de contracepţie.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Lixisenatida nu trebuie utilizată în timpul sarcinii. În locul acesteia se recomandă utilizarea insulinei. Tratamentul cu lixisenatidă trebuie întrerupt dacă o pacientă doreşte să rămână gravidă sau dacă rămâne gravidă.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Alăptarea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se cunoaşte dacă lixisenatida se excretă în laptele uman. Lixisenatida nu trebuie utilizată în timpul alăptării.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Fertilitatea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Studiile la animale nu indică efecte dăunătoare directe asupra fertilităţii.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Pacienţi cu insuficienţă hepatică - La pacienţii cu insuficienţă hepatică nu este necesară ajustarea dozajului LIXISENATIDA, deoarece lixisenatida este eliminată în principal pe cale renală; nu se anticipează ca afectarea funcţiei hepatice să influenţeze farmacocinetica lixisenatidei.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Copii şi adolescenţi - Nu există experienţă la copii şi la adolescenţi sub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Hipoglicemia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Reacţii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Hipoglicemie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Tulburări gastro-intestinale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Reacţii la nivelul locului de injectare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alergice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Cele mai multe dintre aceste reacţii adverse raportate (cum sunt reacţiile anafilactice, angioedemul şi urticaria) au fost uşoare în severitate.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Frecvenţa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fost observată o creştere tranzitorie a frecvenţei cardiace după administrarea a 20 g lixisenatidă. La pacienţii trataţi cu lixisenatidă au fost raportate aritmii cardiace, în special tahicardie şi palpitaţii.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Supradozaj</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 de supradozaj, trebuie iniţiat un tratament de susţinere adecvat, în funcţie de semnele şi simptomele clinice ale pacientului (creştere a incidenţei tulburărilor gastro-intestinale), iar doza de lixisenatidă trebuie redusă la doza prescrisă.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 Întreruperea tratamentului: decizia de întrerupere temporară sau definitivă a tratamentului va fi luată în funcţie de indicaţii şi contraindicaţii de către specialistul diabetolog, la fiecare caz în parte.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VIII. Prescriptori: Iniţierea se face de către medicii diabetologi, alţi medici specialişti cu competenţa în diabet iar continuarea se poate face şi de către medicii desemnaţi conform prevederilor legale în vigoare,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RIVAROXABANUM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Indicaţii (doar pentru concentraţia de 10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genunchiului (proteză totală a genunchiului). Această indicaţie se codifică la prescriere prin codul 638 (conform clasificării internaţionale a maladiilor, revizia a 10-a, varianta 999 coduri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Prevenirea tromboemboliei venoase (TVP) la pacienţii adulţi care sunt supuşi unei intervenţii chirurgicale de elecţie pentru substituţia şoldului (proteză totală a şoldului). Această indicaţie se codifică la prescriere prin codul 633 (conform clasificării internaţionale a maladiilor, revizia a 10-a, varianta 999 coduri de boală)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Toţi pacienţii care sunt eligibili a suferi o artroplastie de genunchi sau sold şi care nu se încadrează în vreunul dintre criteriile de excludere ce urmează a fi menţionate.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cu clearance la creatinină mai mic de 15 ml/minut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cu ciroză Child-Pugh B şi C, afecţiuni hepatice asociate cu coagulopatie şi risc hemoragic relevant din punct de vedere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0 - 18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 Xarelto conţine lactoză. Pacienţii cu afecţiuni ereditare rare de intolerant la galactoză, deficit de lactază (Lapp), sau sindrom de malabsorbţie la lactoză - galactoză nu trebuie să utilizeze acest medicament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activă, semnificativă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ce primesc tratament sistemic concomitent cu antimicotice azolice (ketoconazol, intraconazol, voriconazol, posaconazol) sau inhibitori ai proteazei HIV (ritonavir)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fracturi de şold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sub tratament cu dronedonă, rifampicină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Conducere vehicule şi folosirea utilajelor la cei care prezintă sincope şi ameţeli la tratamentul cu Xarelto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sau situaţie considerată a avea un risc semnificativ de sângerare majoră. Aceasta poate include ulceraţia gastro-intestinală curentă sau recentă, prezenţa neoplasmelor cu risc crescut de sângerare, leziune recentă la nivelul creierului sau măduvei vertebrale, intervenţie </w:t>
      </w:r>
      <w:r>
        <w:rPr>
          <w:rFonts w:ascii="Times New Roman" w:hAnsi="Times New Roman" w:cs="Times New Roman"/>
          <w:i/>
          <w:iCs/>
          <w:sz w:val="28"/>
          <w:szCs w:val="28"/>
        </w:rPr>
        <w:lastRenderedPageBreak/>
        <w:t>chirurgicală oftalmică recentă, cerebrală sau vertebrală, hemoragie intracraniană recentă, varice esofagiene cunoscute sau suspectate, malformaţii arterio-venoase, anevrism vascular sau anormalităţi vasculare cerebrale sau intraspinale majore.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trataţi concomitent cu orice alte anticoagulante de exemplu, heparina nefracţionată, heparina cu greutate moleculară mică (enoxaparina, dalteparina etc.), derivate de haprina (fondaparina etc.), anticoagulante orale (warfarina, dabigatran etixilat, apixaban etc.) exceptând situaţiile de schimbare a tratamentului la sau de la rivaroxaban, sau când heparina nefracţionată este administrată la dozele necesare pentru a menţine deschis un cateter venos central sau arterial.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 rivaroxaban administrate pe cale orală, o dată pe zi. Doza iniţială trebuie administrată la 6 - 10 ore după intervenţia chirurgicală, cu condiţia ca hemostaza să fie restabilită.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pacienţii supuşi la o intervenţie chirurgicală pentru substituţia şoldului se recomandă ca durata tratamentului să fie de 5 săptămâni. Pentru pacienţii supuşi unei intervenţii chirurgicale pentru substituţia genunchiului se recomandă ca durata tratamentului să fie de 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toată perioada tratamentului nu este necesară monitorizarea INR-ului.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oprire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Sângerare gingivală, hemoragie la nivelul tractului gastrointestinal (incluzând hemoragie rectală), cu determinarea unei anemii posthemoragice, dureri gastro-intestinale şi abdominale, dispepsie, greaţă, constipaţie, diaree, vărsături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Reacţie alergică, dermatită alergică, prurit inclusive generalizat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cerebral şi intracraniană, sincopă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Tahicardie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oculară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compartiment secundar hemoragiei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valorilor transaminazelor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Hemoragie la nivelul tractului uro-genital (inclusiv hematurie şi menoragie), insuficienţă renală (incluzând creşterea creatininei şi ureii serice)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ortopedie-traumatologie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ROSUVASTATINUM + EZETIMIBUM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Definiţie - </w:t>
      </w:r>
      <w:r>
        <w:rPr>
          <w:rFonts w:ascii="Times New Roman" w:hAnsi="Times New Roman" w:cs="Times New Roman"/>
          <w:i/>
          <w:iCs/>
          <w:sz w:val="28"/>
          <w:szCs w:val="28"/>
          <w:u w:val="single"/>
        </w:rPr>
        <w:t>Dislipidemie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Criterii de includere: tratamentul hipercolesterolemiei (exceptând hipercolesterolemia heterozigotă familială) la adulţii: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care nu sunt controlaţi în mod adecvat cu rosuvastatină în monoterapie;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 terapie de substituţie la pacienţii controlaţi în mod adecvat cu substanţele individuale administrate concomitent, la aceleaşi concentraţii ca şi în combinaţia în doză fixă, dar administrate separat.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hipersensibilitate la substanţele active (rosuvastatină, ezetimib)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afecţiuni hepatice active, incluzând pe cei cu creşteri inexplicabile, persistente ale valorilor plasmatice ale transaminazelor şi în cazul oricărei creşteri a valorilor plasmatice ale transaminazelor de peste 3 ori limita superioară a normalului (LSN)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sarcinii şi alăptării, precum şi la femei aflate la vârsta fertilă, care nu utilizează măsuri adecvate de contracepţie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insuficienţă renală severă (clearance al creatininei &lt; 30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miopatie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concomitent cu ciclosporină.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Pacientul trebuie să urmeze un regim alimentar hipolipemiant adecvat, iar acesta trebuie continuat pe durata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combinaţia în doză fixă trebuie iniţiat numai după stabilirea dozelor adecvate de rosuvastatină sau amândouă monocomponentele. Tratamentul trebuie stabilit individual în concordanţă cu nivelul ţintă de lipide, cu scopul recomandat al tratamentului şi cu răspunsul clinic al pacientului. În stabilirea dozei trebuie să se ţină cont de riscul potenţial al reacţiilor adverse. Dacă este necesară ajustarea dozei aceasta trebuie să se facă după 4 săptămâni de tratament. Doza zilnică recomandată este de 1 capsulă, cu sau fără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administrat fie cu cel puţin 2 ore înainte, fie cu mai mult de 4 ore după utilizarea unui chelator de acizi biliari.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Siguranţa şi eficacitatea la copii şi adolescenţi cu vârsta sub 18 ani nu au fost încă stabilite.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la pacienţii vârstnici: La pacienţii cu vârsta peste 70 ani, se recomandă administrarea unei doze iniţiale de 5 mg. Combinaţia în doză fixă nu este indicată ca tratament de primă intenţie. Tratamentul cu combinaţia în doză fixă trebuie iniţiat numai după stabilirea dozelor adecvate de rosuvastatină sau a celor două monocomponente.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insuficienţă renală: Nu este necesară ajustarea dozei la pacienţii cu insuficienţă renală uşoară sau moderată. La pacienţii cu insuficienţă renală moderată (clearance creatinină &lt; 60 ml/min),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 La pacienţii cu insuficienţă renală severă este contraindicată administrarea rosuvastatinei, în orice doză.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insuficienţă hepatică: Nu este necesară ajustarea dozei la pacienţii cu insuficienţă hepatică moderată (scor Child-Pugh 5 - 6). Tratamentul nu este recomandat la pacienţii cu disfuncţie hepatică moderată (scor Child-Pugh 7 - 9) sau severă (scor Child-Pugh &gt; 9). Este contraindicat la pacienţii cu afecţiuni hepatice active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Rasă: La subiecţii asiatici, au fost observate expuneri sistemice crescute. La pacienţii de origine asiatică, este recomandată administrarea unei doze iniţiale de rosuvastatină 5 mg. Combinaţia în doză fixă nu este indicată ca tratament de primă intenţie. Tratamentul cu combinaţia în doză fixă trebuie iniţiat numai după stabilirea dozelor adecvate de rosuvastatină sau a celor două monocomponente.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Polimorfisme genetice: Este cunoscut faptul că polimorfismele genetice specifice pot conduce la o creştere a expunerii la rosuvastatină. Pentru pacienţii cunoscuţi ca având astfel de tipuri specifice de polimorfisme, se recomandă o doză minimă zilnică.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la pacienţii cu factori predispozanţi pentru miopatie: La pacienţii cu factori predispozanţi pentru miopatie, doza iniţială recomandată este de rosuvastatină 5 mg. Combinaţia în doză fixă nu este indicată ca tratament de primă intenţie. Tratamentul cu combinaţia în doză fixă trebuie iniţiat numai după stabilirea dozelor adecvate de rosuvastatină sau a celor două monocomponente.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concomitent: Rosuvastatina este un substrat al mai multor proteine transportoare (de exemplu, OATP1B1 şi BCRP). Riscul de miopatie (inclusiv rabdomioliză) este crescut în cazul în care este administrat concomitent cu anumite medicamente care pot creşte concentraţia plasmatică a rosuvastatinei din cauza interacţiunilor cu aceste proteine transportoare (de exemplu, ciclosporina şi anumiţi inhibitori de protează ce includ combinaţii de ritonavir cu atazanavir, lopinavir, şi/sau tipranavir).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în scopul evaluării răspunsului şi a eventualelor efecte adverse care pot apărea.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specialitatea cardiologie, medicină internă, diabet zaharat, medicină de familie.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TERIPARATIDUM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 Criterii de includere în tratamentul cu Teriparatidum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Teriparatidum poate fi iniţiat şi menţinut pe o perioadă de </w:t>
      </w:r>
      <w:r>
        <w:rPr>
          <w:rFonts w:ascii="Times New Roman" w:hAnsi="Times New Roman" w:cs="Times New Roman"/>
          <w:i/>
          <w:iCs/>
          <w:sz w:val="28"/>
          <w:szCs w:val="28"/>
          <w:u w:val="single"/>
        </w:rPr>
        <w:t>maxim 24 de luni</w:t>
      </w:r>
      <w:r>
        <w:rPr>
          <w:rFonts w:ascii="Times New Roman" w:hAnsi="Times New Roman" w:cs="Times New Roman"/>
          <w:i/>
          <w:iCs/>
          <w:sz w:val="28"/>
          <w:szCs w:val="28"/>
        </w:rPr>
        <w:t xml:space="preserve"> la: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Pacienţii cu osteoporoză severă (risc crescut de fractură): femei în postmenopauză, bărbaţi &gt; 50 ani sau cu hipogonadism, care 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-2,5 şi una sau mai multe fracturi de fragilitate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Pacienţii (femei în postmenopauză, bărbaţi &gt; 50 ani sau cu hipogonadism) cu osteoporoză severă (risc crescut de fractură) la care tratamentul antiresorbtiv este contraindicat, sau necesită a fi întrerupt datorită reacţiilor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(femei în postmenopauză, bărbaţi &gt; 50 ani sau cu hipogonadism) cu osteoporoză severă (risc crescut de fractură) în condiţiile lipsei de răspuns la tratament antiresorbtiv: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în perioada tratamentului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pierderea de masă osoasă măsurată prin DXA* &gt; 8% repetată la &gt;/= 1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examenul DXA trebuie efectuat la acelaşi aparat.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Pacienţii (femei, bărbaţi) cu osteoporoză asociată tratamentului sistemic cu glucocorticoizi: Prednison &gt;/= 5 mg (sau alţi glucocorticoizi în doze echivalente) pentru o perioadă &gt;/= 3 luni, şi care 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Scorul T &lt;/= -2,5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-1 şi -2,5 plus una din următoarele: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o fractură de fragilitate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minim 3 alţi factori de risc clinic (FRAX) din tabel.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(femei în postmenopauză, bărbaţi &gt; 50 ani sau cu hipogonadism) cu osteoporoză severă (risc crescut de fractură) care au primit terapie antiresorbtivă minim 5 ani şi care 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&lt;/=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T între -2,5 şi -2,9 şi asociază alţi 3 factori de risc din tabel.</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Factorii de risc incluşi în | Caracteristici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calcularea FRAX (WHO)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&gt; 65 ani la femei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&gt; 70 ani la bărbaţi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IMC                         | sub 18,5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Fractură de fragilitate     | Fractură spontană sau la traumatisme minime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clinice şi/sau    | apărută în perioada de adult, după 50 ani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fracturi asimptomatice)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Istoric familial de fractură| Fractură de şold la unul dintre părinţi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de şold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Fumatul activ               | Pacient fumător în prezent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Artrita reumatoidă          | Diagnostic confirmat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Osteoporoză secundară       | Pacientul prezintă o afecţiune asociată cu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osteoporoza: diabet zaharat tip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(insulinodependent), osteogeneză imperfectă,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hipertiroidism vechi, netratat, hipogonadism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sau menopauză precoce (&lt; 45 ani), malnutriţie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cronică, malabsorbţie, boală hepatică cronică.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Consumul de alcool          | Dacă pacientul consumă &gt; 3 unităţi de alcool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Peste 3 unităţi/zi          | zilnic. O unitate de alcool are variaţii minime|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în diferite ţări, de la 8 - 10 g alcool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(echivalentul este un pahar standard de bere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(285 ml), o singură măsură de tărie (30 ml),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un pahar mediu de vin (120 ml), sau o măsură de|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aperitiv (60 ml)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Corticoterapie orală cu &gt;/= 5 mg/zi Prednison pentru &gt;/= 3 luni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 Criterii de excludere din tratamentul cu Teriparatidum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trataţi cu Teriparatidum pe durata de 24 luni; se utilizează o singură dată în viaţă.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Lipsa de răspuns la tratamentul cu Teriparatidum definită prin: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unei fracturi de fragilitate după minim 12 luni de la iniţierea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scorului T faţă de valoarea iniţială (la acelaşi aparat, în acelaşi loc) măsurat la minim 12 luni de la iniţierea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non-complianţi la tratament cu Teriparatidum (discontinuităţi ale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contraindicaţii conform rezumatului caracteristicilor produsului (RCP), respectiv: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copii şi adolescenţi (cu vârsta sub 18 ani) sau la adulţi tineri cu cartilaje epifizare deschise;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şi alăptarea;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hipercalcemie preexistentă;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hiperparatiroidismul;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renală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boli osoase metabolice (incluzând hiperparatiroidismul şi boala osoasă Paget), altele decât osteoporoza primară sau osteoporoza indusă de tratamentul cu glucocorticoizi;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creşteri inexplicabile ale fosfatazei alcaline;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radioterapie scheletală anterioară sau radioterapie prin implant;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tumori maligne osoase sau metastaze osoase.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III. Medici prescriptori pentru tratamentul cu medicamente corespunzătoare DCI Teriparatidum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cu specialitatea endocrinologie.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IV. Alte recomandări: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iniţierea terapiei, medicul curant trebuie să corecteze deficitul de vitamina D posibil asociat;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Programe de educare a populaţiei privind boala, importanţa terapiei, costurilor şi necesităţii complianţei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minimizaţi factorii ce cresc riscul de cădere: deficit vizual, boli neurologice, medicaţie psihotropă, malnutriţie, deshidratare, incontinenţă urinară cu micţiuni imperioase, covoraşe şi încălţări alunecoase, iluminare insuficientă a locuinţei, obstacole pe căile de deplasare în locuinţă, fumatul, consumul de alcool.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V.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Documente/investigaţii obligatorii la INIŢIEREA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Raportul complet al evaluării clinice efectuată de medicul specialist endocrinolog;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DXA coloană şi/sau DXA şold. În condiţiile imposibilităţii măsurării BMD la nivelul coloanei lombare şi şoldului, se va efectua DXA antebraţ (33% radius);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Imagistica - pentru documentarea diagnosticului de fractură vertebrală (radiografie simplă, morfometrie vertebrală pe scanare DXA, RMN, CT);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Documente medicale justificative pentru alte fracturi de fragilitate nonvertebrale;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Tratament anterior pentru osteoporoză dacă este cazul;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Examene de laborator pentru diagnosticul pozitiv de osteoporoză severă şi excluderea unor cauze secundare (valori teste biochimie funcţie de metoda laborator):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PTH;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cortizol plasmatic;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TSH, fT4;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osteocalcina şi cross-laps.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Reevaluare la 12, respectiv 24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Raport complet, care să conţină examen clinic, inclusiv chestionare calitatea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Evaluare morfometrică (prin aceeaşi metodă ca şi prima dată);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DXA coloană şi/sau DXA şold sau antebraţ (33% radius);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Evaluare biochimică: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fosfatază alcalină;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calcemie;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PTH;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- 25OH vitamina 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osteocalcină, cross-laps.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NOTA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care prescriere va face evaluare periodică clinică şi biochimică la 3, 6, 9 luni în funcţie de caz, cu supravegherea toleranţei terapiei şi asigurarea complianţei, pacientul trebuind să prezinte pen-urile folosite, dovadă a complianţei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Medicul curant are obligaţia de a întrerupe tratamentul la pacienţi dacă: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identifică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dezvoltat reacţie adversă, eveniment ce împiedică eventuala continuare 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în caz de necomplianţă a tratamentului.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AZACITIDINUM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acută mieloidă (LAM)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mielomonocitară cronică (LMMC)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 mielodisplazice cu risc intermediar - 2 şi mare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acută mieloidă (LAM) cu 20 - 30% blaşti şi linii multiple de displazie</w:t>
      </w:r>
      <w:r>
        <w:rPr>
          <w:rFonts w:ascii="Times New Roman" w:hAnsi="Times New Roman" w:cs="Times New Roman"/>
          <w:i/>
          <w:iCs/>
          <w:sz w:val="28"/>
          <w:szCs w:val="28"/>
        </w:rPr>
        <w:t>, conform clasificării OMS.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w:t>
      </w:r>
      <w:r>
        <w:rPr>
          <w:rFonts w:ascii="Times New Roman" w:hAnsi="Times New Roman" w:cs="Times New Roman"/>
          <w:b/>
          <w:bCs/>
          <w:i/>
          <w:iCs/>
          <w:sz w:val="28"/>
          <w:szCs w:val="28"/>
        </w:rPr>
        <w:t>leucemie mielomonocitară cronică</w:t>
      </w:r>
      <w:r>
        <w:rPr>
          <w:rFonts w:ascii="Times New Roman" w:hAnsi="Times New Roman" w:cs="Times New Roman"/>
          <w:i/>
          <w:iCs/>
          <w:sz w:val="28"/>
          <w:szCs w:val="28"/>
        </w:rPr>
        <w:t xml:space="preserve"> (LMMC) </w:t>
      </w:r>
      <w:r>
        <w:rPr>
          <w:rFonts w:ascii="Times New Roman" w:hAnsi="Times New Roman" w:cs="Times New Roman"/>
          <w:b/>
          <w:bCs/>
          <w:i/>
          <w:iCs/>
          <w:sz w:val="28"/>
          <w:szCs w:val="28"/>
        </w:rPr>
        <w:t>cu 10 - 19% blaşti medulari, fără boală mieloproliferativă</w:t>
      </w:r>
      <w:r>
        <w:rPr>
          <w:rFonts w:ascii="Times New Roman" w:hAnsi="Times New Roman" w:cs="Times New Roman"/>
          <w:i/>
          <w:iCs/>
          <w:sz w:val="28"/>
          <w:szCs w:val="28"/>
        </w:rPr>
        <w:t xml:space="preserve"> şi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pacienţilor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w:t>
      </w:r>
      <w:r>
        <w:rPr>
          <w:rFonts w:ascii="Times New Roman" w:hAnsi="Times New Roman" w:cs="Times New Roman"/>
          <w:b/>
          <w:bCs/>
          <w:i/>
          <w:iCs/>
          <w:sz w:val="28"/>
          <w:szCs w:val="28"/>
        </w:rPr>
        <w:t>neeligibili pentru transplantul</w:t>
      </w:r>
      <w:r>
        <w:rPr>
          <w:rFonts w:ascii="Times New Roman" w:hAnsi="Times New Roman" w:cs="Times New Roman"/>
          <w:i/>
          <w:iCs/>
          <w:sz w:val="28"/>
          <w:szCs w:val="28"/>
        </w:rPr>
        <w:t xml:space="preserve"> de celule stem hematopoietice, </w:t>
      </w:r>
      <w:r>
        <w:rPr>
          <w:rFonts w:ascii="Times New Roman" w:hAnsi="Times New Roman" w:cs="Times New Roman"/>
          <w:b/>
          <w:bCs/>
          <w:i/>
          <w:iCs/>
          <w:sz w:val="28"/>
          <w:szCs w:val="28"/>
        </w:rPr>
        <w:t>cu sindroame mielodisplazice cu risc intermediar - 2 şi mare</w:t>
      </w:r>
      <w:r>
        <w:rPr>
          <w:rFonts w:ascii="Times New Roman" w:hAnsi="Times New Roman" w:cs="Times New Roman"/>
          <w:i/>
          <w:iCs/>
          <w:sz w:val="28"/>
          <w:szCs w:val="28"/>
        </w:rPr>
        <w:t>, conform sistemului internaţional de punctaj referitor la prognostic (IPSS clasic, Greenberg 1997/98).</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maligne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produs.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A. Dozare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Azacitidina a fost demonstrat că obţine răspunsuri terapeutice hematologice, prelungeşte timpul până la transformarea în LAM (unde este cazul) şi creşte calitatea vieţii.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Doza iniţială</w:t>
      </w:r>
      <w:r>
        <w:rPr>
          <w:rFonts w:ascii="Times New Roman" w:hAnsi="Times New Roman" w:cs="Times New Roman"/>
          <w:i/>
          <w:iCs/>
          <w:sz w:val="28"/>
          <w:szCs w:val="28"/>
        </w:rPr>
        <w:t xml:space="preserve"> recomandată pentru primul ciclu de tratament, pentru toţi pacienţii, indiferent de valorile iniţiale ale parametrilor hematologici de laborator, este de </w:t>
      </w:r>
      <w:r>
        <w:rPr>
          <w:rFonts w:ascii="Times New Roman" w:hAnsi="Times New Roman" w:cs="Times New Roman"/>
          <w:b/>
          <w:bCs/>
          <w:i/>
          <w:iCs/>
          <w:sz w:val="28"/>
          <w:szCs w:val="28"/>
        </w:rPr>
        <w:t>75 mg/m</w:t>
      </w:r>
      <w:r>
        <w:rPr>
          <w:rFonts w:ascii="Times New Roman" w:hAnsi="Times New Roman" w:cs="Times New Roman"/>
          <w:b/>
          <w:bCs/>
          <w:i/>
          <w:iCs/>
          <w:sz w:val="28"/>
          <w:szCs w:val="28"/>
          <w:vertAlign w:val="superscript"/>
        </w:rPr>
        <w:t>2</w:t>
      </w:r>
      <w:r>
        <w:rPr>
          <w:rFonts w:ascii="Times New Roman" w:hAnsi="Times New Roman" w:cs="Times New Roman"/>
          <w:i/>
          <w:iCs/>
          <w:sz w:val="28"/>
          <w:szCs w:val="28"/>
        </w:rPr>
        <w:t xml:space="preserve"> de suprafaţă </w:t>
      </w:r>
      <w:r>
        <w:rPr>
          <w:rFonts w:ascii="Times New Roman" w:hAnsi="Times New Roman" w:cs="Times New Roman"/>
          <w:i/>
          <w:iCs/>
          <w:sz w:val="28"/>
          <w:szCs w:val="28"/>
        </w:rPr>
        <w:lastRenderedPageBreak/>
        <w:t xml:space="preserve">corporală, injectată </w:t>
      </w:r>
      <w:r>
        <w:rPr>
          <w:rFonts w:ascii="Times New Roman" w:hAnsi="Times New Roman" w:cs="Times New Roman"/>
          <w:b/>
          <w:bCs/>
          <w:i/>
          <w:iCs/>
          <w:sz w:val="28"/>
          <w:szCs w:val="28"/>
        </w:rPr>
        <w:t>subcutanat</w:t>
      </w:r>
      <w:r>
        <w:rPr>
          <w:rFonts w:ascii="Times New Roman" w:hAnsi="Times New Roman" w:cs="Times New Roman"/>
          <w:i/>
          <w:iCs/>
          <w:sz w:val="28"/>
          <w:szCs w:val="28"/>
        </w:rPr>
        <w:t xml:space="preserve">, </w:t>
      </w:r>
      <w:r>
        <w:rPr>
          <w:rFonts w:ascii="Times New Roman" w:hAnsi="Times New Roman" w:cs="Times New Roman"/>
          <w:b/>
          <w:bCs/>
          <w:i/>
          <w:iCs/>
          <w:sz w:val="28"/>
          <w:szCs w:val="28"/>
        </w:rPr>
        <w:t>zilnic</w:t>
      </w:r>
      <w:r>
        <w:rPr>
          <w:rFonts w:ascii="Times New Roman" w:hAnsi="Times New Roman" w:cs="Times New Roman"/>
          <w:i/>
          <w:iCs/>
          <w:sz w:val="28"/>
          <w:szCs w:val="28"/>
        </w:rPr>
        <w:t xml:space="preserve">, timp de </w:t>
      </w:r>
      <w:r>
        <w:rPr>
          <w:rFonts w:ascii="Times New Roman" w:hAnsi="Times New Roman" w:cs="Times New Roman"/>
          <w:b/>
          <w:bCs/>
          <w:i/>
          <w:iCs/>
          <w:sz w:val="28"/>
          <w:szCs w:val="28"/>
        </w:rPr>
        <w:t>7 zile</w:t>
      </w:r>
      <w:r>
        <w:rPr>
          <w:rFonts w:ascii="Times New Roman" w:hAnsi="Times New Roman" w:cs="Times New Roman"/>
          <w:i/>
          <w:iCs/>
          <w:sz w:val="28"/>
          <w:szCs w:val="28"/>
        </w:rPr>
        <w:t xml:space="preserve">, urmată de o perioadă de </w:t>
      </w:r>
      <w:r>
        <w:rPr>
          <w:rFonts w:ascii="Times New Roman" w:hAnsi="Times New Roman" w:cs="Times New Roman"/>
          <w:b/>
          <w:bCs/>
          <w:i/>
          <w:iCs/>
          <w:sz w:val="28"/>
          <w:szCs w:val="28"/>
        </w:rPr>
        <w:t>pauză</w:t>
      </w:r>
      <w:r>
        <w:rPr>
          <w:rFonts w:ascii="Times New Roman" w:hAnsi="Times New Roman" w:cs="Times New Roman"/>
          <w:i/>
          <w:iCs/>
          <w:sz w:val="28"/>
          <w:szCs w:val="28"/>
        </w:rPr>
        <w:t xml:space="preserve"> de </w:t>
      </w:r>
      <w:r>
        <w:rPr>
          <w:rFonts w:ascii="Times New Roman" w:hAnsi="Times New Roman" w:cs="Times New Roman"/>
          <w:b/>
          <w:bCs/>
          <w:i/>
          <w:iCs/>
          <w:sz w:val="28"/>
          <w:szCs w:val="28"/>
        </w:rPr>
        <w:t>21 zile</w:t>
      </w:r>
      <w:r>
        <w:rPr>
          <w:rFonts w:ascii="Times New Roman" w:hAnsi="Times New Roman" w:cs="Times New Roman"/>
          <w:i/>
          <w:iCs/>
          <w:sz w:val="28"/>
          <w:szCs w:val="28"/>
        </w:rPr>
        <w:t xml:space="preserve"> (</w:t>
      </w:r>
      <w:r>
        <w:rPr>
          <w:rFonts w:ascii="Times New Roman" w:hAnsi="Times New Roman" w:cs="Times New Roman"/>
          <w:b/>
          <w:bCs/>
          <w:i/>
          <w:iCs/>
          <w:sz w:val="28"/>
          <w:szCs w:val="28"/>
        </w:rPr>
        <w:t>ciclu de tratament de 28 zile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Pacienţilor trebuie să li se administreze </w:t>
      </w:r>
      <w:r>
        <w:rPr>
          <w:rFonts w:ascii="Times New Roman" w:hAnsi="Times New Roman" w:cs="Times New Roman"/>
          <w:b/>
          <w:bCs/>
          <w:i/>
          <w:iCs/>
          <w:sz w:val="28"/>
          <w:szCs w:val="28"/>
        </w:rPr>
        <w:t>antiemetice</w:t>
      </w:r>
      <w:r>
        <w:rPr>
          <w:rFonts w:ascii="Times New Roman" w:hAnsi="Times New Roman" w:cs="Times New Roman"/>
          <w:i/>
          <w:iCs/>
          <w:sz w:val="28"/>
          <w:szCs w:val="28"/>
        </w:rPr>
        <w:t xml:space="preserve"> ca premedicaţie împotriva greţurilor şi a vărsăturilor.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pacienţilor să li se administreze </w:t>
      </w:r>
      <w:r>
        <w:rPr>
          <w:rFonts w:ascii="Times New Roman" w:hAnsi="Times New Roman" w:cs="Times New Roman"/>
          <w:b/>
          <w:bCs/>
          <w:i/>
          <w:iCs/>
          <w:sz w:val="28"/>
          <w:szCs w:val="28"/>
        </w:rPr>
        <w:t>cel puţin 6 cicluri</w:t>
      </w:r>
      <w:r>
        <w:rPr>
          <w:rFonts w:ascii="Times New Roman" w:hAnsi="Times New Roman" w:cs="Times New Roman"/>
          <w:i/>
          <w:iCs/>
          <w:sz w:val="28"/>
          <w:szCs w:val="28"/>
        </w:rPr>
        <w:t xml:space="preserve">. Întrucât răspunsul se poate instala lent, o </w:t>
      </w:r>
      <w:r>
        <w:rPr>
          <w:rFonts w:ascii="Times New Roman" w:hAnsi="Times New Roman" w:cs="Times New Roman"/>
          <w:b/>
          <w:bCs/>
          <w:i/>
          <w:iCs/>
          <w:sz w:val="28"/>
          <w:szCs w:val="28"/>
        </w:rPr>
        <w:t>evaluare</w:t>
      </w:r>
      <w:r>
        <w:rPr>
          <w:rFonts w:ascii="Times New Roman" w:hAnsi="Times New Roman" w:cs="Times New Roman"/>
          <w:i/>
          <w:iCs/>
          <w:sz w:val="28"/>
          <w:szCs w:val="28"/>
        </w:rPr>
        <w:t xml:space="preserve"> a răspunsului sau eşecului </w:t>
      </w:r>
      <w:r>
        <w:rPr>
          <w:rFonts w:ascii="Times New Roman" w:hAnsi="Times New Roman" w:cs="Times New Roman"/>
          <w:b/>
          <w:bCs/>
          <w:i/>
          <w:iCs/>
          <w:sz w:val="28"/>
          <w:szCs w:val="28"/>
        </w:rPr>
        <w:t>mai devreme de trei luni nu e recomandată.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w:t>
      </w:r>
      <w:r>
        <w:rPr>
          <w:rFonts w:ascii="Times New Roman" w:hAnsi="Times New Roman" w:cs="Times New Roman"/>
          <w:b/>
          <w:bCs/>
          <w:i/>
          <w:iCs/>
          <w:sz w:val="28"/>
          <w:szCs w:val="28"/>
        </w:rPr>
        <w:t>continuat</w:t>
      </w:r>
      <w:r>
        <w:rPr>
          <w:rFonts w:ascii="Times New Roman" w:hAnsi="Times New Roman" w:cs="Times New Roman"/>
          <w:i/>
          <w:iCs/>
          <w:sz w:val="28"/>
          <w:szCs w:val="28"/>
        </w:rPr>
        <w:t xml:space="preserve"> atât timp </w:t>
      </w:r>
      <w:r>
        <w:rPr>
          <w:rFonts w:ascii="Times New Roman" w:hAnsi="Times New Roman" w:cs="Times New Roman"/>
          <w:b/>
          <w:bCs/>
          <w:i/>
          <w:iCs/>
          <w:sz w:val="28"/>
          <w:szCs w:val="28"/>
        </w:rPr>
        <w:t>cât pacientul beneficiază</w:t>
      </w:r>
      <w:r>
        <w:rPr>
          <w:rFonts w:ascii="Times New Roman" w:hAnsi="Times New Roman" w:cs="Times New Roman"/>
          <w:i/>
          <w:iCs/>
          <w:sz w:val="28"/>
          <w:szCs w:val="28"/>
        </w:rPr>
        <w:t xml:space="preserve"> de pe urma tratamentului </w:t>
      </w:r>
      <w:r>
        <w:rPr>
          <w:rFonts w:ascii="Times New Roman" w:hAnsi="Times New Roman" w:cs="Times New Roman"/>
          <w:b/>
          <w:bCs/>
          <w:i/>
          <w:iCs/>
          <w:sz w:val="28"/>
          <w:szCs w:val="28"/>
        </w:rPr>
        <w:t>sau până la progresia</w:t>
      </w:r>
      <w:r>
        <w:rPr>
          <w:rFonts w:ascii="Times New Roman" w:hAnsi="Times New Roman" w:cs="Times New Roman"/>
          <w:i/>
          <w:iCs/>
          <w:sz w:val="28"/>
          <w:szCs w:val="28"/>
        </w:rPr>
        <w:t xml:space="preserve"> bolii.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 Înaintea iniţierii tratamentului şi înaintea fiecărui ciclu terapeutic</w:t>
      </w:r>
      <w:r>
        <w:rPr>
          <w:rFonts w:ascii="Times New Roman" w:hAnsi="Times New Roman" w:cs="Times New Roman"/>
          <w:i/>
          <w:iCs/>
          <w:sz w:val="28"/>
          <w:szCs w:val="28"/>
        </w:rPr>
        <w:t xml:space="preserve"> trebuie investigate: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Hemoleucograma completă</w:t>
      </w:r>
      <w:r>
        <w:rPr>
          <w:rFonts w:ascii="Times New Roman" w:hAnsi="Times New Roman" w:cs="Times New Roman"/>
          <w:i/>
          <w:iCs/>
          <w:sz w:val="28"/>
          <w:szCs w:val="28"/>
        </w:rPr>
        <w:t xml:space="preserve"> trebuie efectuată înaintea iniţierii tratamentului şi ori de câte ori este necesar pentru monitorizarea răspunsului şi toxicităţii, dar cel puţin înaintea fiecărui ciclu terapeutic deoarece tratamentul cu azacitidină este asociat cu citopenii, mai ales pe perioada primelor două cicluri.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Evaluarea cardiopulmonară</w:t>
      </w:r>
      <w:r>
        <w:rPr>
          <w:rFonts w:ascii="Times New Roman" w:hAnsi="Times New Roman" w:cs="Times New Roman"/>
          <w:i/>
          <w:iCs/>
          <w:sz w:val="28"/>
          <w:szCs w:val="28"/>
        </w:rPr>
        <w:t xml:space="preserve"> înainte de tratament şi pe durata tratamentului este necesară la pacienţii cu antecedente cunoscute de boală cardiovasculară sau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funcţia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semnele şi simptomele de hemoragie</w:t>
      </w:r>
      <w:r>
        <w:rPr>
          <w:rFonts w:ascii="Times New Roman" w:hAnsi="Times New Roman" w:cs="Times New Roman"/>
          <w:i/>
          <w:iCs/>
          <w:sz w:val="28"/>
          <w:szCs w:val="28"/>
        </w:rPr>
        <w:t xml:space="preserve"> (gastrointestinală şi intracraniană) trebuie monitorizate la pacienţi, în special la cei cu trombocitopenie preexistentă sau asociată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B. Investigaţii pe parcursul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sânge periferic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la 2 - 3 zile (sau la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tablou sanguin - la sfârşitul perioadei de aplazie (L &gt; 1000), sau la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 - măduvă osoasă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aspirat medular - la sfârşitul perioadei de aplazie, în caz de hemogramă normală, tablou sanguin normal (fără blaşti) pentru evaluarea răspunsului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Biochimie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uzuale, LDH, acid uric - o dată pe săptămână sau mai des, la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ionogramă - o dată pe săptămână sau mai des, la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procalcitonină în caz de febră cu culturi negative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Hemostază</w:t>
      </w:r>
      <w:r>
        <w:rPr>
          <w:rFonts w:ascii="Times New Roman" w:hAnsi="Times New Roman" w:cs="Times New Roman"/>
          <w:i/>
          <w:iCs/>
          <w:sz w:val="28"/>
          <w:szCs w:val="28"/>
        </w:rPr>
        <w:t xml:space="preserve"> - la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Imagistică</w:t>
      </w:r>
      <w:r>
        <w:rPr>
          <w:rFonts w:ascii="Times New Roman" w:hAnsi="Times New Roman" w:cs="Times New Roman"/>
          <w:i/>
          <w:iCs/>
          <w:sz w:val="28"/>
          <w:szCs w:val="28"/>
        </w:rPr>
        <w:t xml:space="preserve"> - RX, Eco, CT, RMN - la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Bacteriologie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hemoculturi - ascensiune febrilă &gt; 37,8°C (temperatură periferică corespunzând unei temperaturi centrale de 38,3°C), repetat dacă persistă febra &gt; 72 ore sub tratament antibiotic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exudat faringian, examen spută, coproculturi etc. la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cultură cateter - recomandată ca sistematică la suprimarea cateterului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test Galactomannan în caz de suspiciune de aspergiloză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u w:val="single"/>
        </w:rPr>
        <w:t>C. La sfârşitul tratamentului de inducţie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periferică, medulograma, uneori imunofenotipare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cariotipul poate fi util în cazul în care criteriile periferice şi medulare de remisiune completă sunt îndeplinite, în cazul în care au fost documentate modificări citogenetice anterior începerii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în caz că există un marker iniţial cuantificabil - de exemplu BCR-ABL, care să permită evaluarea bolii reziduale.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D. La sfârşitul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Hematologie:</w:t>
      </w:r>
      <w:r>
        <w:rPr>
          <w:rFonts w:ascii="Times New Roman" w:hAnsi="Times New Roman" w:cs="Times New Roman"/>
          <w:i/>
          <w:iCs/>
          <w:sz w:val="28"/>
          <w:szCs w:val="28"/>
        </w:rPr>
        <w:t xml:space="preserve"> hemogramă, citologie, imunologie, medulogramă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Citogenetică</w:t>
      </w:r>
      <w:r>
        <w:rPr>
          <w:rFonts w:ascii="Times New Roman" w:hAnsi="Times New Roman" w:cs="Times New Roman"/>
          <w:i/>
          <w:iCs/>
          <w:sz w:val="28"/>
          <w:szCs w:val="28"/>
        </w:rPr>
        <w:t xml:space="preserve"> - cariotip - în cazul în care au fost documentate modificări citogenetice anterior începerii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Biologie moleculară</w:t>
      </w:r>
      <w:r>
        <w:rPr>
          <w:rFonts w:ascii="Times New Roman" w:hAnsi="Times New Roman" w:cs="Times New Roman"/>
          <w:i/>
          <w:iCs/>
          <w:sz w:val="28"/>
          <w:szCs w:val="28"/>
        </w:rPr>
        <w:t xml:space="preserve"> - dacă există un marker iniţial (cuantificabil sau necuantificabil). În cazul anomaliilor cuantificabile (de exemplu BCR-ABL, se poate face determinare şi pe parcursul tratamentului (la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Răspunsul la terapie este monitorizat prin examinarea clinică, hemograme şi medulograme repetate.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timpul aplaziei post chimioterapie de inducţie, efectuarea unui aspirat medular este utilă pentru a monitoriza răspunsul medular timpuriu sau persistenţa celulelor blastice.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Parametrii de evaluare a remisiunii complete ce trebuie monitorizaţi sunt cei standard pentru leucemii acute (hematopoieza normală, blaşti sub 5% în măduvă, fără corpi Auer, absenţa imunofenotipului de celulă stem leucemică, eventual a modificărilor citogenetice sau/şi moleculare, unde este cazul).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 raportat cazuri de </w:t>
      </w:r>
      <w:r>
        <w:rPr>
          <w:rFonts w:ascii="Times New Roman" w:hAnsi="Times New Roman" w:cs="Times New Roman"/>
          <w:b/>
          <w:bCs/>
          <w:i/>
          <w:iCs/>
          <w:sz w:val="28"/>
          <w:szCs w:val="28"/>
        </w:rPr>
        <w:t>fasciită necrozantă</w:t>
      </w:r>
      <w:r>
        <w:rPr>
          <w:rFonts w:ascii="Times New Roman" w:hAnsi="Times New Roman" w:cs="Times New Roman"/>
          <w:i/>
          <w:iCs/>
          <w:sz w:val="28"/>
          <w:szCs w:val="28"/>
        </w:rPr>
        <w:t>, inclusiv letale, la pacienţii trataţi cu azacitidina. La pacienţii care dezvoltă fasciită necrozantă, tratamentul cu azacitidina trebuie întrerupt şi trebuie iniţiat în cel mai scurt timp tratamentul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cărora li s-a administrat azacitidină s-au raportat reacţii grave de hipersensibilitate. În cazul </w:t>
      </w:r>
      <w:r>
        <w:rPr>
          <w:rFonts w:ascii="Times New Roman" w:hAnsi="Times New Roman" w:cs="Times New Roman"/>
          <w:b/>
          <w:bCs/>
          <w:i/>
          <w:iCs/>
          <w:sz w:val="28"/>
          <w:szCs w:val="28"/>
        </w:rPr>
        <w:t>reacţiilor de tip anafilactic</w:t>
      </w:r>
      <w:r>
        <w:rPr>
          <w:rFonts w:ascii="Times New Roman" w:hAnsi="Times New Roman" w:cs="Times New Roman"/>
          <w:i/>
          <w:iCs/>
          <w:sz w:val="28"/>
          <w:szCs w:val="28"/>
        </w:rPr>
        <w:t>, tratamentul cu azacitidină trebuie întrerupt imediat şi se va iniţia un tratament simptomatic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specialişti hematologi (sau, după caz, specialişti de oncologie medicală, dacă în judeţ nu există hematologi).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PANITUMUMABUM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colorectal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Panitumumab este indicat pentru tratamentul pacienţilor adulţi cu neoplasm colorectal metastatic (NCRm) care prezintă gena RAS de tip sălbatic (non mutantă):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cadrul tratamentului de primă linie în asociere cu FOLFOX sau FOLFIRI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în cadrul tratamentului de linia a doua în asociere cu FOLFIRI la pacienţii la care s-a administrat în cadrul tratamentului de primă linie chimioterapie pe bază de fluoropirimidine (excluzând irinotecan şi inhibitori EGFR).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ca monoterapie, după eşecul schemelor de tratament chimioterapic conţinând fluoropirimidină, oxaliplatină şi irinotecan.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diagnostic histopatologic sau citologic de adenocarcinom la nivelul colonului sau/şi rectului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stadiul metastatic, conform clasificării TNM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prezenţa genei RAS (KRAS şi NRAS) de tip sălbatic (non mutantă)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vârstă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probe biologice care să permită administrarea medicamentului în condiţii de siguranţă: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absolut de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aspartat aminotransferază (AST) &lt;/= 3 x limita superioară a valorilor normale (iar în cazul prezenţei metastazelor hepatice, AST &lt;/= 5 x limita superioară a valorilor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alanin-aminotransferază (ALT) &lt;/= 3 x limita superioară a valorilor normale (iar în cazul prezenţei metastazelor hepatice, ALT &lt;/= 5 x limita superioară a valorilor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 creatinină &gt; 50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magneziu, calciu, potasiu seric: valori necontrolabile prin tratament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neoplasm colorectal metastatic şi gena RAS mutantă sau la care status-ul genei RAS este necunoscut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pneumonită interstiţială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fibroză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metastaze la nivelul sistemului nervos central necontrolate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administrarea precedentă a chimioterapiei sau terapiei sistemice pentru stadiul metastatic de cancer colorectal, cu excepţia pacienţilor care au primit chimioterapie (adjuvantă, neoadjuvantă sau radiosensibiliare) pe bază de fluoropirimidine în urmă cu mai puţin de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radioterapie administrată în urmă cu 14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persistenţa toxicităţilor determinate de administrarea radioterapiei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hipersensibilitate la medicaţia ce conţine platină sau la 5 fluorouracil, sau la leucovorină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infecţie prezentă ce necesită tratament sistemic sau orice infecţie necontrolată în urmă cu 14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boli cardiovasculare semnificative (infarct miocardic, angină instabilă, insuficienţă cardiacă congestivă, aritmie cardiacă severă, necontrolată) în urmă cu 1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boală inflamatorie intestinală activă, sau alte afecţiuni intestinale care determină diaree cronică (diaree de grad &gt; 2 conform CTCAE versiunea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tratamentul unei infecţii sistemice, în ultimele 14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afecţiuni care cresc riscul de toxicitate (de exemplu deficienţa de dihidropirimidine, ascită semnificativă, pleurezie semnificativă, sindromul Gilbert)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neuropatie periferică senzorială cu afectare funcţională de grad &gt; 3 conform CTCAE versiunea 3, indiferent de cauză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16. intervenţie chirurgicală majoră (ce necesită anestezie) în ultima lună, sau intervenţie chirurgicală minoră în ultimele 14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persistenţa toxicităţii post intervenţie chirurgicală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sarcină/alăptare.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cu panitumumab este necesară demonstrarea existenţei statusului RAS (KRAS şi NRAS) de tip sălbatic. Status-ul mutaţional trebuie determinat de către un laborator cu experienţă care foloseşte o metodă de testare a mutaţiilor KRAS (exoni 2, 3 şi 4) şi NRAS (exoni 2, 3 şi 4) validată.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Panitumuamb nu trebuie administrat intravenos prin injectare rapidă sau în bolus.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panitumumab au fost observate complicaţii infecţioase care pot pune viaţa în pericol şi complicaţii infecţioase letale incluzând fasceită necrozantă şi sepsis; după punerea pe piaţă, au fost raportate cazuri rare de sindrom Stevens-Johnson şi necroliză epidermică toxică la pacienţii trataţi cu panitumumab.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Înaintea iniţierii tratamentului cu panitumumab, pacienţii trebuie testaţi pentru depistarea hipomagnezemiei şi hipokaliemiei.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Au fost raportate reacţii de hipersensibilitate care au apărut la mai mult de 24 ore după perfuzie, incluzând un caz de angioedem cu evoluţie letală care a apărut la mai mult de 24 ore după perfuzare. Pacienţii trebuie să fie atenţionaţi despre posibilitatea de apariţie a unei reacţii adverse cu debut întârziat şi trebuie instruiţi să contacteze medicul dacă apar simptome ale unei reacţii de hipersensibilitate.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care prezintă diaree severă şi deshidratare a fost observată insuficienţa renală acută. Pacienţii care au diaree severă trebuie instruiţi să se adreseze imediat unui profesionist din domeniul sănătăţii.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Panitumumab trebuie utilizat cu precauţie la pacienţii cu antecedente de cheratită, cheratită ulcerativă sau xeroftalmie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femeile cu potenţial fertil, trebuie luate măsuri contraceptive adecvate în timpul tratamentului cu panitumumab şi pentru încă 2 luni de la administrarea ultimei doze; dacă panitumumab este utilizat în timpul sarcinii sau dacă pacienta rămâne gravidă în timpul tratamentului cu acest medicament, trebuie atenţionată asupra riscului potenţial de pierdere a sarcinii sau riscului potenţial asupra fătului.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şi mod de administrare: Doza recomandată de panitumumab este de 6 mg/kg administrată o dată la fiecare două săptămâni. Combinaţia acceptată a aduce economii bugetare conform raportului de evaluare a tehnologiilor medicale este cea dintre concentraţia de 100 mg şi cea de 400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există date clinice care să susţină ajustarea dozei la persoanele vârstnice.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Siguranţa şi eficacitatea panitumumabului nu au fost studiate la pacienţii cu insuficienţă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Siguranţa şi eficacitatea panitumumabului nu au fost studiate la pacienţii cu insuficienţă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 cazul apariţiei toxicităţii dermatologice sau apariţiei toxicităţii la nivelul ţesuturilor moi asociată cu complicaţii inflamatorii sau infecţioase grave sau care pot pune viaţa în pericol, administrarea de panitumumab trebuie întreruptă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sau agravării simptomelor pulmonare, tratamentul cu panitumumab trebuie întrerupt şi trebuie realizată o investigaţie promptă a apariţiei acestor simptome; dacă se stabileşte diagnosticul de boală pulmonară interstiţială tratamentul cu panitumumab trebuie oprit definitiv şi pacientul trebuie tratat corespunzător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 reacţii adverse severe sau care pun în pericol viaţa în timpul perfuzării sau oricând după perfuzare (de exemplu prezenţa bronhospasmului, angioedem, hipotensiune arterială, necesitatea tratamentului parenteral sau anafilaxie), panitumumabul trebuie întrerupt definitiv; la pacienţii care prezintă o reacţie uşoară sau moderată legată de perfuzare (gradele 1 şi 2 CTCAE versiunea 4.0) viteza de perfuzare trebuie scăzută în timpul respectivei perfuzări; se recomandă menţinerea acestei viteze scăzute de perfuzie în cazul tuturor perfuziilor ulterioare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confirmat diagnosticul de cheratită ulcerativă, tratamentul cu panitumumab trebuie întrerupt temporar sau definitiv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este diagnosticată cheratita, trebuie luate cu atenţie în considerare beneficiile şi riscurile continuării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evenimentelor trombotice venoase impun oprirea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reacţiile dermatologice de gradul 3 (CTCAE versiunea 4.0) sau mai mare sau reacţiile adverse cutanate considerate intolerabile, impun anumite modificări ale dozei de panitumumab, care sunt menţionate în tabelul de mai jos:</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Apariţia       | Administrarea  | Rezultat       | Reglarea dozelor|</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de panitumumab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cutanate: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gradul 3*1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întrerupeţi 1  | ameliorat      | se continuă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iniţială       | sau 2 doze     | (&lt; gradul 3)   | perfuzia cu 100%|</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La a doua      | întrerupeţi 1  | ameliorat      | se continuă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80%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La a treia     | întrerupeţi 1  | ameliorat      | se continuă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sau 2 doze     | (&lt; gradul 3)   | perfuzia cu 60%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din doza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iniţială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nu este        | se întrerupe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recuperat      | administrarea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La a patra     | Întrerupeţi    |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apariţie       | tratamentul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Mai mare sau egal cu gradul 3 este definit ca sever sau care pune viaţa în pericol.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Perioada de tratament: Tratamentul va continua până la progresia bolii sau până la apariţia unei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 CT/RMN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identificarea reacţiilor dermatologice; pacienţii cu reacţii dermatologice severe sau toxicitate la nivelul ţesuturilor moi sau la care apare agravarea reacţiilor în timpul administrării de panitumumab trebuie monitorizaţi pentru depistarea dezvoltării de sechele inflamatorii sau infecţioase (incluzând celulită şi fasceită necrozantă) şi trebuie iniţiat prompt tratamentul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inclusiv până la 8 săptămâni după terminarea tratamentului, pentru apariţia hipomagnezemiei, hipocalcemiei asociate, hipokaliemiei şi a hiperglicemiei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reacţii legate de perfuzare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 acute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infecţiei de tract urinar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afectării hematologice (anemie, leucopenie)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depistarea tulburărilor vasculare (hipertensiunii arteriale sau hipotensiunii arteriale, trombozei venoase profunde)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afectării respiratorii (embolie pulmonară, epistaxis, brohospasm)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de câte ori este clinic indicat pentru apariţia tulburărilor gastro-intestinale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semnelor şi simptomelor sugestive de cheratită ca de exemplu apariţia sau agravarea inflamaţiei oculare, lacrimaţiei, sensibilităţii la lumină, vederii înceţoşate, durerii oculare şi/sau înroşirii ochilor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dezechilibrelor electrolitice (hipokaliemie, hipomagnezemie).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specialitatea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EVEROLIMUS</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DCI: EVEROLIMUS (AFINITOR)</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 celular renal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 Carcinom celular renal</w:t>
      </w:r>
      <w:r>
        <w:rPr>
          <w:rFonts w:ascii="Times New Roman" w:hAnsi="Times New Roman" w:cs="Times New Roman"/>
          <w:i/>
          <w:iCs/>
          <w:sz w:val="28"/>
          <w:szCs w:val="28"/>
        </w:rPr>
        <w:t xml:space="preserve"> - stadiul IV (avansat/metastatic) conform clasificării TNM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everolimus (afinitor) este indicat la pacienţii cu carcinom celular renal avansat care au</w:t>
      </w:r>
      <w:r>
        <w:rPr>
          <w:rFonts w:ascii="Times New Roman" w:hAnsi="Times New Roman" w:cs="Times New Roman"/>
          <w:i/>
          <w:iCs/>
          <w:sz w:val="28"/>
          <w:szCs w:val="28"/>
        </w:rPr>
        <w:t xml:space="preserve"> înregistrat progresie a bolii la sau în urma tratamentului cu terapie ţintită asupra FCEV (factor de creştere al endoteliilor vasculare)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diagnostic de carcinom cu celule renale clare (confirmat histologic şi citologic),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progresia bolii în timpul tratamentului sau după administrarea tratamentului cu inhibitori ai receptorilor FCEV,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tratamentul anterior cu cytokine şi/sau inhibitori FCEV,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aflaţi sub tratament cronic cu corticosteroizi sau alţi agenţi imunosupresivi,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care prezintă o hipersensibilitate la everolimus sau alte rapamicine (siolimus, temsirolimus),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metastaze la nivelul SNC care nu sunt controlate neurologic,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adverse inacceptabile şi necontrolabile chiar şi după reducerea dozelor sau după terapia simptomatică specifică a reacţiilor adverse apărute în timpul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r>
        <w:rPr>
          <w:rFonts w:ascii="Times New Roman" w:hAnsi="Times New Roman" w:cs="Times New Roman"/>
          <w:i/>
          <w:iCs/>
          <w:sz w:val="28"/>
          <w:szCs w:val="28"/>
        </w:rPr>
        <w:t xml:space="preserve"> Au fost raportate: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pneumonita neinfecţioasă (inclusiv boala pulmonară interstiţială) este un efect de clasă al derivaţilor rapamicinei, inclusiv everolimus; unele cazuri au fost severe şi în câteva ocazii, rezultatul letal,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infecţii bacteriene, micotice, virale sau cu protozoare, inclusiv infecţii cu patogeni oportunişti; unele au fost severe (au produs sepsis, insuficienţă respiratorie sau hepatică) şi ocazional, letale,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de hipersensibilitate care includ dar nu se limitează la: anafilaxie, dispnee, eritem facial, durere toracică sau angioedem,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ulceraţii ale mucoasei bucale, stomatită şi mucozită bucală,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cazuri de insuficienţă renală (inclusiv insuficienţă renală acută), unele cu rezultat letal.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10 mg everolimus o dată pe zi, la aceeaşi oră. Comprimatele nu trebuie mestecate sau sfărâmate.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substanţa activă, la alţi derivaţi ai rapamicinei sau la oricare dintre excipienţii.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este necesară reducerea dozei se recomandă administrare a 5 mg zilnic.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Nu este necesară ajustarea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uşoară (Child-Pugh A) - doza recomandată este de 7,5 mg zilnic;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moderată (Child-Pugh B) - doza recomandată este de 5 mg zilnic;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severă (Child-Pugh C) - everolimus este recomandat numai dacă beneficiul dorit depăşeşte riscul. În acest caz, doza de 2,5 mg zilnic nu trebuie depăşită.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Ajustările dozei trebuie efectuate dacă statusul hepatic al pacientului (Child-Pugh) se schimbă în timpul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w:t>
      </w:r>
      <w:r>
        <w:rPr>
          <w:rFonts w:ascii="Times New Roman" w:hAnsi="Times New Roman" w:cs="Times New Roman"/>
          <w:i/>
          <w:iCs/>
          <w:sz w:val="28"/>
          <w:szCs w:val="28"/>
        </w:rPr>
        <w:t xml:space="preserve"> a tratamentului până la ameliorarea simptomelor (grad &lt;/= 1) şi reiniţierea cu doza redusă se recomandă în următoarele situaţii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grad 2,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stomatită grad 2,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 grad 2 dacă toxicitatea devine intolerabilă, şi grad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trombocitopenie - grad 2 (&lt; 75, &gt;/=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3 şi 4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1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 grad 3 (&gt; 1, &gt;/=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 (&gt;/= 1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grad 4 (&lt; 0,5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până la revenirea la grad &lt;/=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3, până la revenirea la grad &lt;/= 2 (&gt;/= 1,25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 dispariţia febrei.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definitivă</w:t>
      </w:r>
      <w:r>
        <w:rPr>
          <w:rFonts w:ascii="Times New Roman" w:hAnsi="Times New Roman" w:cs="Times New Roman"/>
          <w:i/>
          <w:iCs/>
          <w:sz w:val="28"/>
          <w:szCs w:val="28"/>
        </w:rPr>
        <w:t xml:space="preserve"> a tratamentului se recomandă în: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pneumonită neinfecţioasă - grad 2, dacă recuperarea nu are loc în maximum 4 săptămâni; grad 3, dacă reapare toxicitatea; grad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stomatită - grad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alte toxicităţi non-hematologice (exclusiv evenimente metabolice) grad 3, la reiniţierea tratamentului; grad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metabolice (de exemplu hiperglicemie, dislipidemie) - grad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febrilă - grad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atât timp cât se observă beneficii clinice sau până la apariţia unei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 CT/RMN;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iniţierea tratamentului şi periodic - funcţia renală, inclusiv concentraţia de azot ureic sanguin (AUS), proteinuria şi creatinina serică; colesterol, trigliceride, hemograma completă,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frecvent - control glicemic la administrarea medicamentelor care pot induce hiperglicemie,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 depistarea simptomelor pulmonare care indică boală pulmonară interstiţială sau pneumonită; apariţiei ulceraţiilor bucale; apariţiei reacţiilor de hipersensibilitate.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LAPATINIBUM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mamar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Neoplasmului mamar</w:t>
      </w:r>
      <w:r>
        <w:rPr>
          <w:rFonts w:ascii="Times New Roman" w:hAnsi="Times New Roman" w:cs="Times New Roman"/>
          <w:i/>
          <w:iCs/>
          <w:sz w:val="28"/>
          <w:szCs w:val="28"/>
        </w:rPr>
        <w:t xml:space="preserve"> - stadiul IV (metastatic) conform clasificării TNM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Tratamentul cu lapatinib este indicat în Neoplasmul mamar:</w:t>
      </w:r>
      <w:r>
        <w:rPr>
          <w:rFonts w:ascii="Times New Roman" w:hAnsi="Times New Roman" w:cs="Times New Roman"/>
          <w:i/>
          <w:iCs/>
          <w:sz w:val="28"/>
          <w:szCs w:val="28"/>
        </w:rPr>
        <w:t xml:space="preserve"> pentru tratamentul pacienţilor adulţi cu neoplasm mamar, ale căror tumori exprimă HER2 (ErbB2) în exces asociat cu un inhibitor de aromatază pentru femeile cu boală metastatică şi receptori hormonali prezenţi (receptori de estrogen [ER] şi/sau de progesteron [PgR]), aflate în postmenopauză, pentru care chimioterapia nu este indicată.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Tumorile care exprimă HER2 (ErbB2) în exces sunt definite de IHC3+ sau IHC2+ împreună cu amplificarea genică, sau doar de amplificarea genică. Statusul HER2 ar trebui determinat prin metode precise şi validate.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nu au primit tratament anterior pentru boala metastatică,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în post-menopauză,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neoplasm de sân invaziv stadiul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măsurabilă sau nu conform RECIST,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tumori pozitive ER şi/sau PgR (indiferent de test; tumori primare sau secundare),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adjuvantă cu un inhibitor de aromatază a fost permisă dacă a fost oprită cu cel puţin un an înainte de începerea tratamentului administrat în studiu,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adjuvantă cu trastuzumab a fost permisă dacă a fost oprită cu cel puţin un an înainte de începerea tratamentului administrat în studiu,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fracţia de ejecţie cardiacă în intervalul valorilor normale, măsurată prin ecocardiografie (ECHO sau MUGA),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scor ECOG 0 - 1.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extinderea afectării viscerale simptomatice care include afectarea hepatică sau extinderea limfatică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cardiac-simptomatică,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anterior: chimioterapie, pentru disfuncţii endocrine, imunoterapie, terapie biologică sau anti-EGFR/HER2 pentru boala avansată sau metastatică,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bifosfonaţi pentru metastazele osoase este permisă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adverse inacceptabile şi necontrolabile chiar şi după reducerea dozelor sau după terapia simptomatică specifică a reacţiilor adverse apărute în timpul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fost raportate: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scăderea FEVS care semnifică toxicitate cardiacă; nu s-au efectuat studii specifice pentru evaluarea potenţialului lapatinibului de a prelungi intervalul QT; se recomandă precauţie la administrarea lapatinib în afecţiuni care pot prelungi intervalul QTc (hipokaliemie, hipomagneziemie, interval QT prelungit congenital, sau administrarea concomitentă cu medicamente cunoscute a prelungi intervalul QT);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pulmonară interstiţială şi pneumonie; toxicitatea pulmonară poate fi severă şi poate determina insuficienţă respiratorie; au fost raportate cazuri letale, cauzalitatea morţii fiind incertă;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hepatotoxicitate, care în cazuri rare poate fi letală (purtătorii alelelor HLA DQA1*02:01 şi DRB1*07:01 prezintă risc crescut de hepatotoxicitate asociată cu administrarea de lapatinib); se recomandă prescrierea cu prudenţă la pacienţii cu insuficienţă hepatică moderată sau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administrarea cu prudenţă la pacienţii cu insuficienţă renală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inclusiv forma severă - tratamentul preventiv al diareei cu medicamente antidiareice;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reacţii cutanate grave;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evitarea tratamentului concomitent cu inhibitori (inclusiv sucul de grapefruit) sau inductori ai CYP3A4, lapatinib fiind metabolizat predominant de CYP3A;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se va evita administrarea concomitentă a medicamentelor cu indice terapeutic îngust, care sunt substraturi ale CYP3A4 şi/sau CYP2C8 şi a celor care cresc pH-ul gastric deoarece scad solubilitatea şi absorbţia lapatinibului.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 în asocierea Lapatinibum + inhibitor de aromatază: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Lapatinib este 1500 mg (de exemplu şase comprimate) o dată pe zi, continuu.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nu trebuie divizată în mai multe prize iar administrarea se face cu cel puţin o oră înainte sau cu cel puţin o oră după ingestia de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Datele obţinute dintr-un studiu clinic de fază III nu au demonstrat diferenţe în eficacitatea şi siguranţa asocierii lapatinib + letrozol între pacienţii cu vârsta &gt;/= 65 ani şi &lt; 65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utilizării lapatinib la pacienţi cu vârsta &lt; 18 ani nu a fost stabilită. Nu există date disponibile.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La pacienţii cu insuficienţă renală uşoară până la moderată nu este necesară ajustarea dozei. La pacienţii cu insuficienţă renală severă se recomandă prudenţă, întrucât nu există date disponibile.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Administrarea la pacienţii cu insuficienţă hepatică moderată până la severă trebuie efectuată cu prudenţă. Nu sunt suficiente date pentru a furniza o recomandare de ajustare a dozei la pacienţii cu insuficienţă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întrerupt în următoarele situaţii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asociate unei scăderi a FEVS, de gradul 3 NCI CTCAE sau mai mare, sau dacă FEVS scade sub limita inferioară a normalului; după cel puţin 2 săptămâni, dacă FEVS revine la normal iar pacientul este asimptomatic, se poate relua administrarea lapatinib + inhibitor de aromatază, în doză mai mică (1250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 pulmonare de gradul 3 NCI CTCAE sau mai mare;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4 NCI CTCAE;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de gradul 3 NCI CTCAE sau de gradul 1 sau 2 cu complicaţii (crampe abdominale moderate spre severe, greaţă sau vărsături mai mari sau egale cu gradul 2 NCI CTCAE, status de performanţă scăzut, febră, sepsis, neutropenie, hemoragii severe sau deshidratare); administrarea poate fi reluată într-o doză mai mică când diareea a scăzut în intensitate la gradul 1 sau mai puţin;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toxicitate de grad mai mare sau egal cu 2 NCI CTCAE; reiniţierea tratamentului (1500 mg/zi lapatinib + inhibitor de aromatază) se face când toxicitatea se ameliorează până la grad 1 sau mai mic; dacă toxicitatea reapare, se reduce doza (1250 mg/zi);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modificările funcţiei hepatice sunt severe; nu se recomandă reluarea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eritem multiform sau reacţii care pun viaţa în pericol: sindromul Stevens-Johnson sau necroliză toxică epidermică.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atâta timp cât se observă un beneficiu clinic sau până la apariţia unei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 evaluarea prin examen CT/RMN;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înainte de începerea tratamentului şi apoi lunar - determinarea toxicităţii hepatice (transaminaze, bilirubină, fosfatază alcalină);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 evaluarea electrocardiografică (interval QTc);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pulmonare care indică boală pulmonară interstiţială sau pneumonită;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semnelor clinice sau simptomelor de insuficienţă cardiacă congestivă;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modificărilor FEVs;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identificarea modificărilor concentraţiilor plasmatice ale electroliţilor (de exemplu calciu, magneziu).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AFATINIBUM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Neoplasm pulmonar altul decât cel cu celule mici (NSCLC)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Afatinibum este indicat ca monoterapie pentru tratamentul pacienţilor adulţi netrataţi anterior cu INHIBITORI de tirozinkinaza (TKI) la pacienţii cu NSCLC avansat local sau metastatic, la care s-a pus în evidenţă mutaţia activatoare genei Receptorului Factorului de Creştere Epidermal (EGFR).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vârstă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w:t>
      </w:r>
      <w:r>
        <w:rPr>
          <w:rFonts w:ascii="Times New Roman" w:hAnsi="Times New Roman" w:cs="Times New Roman"/>
          <w:i/>
          <w:iCs/>
          <w:sz w:val="28"/>
          <w:szCs w:val="28"/>
        </w:rPr>
        <w:t xml:space="preserve"> diagnostic histopatologic de adenocarcinom pulmonar stadiul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w:t>
      </w:r>
      <w:r>
        <w:rPr>
          <w:rFonts w:ascii="Times New Roman" w:hAnsi="Times New Roman" w:cs="Times New Roman"/>
          <w:i/>
          <w:iCs/>
          <w:sz w:val="28"/>
          <w:szCs w:val="28"/>
        </w:rPr>
        <w:t xml:space="preserve"> mutaţie activatoare a genei receptorul factorului de creştere epidermal (EGFR) prezentă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w:t>
      </w:r>
      <w:r>
        <w:rPr>
          <w:rFonts w:ascii="Times New Roman" w:hAnsi="Times New Roman" w:cs="Times New Roman"/>
          <w:i/>
          <w:iCs/>
          <w:sz w:val="28"/>
          <w:szCs w:val="28"/>
        </w:rPr>
        <w:t xml:space="preserve"> fără tratament sistemic anterior pentru boala avansată (inclusiv inhibitori de tirozin kinaza ai EGFR)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Chimioterapia anterioară adjuvantă sau neoadjuvantă este permisă dacă ultimul ciclu a fost administrat cu peste 6 luni în urmă.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Chimioradioterapia pentru boala locoregional avansată este de asemenea permisă dacă ultima administrare a chimioterapiei sau radioterapiei a fost cu peste 6 luni în urmă.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hipersensibilitate la substanţa activă sau la oricare din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2. insuficienţa renală severă (nu se recomandă tratamentul cu Afatinib la pacienţii cu RFG &lt; 15 ml/min/1,73 mp sau la cei dializaţi)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boală pulmonară interstiţială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afectare gastrointestinală semnificativă sau recentă cu diaree (de exemplu boala Crohn, sindrom de malabsorţie, sau sindrom diareic indiferent de etiologie)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infarct miocardic acut, angină instabilă în ultimele 6 luni, aritmii necontrolate, insuficienţă cardiacă clasa III sau IV NYHA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alăptarea, sarcina.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cazul în care trebuie administraţi inhibitori de P-gp, administrarea acestora se va face decalat, de exemplu doza de inhibitor P-gp trebuie administrată cât mai târziu posibil după administrarea dozei de afatinib. Aceasta înseamnă de preferat la 6 ore (pentru inhibitorii P-gp administraţi de două ori pe zi) sau 12 ore (pentru inhibitorii P-gp administraţi o dată pe zi) după administrarea afatinib.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Trebuie utilizate metode contraceptive adecvate în timpul tratamentului cu afatinib şi timp de cel puţin 1 lună după ultima doză.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zilnică recomandată iniţial este de 40 mg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medicament trebuie administrat fără alimente. Nu trebuie consumate alimente cel puţin 3 ore înainte şi cel puţin 1 oră după administrarea acestui medicament.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în care este omisă o doză, aceasta trebuie administrată în aceeaşi zi, imediat ce pacientul îşi aminteşte. Cu toate acestea, în cazul în care este programat ca următoarea doză să fie administrată în interval de 8 ore, se va renunţa la doza omisă.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se recomandă ajustări ale dozei pentru pacienţii vârstnici. Nu a fost observat un impact semnificativ al vârstei (interval: 28 ani - 87 ani) asupra farmacocineticii afatinib.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sunt necesare ajustări ale dozei iniţiale la pacienţii cu insuficienţă renală uşoară sau moderată. Nu este recomandat tratamentul cu afatinib la pacienţii cu insuficienţă renală severă (clearance al creatininei &lt; 30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sunt necesare ajustări ale dozei iniţiale la pacienţii cu insuficienţă hepatică uşoară (Child Pugh A) sau moderată (Child Pugh B). Nu este recomandat tratamentul cu afatinib la pacienţii cu insuficienţă hepatică severă (Child Pugh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Poate fi luată în considerare o creştere a dozei până la un maxim de 50 mg/zi la pacienţii care tolerează o doză iniţială de 40 mg/zi (de exemplu absenţa diareei, erupţie cutanată tranzitorie, stomatită şi alte reacţii adverse de grad CTCAE &gt; 1) în primul ciclu de tratament (21 zile pentru NSCLC pozitiv la mutaţia EGFR). Doza nu trebuie crescută la unii pacienţi la care s-a redus anterior doza. Doza zilnică maximă este de 50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Reacţiile adverse simptomatice (de exemplu diaree severă/persistentă sau reacţii adverse la nivelul pielii) pot fi gestionate cu succes prin întreruperea temporară a tratamentului şi reduceri ale dozei sau întreruperea permanentă a tratamentului cu afatinib, aşa cum este prezentat în tabelul următor: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Tabel:</w:t>
      </w:r>
      <w:r>
        <w:rPr>
          <w:rFonts w:ascii="Times New Roman" w:hAnsi="Times New Roman" w:cs="Times New Roman"/>
          <w:i/>
          <w:iCs/>
          <w:sz w:val="28"/>
          <w:szCs w:val="28"/>
        </w:rPr>
        <w:t xml:space="preserve"> Ajustarea dozelor în cazul reacţiilor adverse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Reacţii adverse</w:t>
      </w:r>
      <w:r>
        <w:rPr>
          <w:rFonts w:ascii="Courier New" w:hAnsi="Courier New" w:cs="Courier New"/>
          <w:i/>
          <w:iCs/>
        </w:rPr>
        <w:t xml:space="preserve">   |         </w:t>
      </w:r>
      <w:r>
        <w:rPr>
          <w:rFonts w:ascii="Courier New" w:hAnsi="Courier New" w:cs="Courier New"/>
          <w:b/>
          <w:bCs/>
          <w:i/>
          <w:iCs/>
        </w:rPr>
        <w:t>Dozele recomandate</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CTCAE*a</w:t>
      </w: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Grad 1 sau Grad 2 | Nu necesită      | Nu necesită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întrerupere*b    | ajustarea dozei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Grad 2            | Întrerupere până | Continuare cu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(prelungită*c sau | la Grad 0 sau    | reducerea dozei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intolerabilă) sau | Grad 1*b         | cu câte 10 mg*d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Grad &gt; 3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Criteriile de Terminologie Comună pentru Evenimente Adverse ale NCI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caz de diaree, trebuie administrate imediat medicamente antidiareice (de exemplu loperamidă), iar administrarea acestora va continua în diareea persistentă până când diareea încetează.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&gt; 48 de ore de diaree şi/sau &gt; 7 zile de erupţie cutanată tranzitorie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pacientul nu tolerează 20 mg/zi, trebuie luată în considerare întreruperea permanentă a administrării afatinibului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 de reducere a dozei/întrerupere temporară/definitivă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acutizarea sau agravarea simptomelor respiratorii impune întreruperea administrării medicamentului până la stabilirea diagnosticului; dacă este diagnosticată boala pulmonară interstiţială, trebuie întreruptă administrarea afatinibului şi iniţiat tratamentul corespunzător.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diareei severe impune fie întreruperea temporară fie reducerea dozei fie întreruperea permanentă a tratamentului cu afatinib.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cutanate severe necesită fie întreruperea temporară a tratamentului fie reducerea dozei de afatinib.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leziunilor buloase, pustuloase sau exfoliative severe impun întreruperea temporară sau permanentă a tratamentului cu afatinib.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dezvoltarea insuficienţei hepatice severe, impune oprirea administrării afatinibului.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keratitei ulcerative, impune întreruperea temporară sau permanentă a tratamentului cu afatinib.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fracţiei de ejecţie impune întreruperea temporară sau permanentă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insuficienţei renale severe impune întreruperea definitivă a tratamentului cu afatinib (clearance al creatininei &lt; 30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(CT sau RMN sau PET)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boală pulmonară interstiţială.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sau agravarea erupţiilor cutanate.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periodic sau ori de câte ori este clinic indicat, pentru apariţia reacţiilor adverse severe (ca de exemplu diaree, erupţii cutanate/acnee, paronichie şi stomatită) în special la pacienţii de sex feminin, la cei cu greutate mică şi la cei cu insuficienţă renală preexistentă.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identificarea afectării cardiace (va fi evaluată inclusiv FE</w:t>
      </w:r>
      <w:r>
        <w:rPr>
          <w:rFonts w:ascii="Times New Roman" w:hAnsi="Times New Roman" w:cs="Times New Roman"/>
          <w:i/>
          <w:iCs/>
          <w:sz w:val="28"/>
          <w:szCs w:val="28"/>
          <w:vertAlign w:val="subscript"/>
        </w:rPr>
        <w:t>vs</w:t>
      </w:r>
      <w:r>
        <w:rPr>
          <w:rFonts w:ascii="Times New Roman" w:hAnsi="Times New Roman" w:cs="Times New Roman"/>
          <w:i/>
          <w:iCs/>
          <w:sz w:val="28"/>
          <w:szCs w:val="28"/>
        </w:rPr>
        <w:t>), la pacienţii cu factori de risc cardiovascular şi cei cu afecţiuni care pot influenţa FE</w:t>
      </w:r>
      <w:r>
        <w:rPr>
          <w:rFonts w:ascii="Times New Roman" w:hAnsi="Times New Roman" w:cs="Times New Roman"/>
          <w:i/>
          <w:iCs/>
          <w:sz w:val="28"/>
          <w:szCs w:val="28"/>
          <w:vertAlign w:val="subscript"/>
        </w:rPr>
        <w:t>VS</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indicat clinic pentru identificarea şi tratarea afecţiunilor oculare.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insuficienţei renale.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BOSUTINIBUM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Leucemie mieloidă cronică (LMC) cu cromozom Philadelphia şi/sau BCR-ABL pozitiv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adulţi cu leucemie mieloidă cronică cu cromozom Philadelphia şi/sau BCR-ABL pozitiv în fază cronică, fază accelerată sau fază blastică, trataţi anterior cu unul sau mai mulţi inhibitori de tirozinkinază şi la care administrarea de imatinib, nilotinib şi dasatinib nu este considerată o opţiune terapeutică adecvată.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de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este de 500 mg/zi, în administrare continuă.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se continuă în mod cronic, până la o eventuală apariţie a eşecului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sau modificări ale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hematologice</w:t>
      </w:r>
      <w:r>
        <w:rPr>
          <w:rFonts w:ascii="Times New Roman" w:hAnsi="Times New Roman" w:cs="Times New Roman"/>
          <w:i/>
          <w:iCs/>
          <w:sz w:val="28"/>
          <w:szCs w:val="28"/>
        </w:rPr>
        <w:t xml:space="preserve"> (neutropenie, trombocitopenie) - reduceri de doză recomandate: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absolut de neutrofile este &lt; 1000/mmc şi/sau trombocite sub 50.000/mmc: se opreşte bosutinibul până la creşterea neutrofilelor peste 1000/mmc şi a trombocitelor peste 50.000/mmc.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reia tratamentul la aceeaşi doză dacă corecţia acestor parametri s-a realizat într-un interval mai mic de 2 săptămâni. Dacă aceste valori rămân scăzute la mai mult de două </w:t>
      </w:r>
      <w:r>
        <w:rPr>
          <w:rFonts w:ascii="Times New Roman" w:hAnsi="Times New Roman" w:cs="Times New Roman"/>
          <w:i/>
          <w:iCs/>
          <w:sz w:val="28"/>
          <w:szCs w:val="28"/>
        </w:rPr>
        <w:lastRenderedPageBreak/>
        <w:t>săptămâni, se reia bosutinib în doză redusă cu 100 mg/zi, iar dacă citopeniile recidivează, se scade cu încă 100 mg doza de bosutinib după refacere, la reluarea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sub 300 mg nu au fost evaluate.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Manifestări toxice de cauza nehematologică: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apariţiei unei toxicităţi non-hematologice semnificativă din punct de vedere clinic, de intensitate moderată sau severă, tratamentul cu bosutinib trebuie întrerupt şi acesta poate fi reluat cu doza de 400 mg o dată pe zi, imediat după dispariţia toxicităţii. Reescaladarea ulterioară la 500 mg/zi este posibilă dacă este adecvat din punct de vedere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Toxicitate hepatică: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transaminazele cresc la peste 5 x limita superioară a normalului, tratamentul se întrerupe până la scăderea acestora sub 2.5 x şi poate fi reluat apoi la 400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scăderea transaminazelor sub valoarea 2.5 x durează peste 4 săptămâni, este de luat în considerare oprirea tratamentului cu bosutinib.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 asemenea, dacă apar creşteri ale transaminazelor &gt;/= 3 x faţă de limita superioară a normalului concomitent cu o hiperbilirubinemie &gt; 2 x limita superioară a normalului, iar fosfataza alcalină este sub 2 x limita superioară a normalului, tratamentul cu bosutinib trebuie întrerupt.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Diaree severă</w:t>
      </w:r>
      <w:r>
        <w:rPr>
          <w:rFonts w:ascii="Times New Roman" w:hAnsi="Times New Roman" w:cs="Times New Roman"/>
          <w:i/>
          <w:iCs/>
          <w:sz w:val="28"/>
          <w:szCs w:val="28"/>
        </w:rPr>
        <w:t xml:space="preserve"> (grad 3 - 4 conform Criteriilor de terminologie comună pentru reacţiile adverse ale Institutului Naţional de Cancer (NCI CTCAE)): întrerupere şi reluare la doza de 400 mg după scăderea toxicităţii la un grad &lt;/=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moderată</w:t>
      </w:r>
      <w:r>
        <w:rPr>
          <w:rFonts w:ascii="Times New Roman" w:hAnsi="Times New Roman" w:cs="Times New Roman"/>
          <w:i/>
          <w:iCs/>
          <w:sz w:val="28"/>
          <w:szCs w:val="28"/>
        </w:rPr>
        <w:t xml:space="preserve"> (valoarea CrCL între 30 şi 50 ml/min, calculată pe baza formulei Cockroft-Gault), doza recomandată de bosutinib este de 400 mg zilnic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insuficienţă renală severă</w:t>
      </w:r>
      <w:r>
        <w:rPr>
          <w:rFonts w:ascii="Times New Roman" w:hAnsi="Times New Roman" w:cs="Times New Roman"/>
          <w:i/>
          <w:iCs/>
          <w:sz w:val="28"/>
          <w:szCs w:val="28"/>
        </w:rPr>
        <w:t xml:space="preserve"> (valoarea CrCL &lt; 30 ml/min, calculată pe baza formulei Cockroft-Gault), doza recomandată de bosutinib este de 300 mg zilnic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 hepatică şi renală.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de reactivare a hepatitei VHB+; testare pentru infecţie VHB înaintea începerii tratamentului; monitorizare atentă a purtătorilor de VHB pentru depistarea de semne şi simptome ale infecţiei active cu VHB, pe toată durata tratamentului şi apoi timp de mai multe luni după încheierea acestuia.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precauţie la pacienţii cu tulburări cardiace relevante; monitorizare atentă pentru evidenţierea unui efect asupra intervalului QTc; efectuarea unei ECG iniţiale înainte de începerea tratamentului cu bosutinib precum şi ulterior, periodic, pe parcursul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Hipokaliemia şi hipomagneziemia trebuiesc corectate înainte de administrarea bosutinib şi trebuiesc monitorizate periodic pe parcursul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Patologia gastrointestinal preexistentă poate interfera cu administrarea de bosutinib.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Intoleranţa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Eşec terapeutic definit conform recomandărilor ELN (European Leukemia Net) curente (www.leukemia-net.org).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iniţierea se face de către medicii din specialităţile hematologie (sau oncologie medicală, după caz)</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după caz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AXITINIBUM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w:t>
      </w:r>
      <w:r>
        <w:rPr>
          <w:rFonts w:ascii="Times New Roman" w:hAnsi="Times New Roman" w:cs="Times New Roman"/>
          <w:i/>
          <w:iCs/>
          <w:sz w:val="28"/>
          <w:szCs w:val="28"/>
        </w:rPr>
        <w:t xml:space="preserve"> - </w:t>
      </w:r>
      <w:r>
        <w:rPr>
          <w:rFonts w:ascii="Times New Roman" w:hAnsi="Times New Roman" w:cs="Times New Roman"/>
          <w:i/>
          <w:iCs/>
          <w:sz w:val="28"/>
          <w:szCs w:val="28"/>
          <w:u w:val="single"/>
        </w:rPr>
        <w:t>Carcinomul cu celule renale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Axitinibum este indicat pentru tratamentul pacienţilor adulţi cu carcinom renal în stadiu avansat după eşecul tratamentului anterior cu sunitinib sau cu un medicament din clasa citokinelor.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Stadializarea Carcinomului cu celule renale</w:t>
      </w:r>
      <w:r>
        <w:rPr>
          <w:rFonts w:ascii="Times New Roman" w:hAnsi="Times New Roman" w:cs="Times New Roman"/>
          <w:i/>
          <w:iCs/>
          <w:sz w:val="28"/>
          <w:szCs w:val="28"/>
        </w:rPr>
        <w:t xml:space="preserve"> - stadiul IV conform clasificării TNM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diagnostic de carcinom cu celule renale clare, confirmat histologic sau citologic, stadiul avansat/metastatic (stadiul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progresia bolii neoplazice, în urma administrării terapiei de primă linie cu sunitinib sau citokine, evidenţiată utilizând criteriile RECIST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vârstă &gt;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probe biologice care să permită administrarea medicamentului în condiţii de siguranţă: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neutrofile &gt;/= 1500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 &gt;/= 75,000 celule/mm</w:t>
      </w:r>
      <w:r>
        <w:rPr>
          <w:rFonts w:ascii="Times New Roman" w:hAnsi="Times New Roman" w:cs="Times New Roman"/>
          <w:i/>
          <w:iCs/>
          <w:sz w:val="28"/>
          <w:szCs w:val="28"/>
          <w:vertAlign w:val="superscript"/>
        </w:rPr>
        <w:t>3</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hemoglobină &gt;/= 9.0 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AST and ALT &lt;/= 2.5 x limita superioară a valorilor normale, iar în cazul prezenţei metastazelor hepatice, AST and ALT &lt;/= 5.0 x limita superioară a valorilor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bilirubina totală &lt;/= 1.5 x limita superioară a valorilor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creatinină serică &lt;/= 1.5 x limita superioară a valorilor normale sau ClCr &gt;/= 60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valori normale ale TA (TA sistolică &lt; 140 mmHg, TA distolică &lt; 90 mmHg);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FEVS normală.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administrarea a două sau mai multe tratamente sistemice pentru stadiul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angină instabilă, AVC, AIT, by-pass coronarian, montare stent coronarian, în ultimele 12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TVP, TEP, în ultimele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clasa III sau IV NYHA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ulcer peptic activ, în ultimele 6 luni, netratat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sângerări gastro-intestinale active în ultimele 3 luni, manifestate prin hematemeză, hematochezie, melenă, care nu au fost determinate de neoplasm şi pentru care nu există dovezi de rezoluţie documentate endoscopic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diateze hemoragice, coagulopatii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plăgi dehiscente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fracturi, ulcere, leziuni greu vindecabile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insuficienţă hepatică severă (clasa child-pugh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clearance-ul creatininei &lt; 15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Atenţionări: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Axitinib trebuie utilizat cu precauţie la pacienţii care prezintă risc pentru evenimente arteriale embolice şi trombotice sau care au astfel de antecedente.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pentru un eveniment hemoragic este necesară intervenţia medicală, se recomandă întreruperea temporară a tratamentului cu axitinib.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Terapia cu axitinib trebuie întreruptă cu cel puţin 24 de ore înainte de o intervenţie chirurgicală programată; decizia de reîncepere a terapiei cu axitinib după intervenţia chirurgicală trebuie să se bazeze pe judecata clinică privind vindecarea adecvată a plăgii.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hipotiroidism trebuie trataţi conform practicilor medicale standard, înainte de instituirea tratamentului cu axitinib.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Sucul de grapefruit trebuie evitat în timpul tratamentului cu axitinib.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Doza recomandată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de axitinib 5 mg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(cu vârsta &gt;/= 65 ani): Nu este necesară ajustarea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este necesară ajustarea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este necesară ajustarea dozei în cazul administrării axitinib la pacienţi cu insuficienţă hepatică uşoară (clasa Child-Pugh A). Se recomandă scăderea dozei în cazul administrării axitinib la pacienţi cu insuficienţă hepatică moderată (clasa Child-Pugh B) (de exemplu, doza iniţială trebuie scăzută de la 5 mg de două ori pe zi la 2 mg de două ori pe zi). Nu se recomandă administrarea de axitinibum pacienţilor cu insuficienţă hepatică severă (Clasa Child-Pugh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Ajustări ale dozei:</w:t>
      </w:r>
      <w:r>
        <w:rPr>
          <w:rFonts w:ascii="Times New Roman" w:hAnsi="Times New Roman" w:cs="Times New Roman"/>
          <w:i/>
          <w:iCs/>
          <w:sz w:val="28"/>
          <w:szCs w:val="28"/>
        </w:rPr>
        <w:t xml:space="preserve"> Este recomandată creşterea sau scăderea dozei, în funcţie de siguranţa şi toleranţa individuală.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poate fi crescută la axitinib 7 mg de două ori pe zi la pacienţii care tolerează doza iniţială de 5 mg de două ori pe zi fără reacţii adverse &gt; gradul 2 (adică fără reacţii adverse severe, în conformitate cu Criteriile de terminologie comună pentru reacţiile adverse [CTCAE - Common Terminology Criteria for Adverse Events]) timp de două săptămâni consecutive, cu excepţia cazului în care tensiunea arterială a pacientului este mai mare de 150/90 mmHg sau pacientului i se administrează tratament antihipertensiv.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Ulterior, utilizând aceleaşi criterii, doza poate fi crescută la maximum 10 mg axitinib de două ori pe zi la pacienţii care tolerează doza de axitinib de 7 mg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Atunci când este necesară reducerea dozei, doza de axitinib poate fi redusă la 3 mg de două ori pe zi şi, în continuare, la 2 mg de două ori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Criterii de reducere a dozei/întrerupere temporară/definitivă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agravarea insuficienţei cardiace necesită fie întreruperea temporară sau permanentă a tratamentului cu sau fără reducerea dozei de axitinib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persistenţa hipertensiunii arteriale, în pofida utilizării medicamentelor antihipertensive impune reducerea dozei de axitinib; la pacienţii care dezvoltă hipertensiune arterială severă, se impune întreruperea temporară a axitinibului şi reiniţierea tratamentului cu o doză mai mică, după ce pacientul devine normotensiv.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prezenţa semnelor sau simptomelor sindromului de encefalopatie posterioară reversibilă, impune întreruperea definitivă a tratamentului cu axitinib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proteinuria moderată până la severă, impune reducerea dozei de axitinib sau întreruperea temporară a tratamentului cu axitinib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insuficienţa hepatică moderată impune scăderea dozei de axitinib (a se vedea mai sus)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6.</w:t>
      </w:r>
      <w:r>
        <w:rPr>
          <w:rFonts w:ascii="Times New Roman" w:hAnsi="Times New Roman" w:cs="Times New Roman"/>
          <w:i/>
          <w:iCs/>
          <w:sz w:val="28"/>
          <w:szCs w:val="28"/>
        </w:rPr>
        <w:t xml:space="preserve"> scăderea fracţiei de ejecţie a ventriculului stâng impune reducerea dozei sau întreruperea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7.</w:t>
      </w:r>
      <w:r>
        <w:rPr>
          <w:rFonts w:ascii="Times New Roman" w:hAnsi="Times New Roman" w:cs="Times New Roman"/>
          <w:i/>
          <w:iCs/>
          <w:sz w:val="28"/>
          <w:szCs w:val="28"/>
        </w:rPr>
        <w:t xml:space="preserve"> apariţia IMA, AVC sau AIT impun oprirea definitivă 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8.</w:t>
      </w:r>
      <w:r>
        <w:rPr>
          <w:rFonts w:ascii="Times New Roman" w:hAnsi="Times New Roman" w:cs="Times New Roman"/>
          <w:i/>
          <w:iCs/>
          <w:sz w:val="28"/>
          <w:szCs w:val="28"/>
        </w:rPr>
        <w:t xml:space="preserve"> apariţia perforaţiilor sau fistulelor gastro-intestinale impun întreruperea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9.</w:t>
      </w:r>
      <w:r>
        <w:rPr>
          <w:rFonts w:ascii="Times New Roman" w:hAnsi="Times New Roman" w:cs="Times New Roman"/>
          <w:i/>
          <w:iCs/>
          <w:sz w:val="28"/>
          <w:szCs w:val="28"/>
        </w:rPr>
        <w:t xml:space="preserve"> apariţia evenimentelor trombotice venoase impun oprirea 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10.</w:t>
      </w:r>
      <w:r>
        <w:rPr>
          <w:rFonts w:ascii="Times New Roman" w:hAnsi="Times New Roman" w:cs="Times New Roman"/>
          <w:i/>
          <w:iCs/>
          <w:sz w:val="28"/>
          <w:szCs w:val="28"/>
        </w:rPr>
        <w:t xml:space="preserve"> apariţia evenimentelor hemoragice impun întreruperea definitivă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va continua până la progresia bolii sau până la apariţia unei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vor fi monitorizaţi: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imagistic, prin examen CT/RMN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semnelor sau simptomelor de insuficienţă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FE</w:t>
      </w:r>
      <w:r>
        <w:rPr>
          <w:rFonts w:ascii="Times New Roman" w:hAnsi="Times New Roman" w:cs="Times New Roman"/>
          <w:i/>
          <w:iCs/>
          <w:sz w:val="28"/>
          <w:szCs w:val="28"/>
          <w:vertAlign w:val="subscript"/>
        </w:rPr>
        <w:t>vs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depistarea hipertensiunii arteriale şi trataţi corespunzător, cu terapie antihipertensivă standard; dacă se întrerupe axitinib, pacienţii cărora li se administrează medicamente antihipertensive trebuie monitorizaţi pentru a depista apariţia hipotensiunii arteriale.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clinic indicat pentru apariţia sindromului de encefalopatie posterioară reversibilă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evaluarea funcţiei tiroidiene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creşterii valorilor hemoglobinei sau hematocritului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sau ori de câte ori este necesar pentru apariţia evenimentelor venoase embolice şi trombotice şi a evenimentelor arteriale embolice şi trombotice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simptomelor de perforaţie gastro-intestinală sau fistule sau altor tulburări gastro-intestinale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detectarea afecţiunilor cutanate şi ale ţesutului subcutanat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depistarea agravării proteinuriei şi apariţia sau agravarea insuficienţei renale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periodic pentru identificarea disfuncţiei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tratamentului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IBRUTINIBUM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limfatică cronică (LLC)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limfom non-hodgkin cu celule de manta (LCM) recidivant sau refractar.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a)</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w:t>
      </w:r>
      <w:r>
        <w:rPr>
          <w:rFonts w:ascii="Times New Roman" w:hAnsi="Times New Roman" w:cs="Times New Roman"/>
          <w:i/>
          <w:iCs/>
          <w:sz w:val="28"/>
          <w:szCs w:val="28"/>
        </w:rPr>
        <w:t xml:space="preserve"> în </w:t>
      </w:r>
      <w:r>
        <w:rPr>
          <w:rFonts w:ascii="Times New Roman" w:hAnsi="Times New Roman" w:cs="Times New Roman"/>
          <w:b/>
          <w:bCs/>
          <w:i/>
          <w:iCs/>
          <w:sz w:val="28"/>
          <w:szCs w:val="28"/>
        </w:rPr>
        <w:t>monoterapie</w:t>
      </w:r>
      <w:r>
        <w:rPr>
          <w:rFonts w:ascii="Times New Roman" w:hAnsi="Times New Roman" w:cs="Times New Roman"/>
          <w:i/>
          <w:iCs/>
          <w:sz w:val="28"/>
          <w:szCs w:val="28"/>
        </w:rPr>
        <w:t xml:space="preserve"> ca tratament de </w:t>
      </w:r>
      <w:r>
        <w:rPr>
          <w:rFonts w:ascii="Times New Roman" w:hAnsi="Times New Roman" w:cs="Times New Roman"/>
          <w:b/>
          <w:bCs/>
          <w:i/>
          <w:iCs/>
          <w:sz w:val="28"/>
          <w:szCs w:val="28"/>
        </w:rPr>
        <w:t>primă linie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b)</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LLC care au primit anterior cel puţin o linie</w:t>
      </w:r>
      <w:r>
        <w:rPr>
          <w:rFonts w:ascii="Times New Roman" w:hAnsi="Times New Roman" w:cs="Times New Roman"/>
          <w:i/>
          <w:iCs/>
          <w:sz w:val="28"/>
          <w:szCs w:val="28"/>
        </w:rPr>
        <w:t xml:space="preserve"> de tratament, în </w:t>
      </w:r>
      <w:r>
        <w:rPr>
          <w:rFonts w:ascii="Times New Roman" w:hAnsi="Times New Roman" w:cs="Times New Roman"/>
          <w:b/>
          <w:bCs/>
          <w:i/>
          <w:iCs/>
          <w:sz w:val="28"/>
          <w:szCs w:val="28"/>
        </w:rPr>
        <w:t>monoterapie</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c)</w:t>
      </w:r>
      <w:r>
        <w:rPr>
          <w:rFonts w:ascii="Times New Roman" w:hAnsi="Times New Roman" w:cs="Times New Roman"/>
          <w:i/>
          <w:iCs/>
          <w:sz w:val="28"/>
          <w:szCs w:val="28"/>
        </w:rPr>
        <w:t xml:space="preserve"> pacienţii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(peste 18 ani) cu </w:t>
      </w:r>
      <w:r>
        <w:rPr>
          <w:rFonts w:ascii="Times New Roman" w:hAnsi="Times New Roman" w:cs="Times New Roman"/>
          <w:b/>
          <w:bCs/>
          <w:i/>
          <w:iCs/>
          <w:sz w:val="28"/>
          <w:szCs w:val="28"/>
        </w:rPr>
        <w:t>LCM</w:t>
      </w:r>
      <w:r>
        <w:rPr>
          <w:rFonts w:ascii="Times New Roman" w:hAnsi="Times New Roman" w:cs="Times New Roman"/>
          <w:i/>
          <w:iCs/>
          <w:sz w:val="28"/>
          <w:szCs w:val="28"/>
        </w:rPr>
        <w:t xml:space="preserve"> care </w:t>
      </w:r>
      <w:r>
        <w:rPr>
          <w:rFonts w:ascii="Times New Roman" w:hAnsi="Times New Roman" w:cs="Times New Roman"/>
          <w:b/>
          <w:bCs/>
          <w:i/>
          <w:iCs/>
          <w:sz w:val="28"/>
          <w:szCs w:val="28"/>
        </w:rPr>
        <w:t>nu au răspuns</w:t>
      </w:r>
      <w:r>
        <w:rPr>
          <w:rFonts w:ascii="Times New Roman" w:hAnsi="Times New Roman" w:cs="Times New Roman"/>
          <w:i/>
          <w:iCs/>
          <w:sz w:val="28"/>
          <w:szCs w:val="28"/>
        </w:rPr>
        <w:t xml:space="preserve"> sau </w:t>
      </w:r>
      <w:r>
        <w:rPr>
          <w:rFonts w:ascii="Times New Roman" w:hAnsi="Times New Roman" w:cs="Times New Roman"/>
          <w:b/>
          <w:bCs/>
          <w:i/>
          <w:iCs/>
          <w:sz w:val="28"/>
          <w:szCs w:val="28"/>
        </w:rPr>
        <w:t>au recăzut</w:t>
      </w:r>
      <w:r>
        <w:rPr>
          <w:rFonts w:ascii="Times New Roman" w:hAnsi="Times New Roman" w:cs="Times New Roman"/>
          <w:i/>
          <w:iCs/>
          <w:sz w:val="28"/>
          <w:szCs w:val="28"/>
        </w:rPr>
        <w:t xml:space="preserve"> după tratamentul administrat anterior, în </w:t>
      </w:r>
      <w:r>
        <w:rPr>
          <w:rFonts w:ascii="Times New Roman" w:hAnsi="Times New Roman" w:cs="Times New Roman"/>
          <w:b/>
          <w:bCs/>
          <w:i/>
          <w:iCs/>
          <w:sz w:val="28"/>
          <w:szCs w:val="28"/>
        </w:rPr>
        <w:t>monoterapie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 boala activă: minim 1 criteriu</w:t>
      </w:r>
      <w:r>
        <w:rPr>
          <w:rFonts w:ascii="Times New Roman" w:hAnsi="Times New Roman" w:cs="Times New Roman"/>
          <w:i/>
          <w:iCs/>
          <w:sz w:val="28"/>
          <w:szCs w:val="28"/>
        </w:rPr>
        <w:t xml:space="preserve"> IWCLL 2008 îndeplinit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e) diagnostic confirmat</w:t>
      </w:r>
      <w:r>
        <w:rPr>
          <w:rFonts w:ascii="Times New Roman" w:hAnsi="Times New Roman" w:cs="Times New Roman"/>
          <w:i/>
          <w:iCs/>
          <w:sz w:val="28"/>
          <w:szCs w:val="28"/>
        </w:rPr>
        <w:t xml:space="preserve"> de LLC/sau LCM (prin </w:t>
      </w:r>
      <w:r>
        <w:rPr>
          <w:rFonts w:ascii="Times New Roman" w:hAnsi="Times New Roman" w:cs="Times New Roman"/>
          <w:b/>
          <w:bCs/>
          <w:i/>
          <w:iCs/>
          <w:sz w:val="28"/>
          <w:szCs w:val="28"/>
        </w:rPr>
        <w:t>imunofenotipare</w:t>
      </w:r>
      <w:r>
        <w:rPr>
          <w:rFonts w:ascii="Times New Roman" w:hAnsi="Times New Roman" w:cs="Times New Roman"/>
          <w:i/>
          <w:iCs/>
          <w:sz w:val="28"/>
          <w:szCs w:val="28"/>
        </w:rPr>
        <w:t xml:space="preserve"> prin citometrie în flux sau examen histopatologic cu </w:t>
      </w:r>
      <w:r>
        <w:rPr>
          <w:rFonts w:ascii="Times New Roman" w:hAnsi="Times New Roman" w:cs="Times New Roman"/>
          <w:b/>
          <w:bCs/>
          <w:i/>
          <w:iCs/>
          <w:sz w:val="28"/>
          <w:szCs w:val="28"/>
        </w:rPr>
        <w:t>imunohistochimie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prolimfocitară (LPL) sau istoric sau suspiciune de transformare Richter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Anemie hemolitică autoimună sau purpură trombocitopenică imună necontrolată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cardiovasculară clinic semnificativă, precum aritmii simptomatice necontrolate, insuficienţă cardiacă congestivă sau infarct miocardic în ultimele 6 luni sau orice altă afectare cardiacă clasa NYHA 3 sau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Infecţie sistemică activă necontrolată, bacteriană, virală sau fungică sau alte infecţii sau tratament activ intravenos anti-infecţios.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Infectare cu HIV sau orice altă infecţie sistemică necontrolată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severă clasa Child Pugh 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Istoric de accident cerebral vascular sau hemoragie intracraniană în ultimele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w:t>
      </w:r>
      <w:r>
        <w:rPr>
          <w:rFonts w:ascii="Times New Roman" w:hAnsi="Times New Roman" w:cs="Times New Roman"/>
          <w:b/>
          <w:bCs/>
          <w:i/>
          <w:iCs/>
          <w:sz w:val="28"/>
          <w:szCs w:val="28"/>
        </w:rPr>
        <w:t>LLC</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420 mg (3 capsule de 140 mg) odată pe zi</w:t>
      </w:r>
      <w:r>
        <w:rPr>
          <w:rFonts w:ascii="Times New Roman" w:hAnsi="Times New Roman" w:cs="Times New Roman"/>
          <w:i/>
          <w:iCs/>
          <w:sz w:val="28"/>
          <w:szCs w:val="28"/>
        </w:rPr>
        <w:t>, administrate oral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w:t>
      </w:r>
      <w:r>
        <w:rPr>
          <w:rFonts w:ascii="Times New Roman" w:hAnsi="Times New Roman" w:cs="Times New Roman"/>
          <w:b/>
          <w:bCs/>
          <w:i/>
          <w:iCs/>
          <w:sz w:val="28"/>
          <w:szCs w:val="28"/>
        </w:rPr>
        <w:t>LCM</w:t>
      </w:r>
      <w:r>
        <w:rPr>
          <w:rFonts w:ascii="Times New Roman" w:hAnsi="Times New Roman" w:cs="Times New Roman"/>
          <w:i/>
          <w:iCs/>
          <w:sz w:val="28"/>
          <w:szCs w:val="28"/>
        </w:rPr>
        <w:t xml:space="preserve"> doza de ibrutinib recomandată este de </w:t>
      </w:r>
      <w:r>
        <w:rPr>
          <w:rFonts w:ascii="Times New Roman" w:hAnsi="Times New Roman" w:cs="Times New Roman"/>
          <w:b/>
          <w:bCs/>
          <w:i/>
          <w:iCs/>
          <w:sz w:val="28"/>
          <w:szCs w:val="28"/>
        </w:rPr>
        <w:t>560 mg (4 caps de 140 mg) odată pe zi</w:t>
      </w:r>
      <w:r>
        <w:rPr>
          <w:rFonts w:ascii="Times New Roman" w:hAnsi="Times New Roman" w:cs="Times New Roman"/>
          <w:i/>
          <w:iCs/>
          <w:sz w:val="28"/>
          <w:szCs w:val="28"/>
        </w:rPr>
        <w:t>, administrate oral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Ibrutinibul trebuie administrat oral odată pe zi cu un pahar cu apă la aproximativ aceeaşi oră în fiecare zi. Capsulele se înghit întregi, nu se deschid, nu se sparg, nu se mestecă. Se pot lua înainte sau după masă.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trataţi cu IBRUTINIB este </w:t>
      </w:r>
      <w:r>
        <w:rPr>
          <w:rFonts w:ascii="Times New Roman" w:hAnsi="Times New Roman" w:cs="Times New Roman"/>
          <w:b/>
          <w:bCs/>
          <w:i/>
          <w:iCs/>
          <w:sz w:val="28"/>
          <w:szCs w:val="28"/>
        </w:rPr>
        <w:t>contraindicată utilizarea preparatelor pe bază de plante ce conţin sunătoare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Ajustarea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trebuie </w:t>
      </w:r>
      <w:r>
        <w:rPr>
          <w:rFonts w:ascii="Times New Roman" w:hAnsi="Times New Roman" w:cs="Times New Roman"/>
          <w:b/>
          <w:bCs/>
          <w:i/>
          <w:iCs/>
          <w:sz w:val="28"/>
          <w:szCs w:val="28"/>
        </w:rPr>
        <w:t>întrerupt</w:t>
      </w:r>
      <w:r>
        <w:rPr>
          <w:rFonts w:ascii="Times New Roman" w:hAnsi="Times New Roman" w:cs="Times New Roman"/>
          <w:i/>
          <w:iCs/>
          <w:sz w:val="28"/>
          <w:szCs w:val="28"/>
        </w:rPr>
        <w:t xml:space="preserve"> pentru oricare </w:t>
      </w:r>
      <w:r>
        <w:rPr>
          <w:rFonts w:ascii="Times New Roman" w:hAnsi="Times New Roman" w:cs="Times New Roman"/>
          <w:b/>
          <w:bCs/>
          <w:i/>
          <w:iCs/>
          <w:sz w:val="28"/>
          <w:szCs w:val="28"/>
        </w:rPr>
        <w:t>toxicitate non-hematologică grd. &gt;/= 3, neutropenie grd. &gt;/= 3 cu infecţie sau febră sau toxicitate hematologică grd. 4.</w:t>
      </w:r>
      <w:r>
        <w:rPr>
          <w:rFonts w:ascii="Times New Roman" w:hAnsi="Times New Roman" w:cs="Times New Roman"/>
          <w:i/>
          <w:iCs/>
          <w:sz w:val="28"/>
          <w:szCs w:val="28"/>
        </w:rPr>
        <w:t xml:space="preserve"> După rezolvarea completă sau reducerea toxicităţii la grd. 1, tratamentul se reia cu aceeaşi doză. Dacă </w:t>
      </w:r>
      <w:r>
        <w:rPr>
          <w:rFonts w:ascii="Times New Roman" w:hAnsi="Times New Roman" w:cs="Times New Roman"/>
          <w:i/>
          <w:iCs/>
          <w:sz w:val="28"/>
          <w:szCs w:val="28"/>
        </w:rPr>
        <w:lastRenderedPageBreak/>
        <w:t>toxicitatea reapare, la reluarea tratamentului doza se reduce cu 1 caps (140 mg)/zi; dacă este nevoie, doza zilnică se mai poate reduce cu o capsulă/zi.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toxicitatea persistă sau reapare după 2 reduceri de doză, se renunţă la tratamentul cu ibrutinib.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vârstnici nu este necesară ajustarea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renală - nu este necesară ajustarea dozei la pacienţii cu insuficienţă renală. La pacienţii cu insuficienţă renală severă (clearance-ul creatininei &lt; 30 ml/min) IBRUTINIB se va administra numai dacă beneficiile depăşesc riscurile, iar pacienţii trebuie monitorizaţi îndeaproape pentru semne de toxicitate.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 la pacienţii cu funcţia hepatică afectată uşor sau moderat (Child-Pugh cls A şi B) doza recomandată este de 280 mg, respectiv 140 mg, cu monitorizarea semnelor de toxicitate. Nu este recomandată administrarea ibrutinib la pacienţii cu disfuncţie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Interacţiuni medicamentoase</w:t>
      </w:r>
      <w:r>
        <w:rPr>
          <w:rFonts w:ascii="Times New Roman" w:hAnsi="Times New Roman" w:cs="Times New Roman"/>
          <w:i/>
          <w:iCs/>
          <w:sz w:val="28"/>
          <w:szCs w:val="28"/>
        </w:rPr>
        <w:t xml:space="preserve"> - Medicamentele care au un mecanism de acţiune care inhibă puternic sau moderat CYP3A potenţează acţiunea ibrutinib şi trebuie evitate. Dacă este absolut necesară folosirea unui asemenea medicament se recomandă întreruperea temporară a ibrutinib sau reducerea dozei la 140 mg (1 caps)/zi cu monitorizare atentă. Nu este necesară ajustarea dozei când se asociază cu medicamente care inhibă uşor CYP3A.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Perioada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va fi administrat atâta timp cât se observă un beneficiu clinic sau până la apariţia unei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atentă pentru orice semne sau simptome de toxicitate hematologică (febră şi infecţii, sângerare, sdr. de leucostază) sau non-hematologică.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controlul lunar sau mai frecvent, la nevoie, al hemogramei, funcţia hepatică, renală, electroliţi; monitorizare EKG la pacienţii cu probleme cardiace.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febrei, neutropeniei şi infecţiilor şi trebuie instituită terapia antiinfecţioasă adecvată, după caz.</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va monitoriza lunar hemoleucograma completă - citopenie.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factori de risc cardiac, infecţii acute şi antecedente de fibrilaţie atrială se recomandă monitorizarea clinică periodică a pacienţilor pentru fibrilaţie atrială. Pacienţii care dezvoltă simptome de aritmii sau dispnee nou instalată trebuie evaluaţi clinic şi ECG.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monitorizarea cu atenţie a pacienţilor care prezintă volum tumoral crescut înainte de tratament şi luarea măsurilor corespunzătoare pentru sindromul de liză tumorală.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trebuie monitorizaţi pentru apariţia cancerului cutanat de tip non-melanom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RĂSPUNSULUI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Eficienţa tratamentului cu ibrutinib în LLC şi LCM se apreciază după: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hematologice: dispariţia/reducerea limfocitozei din măduva/sânge periferic, corectarea anemiei şi trombopeniei- şi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reducerea/dispariţia adenopatiilor periferice şi organomegaliilor, a semnelor generale.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ÎNTRERUPERE 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Tratamentul cu ibrutinib se întrerupe: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progresia bolii sub tratament şi se pierde beneficiul clinic;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apare toxicitate inacceptabilă sau toxicitatea persistă după două scăderi succesive de doză;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pacientul necesită obligatoriu tratament cu unul din medicamentele incompatibile cu administrarea ibrutinib;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PARTICULARITĂŢI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Limfocitoza</w:t>
      </w:r>
      <w:r>
        <w:rPr>
          <w:rFonts w:ascii="Times New Roman" w:hAnsi="Times New Roman" w:cs="Times New Roman"/>
          <w:i/>
          <w:iCs/>
          <w:sz w:val="28"/>
          <w:szCs w:val="28"/>
        </w:rPr>
        <w:t xml:space="preserve"> ca efect farmacodinamic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după iniţierea tratamentului, la aproximativ trei sferturi dintre pacienţii cu LLC trataţi cu IBRUTINIB, s-a observat o creştere reversibilă a numărului de limfocite (de exemplu o creştere de &gt;/= 50% faţă de valoarea iniţială şi un număr absolut &gt; 5000/mcl), deseori asociată cu reducerea limfadenopatiei.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această limfocitoză observată reprezintă un efect farmacodinamic şi NU trebuie considerată boală progresivă, în absenţa altor constatări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de obicei în primele câteva săptămâni de tratament cu IBRUTINIB (durata mediană de timp 1,1 săptămâni) şi de obicei dispare într-un interval median de timp de 18,7 săptămâni la pacienţii cu LLC.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IBRUTINIB </w:t>
      </w:r>
      <w:r>
        <w:rPr>
          <w:rFonts w:ascii="Times New Roman" w:hAnsi="Times New Roman" w:cs="Times New Roman"/>
          <w:b/>
          <w:bCs/>
          <w:i/>
          <w:iCs/>
          <w:sz w:val="28"/>
          <w:szCs w:val="28"/>
          <w:u w:val="single"/>
        </w:rPr>
        <w:t>nu trebuie administrat cu suc de grepfrut sau portocale de Sevilia</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Warfarina sau alţi antagonişti ai vitaminei K nu</w:t>
      </w:r>
      <w:r>
        <w:rPr>
          <w:rFonts w:ascii="Times New Roman" w:hAnsi="Times New Roman" w:cs="Times New Roman"/>
          <w:i/>
          <w:iCs/>
          <w:sz w:val="28"/>
          <w:szCs w:val="28"/>
        </w:rPr>
        <w:t xml:space="preserve"> trebuie administraţi concomitent cu IBRUTINIB. Trebuie evitate suplimentele cum ar fi </w:t>
      </w:r>
      <w:r>
        <w:rPr>
          <w:rFonts w:ascii="Times New Roman" w:hAnsi="Times New Roman" w:cs="Times New Roman"/>
          <w:b/>
          <w:bCs/>
          <w:i/>
          <w:iCs/>
          <w:sz w:val="28"/>
          <w:szCs w:val="28"/>
          <w:u w:val="single"/>
        </w:rPr>
        <w:t>uleiul de peşte</w:t>
      </w:r>
      <w:r>
        <w:rPr>
          <w:rFonts w:ascii="Times New Roman" w:hAnsi="Times New Roman" w:cs="Times New Roman"/>
          <w:i/>
          <w:iCs/>
          <w:sz w:val="28"/>
          <w:szCs w:val="28"/>
        </w:rPr>
        <w:t xml:space="preserve"> şi </w:t>
      </w:r>
      <w:r>
        <w:rPr>
          <w:rFonts w:ascii="Times New Roman" w:hAnsi="Times New Roman" w:cs="Times New Roman"/>
          <w:b/>
          <w:bCs/>
          <w:i/>
          <w:iCs/>
          <w:sz w:val="28"/>
          <w:szCs w:val="28"/>
          <w:u w:val="single"/>
        </w:rPr>
        <w:t>preparatele cu vitamina E</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cu IBRUTINIB </w:t>
      </w:r>
      <w:r>
        <w:rPr>
          <w:rFonts w:ascii="Times New Roman" w:hAnsi="Times New Roman" w:cs="Times New Roman"/>
          <w:b/>
          <w:bCs/>
          <w:i/>
          <w:iCs/>
          <w:sz w:val="28"/>
          <w:szCs w:val="28"/>
          <w:u w:val="single"/>
        </w:rPr>
        <w:t>trebuie întrerupt pentru un interval minim de 3 - 7 zile pre- şi post-operator</w:t>
      </w:r>
      <w:r>
        <w:rPr>
          <w:rFonts w:ascii="Times New Roman" w:hAnsi="Times New Roman" w:cs="Times New Roman"/>
          <w:i/>
          <w:iCs/>
          <w:sz w:val="28"/>
          <w:szCs w:val="28"/>
        </w:rPr>
        <w:t xml:space="preserve"> în funcţie de tipul intervenţiei chirurgicale şi riscul de sângerare.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w:t>
      </w:r>
      <w:r>
        <w:rPr>
          <w:rFonts w:ascii="Times New Roman" w:hAnsi="Times New Roman" w:cs="Times New Roman"/>
          <w:b/>
          <w:bCs/>
          <w:i/>
          <w:iCs/>
          <w:sz w:val="28"/>
          <w:szCs w:val="28"/>
        </w:rPr>
        <w:t>leucostază</w:t>
      </w:r>
      <w:r>
        <w:rPr>
          <w:rFonts w:ascii="Times New Roman" w:hAnsi="Times New Roman" w:cs="Times New Roman"/>
          <w:i/>
          <w:iCs/>
          <w:sz w:val="28"/>
          <w:szCs w:val="28"/>
        </w:rPr>
        <w:t xml:space="preserve"> trebuie luată în considerare întreruperea temporară a tratamentului cu IBRUTINIB.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AFLIBERCEPTUM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Definiţia afecţiunii - </w:t>
      </w:r>
      <w:r>
        <w:rPr>
          <w:rFonts w:ascii="Times New Roman" w:hAnsi="Times New Roman" w:cs="Times New Roman"/>
          <w:b/>
          <w:bCs/>
          <w:i/>
          <w:iCs/>
          <w:sz w:val="28"/>
          <w:szCs w:val="28"/>
          <w:u w:val="single"/>
        </w:rPr>
        <w:t>Cancer colorectal metastatic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Afliberceptum este indicat în tratamentul pacienţilor adulţi cu cancer colorectal metastatic (CCRm): în asociere cu chimioterapia cu irinotecan/5-fluorouracil/acid folinic (FOLFIRI) la adulţii cu CCRm rezistent sau care a progresat după o schemă de tratament pe bază de oxaliplatină.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Stadializare - Cancer colorectal metastatic - stadiul IV conform clasificării TNM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diagnostic de adenocarcinom la nivelul colonului sau rectului (determinat histologic sau citologic),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boală metastatică care nu poate beneficia de un tratament potenţial curativ (chirurgical)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pacienţi care au urmat un singur regim chimioterapic (pe bază de oxaliplatină) pentru patologia metastatică, în timpul sau în urma căruia s-a înregistrat progresia bolii; pacienţi trataţi anterior cu chimioterapie adjuvantă pe bază de oxaliplatină şi care au prezentat evoluţie a bolii în timpul sau în decursul a 6 luni de la finalizarea chimioterapiei adjuvante,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tratament anterior cu irinotecan,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intervenţia chirurgicală majoră în ultimele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vârsta sub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metastaze cerebrale,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infarct miocardic, angină pectorală severă/instabilă, grefă coronariană periferică/by-pass coronarian, AVC, atac ischemic tranzitor, ICC clasa III sau IV NYHA, în ultimele 6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infecţie HIV/SIDA,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proteinurie &gt; 500 mg/24 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hipertensiune necontrolată (grad &gt;/= 2 conform NCI CTCAE v.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hemoragie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tromboză venoasă profundă sau evenimente tromboembolice în ultima lună necontrolate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coagulopatie (INR &gt; 1,5 în lipsa terapiei cu antagonist de vitamină K),</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pacienţi care urmează tratament anticoagulant cu doze variabile de warfarină şi/sau INR &gt;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răni greu vindecabile sau fracturi neconsolidate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deficit de dihidropirimidin dehidrogenază (DPD),</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afecţiuni ale intestinului subţire sau colonului (enteropatie, diaree cronică, obstrucţie intestinală),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funcţia deficitară a măduvei spinării: neutrofile &lt;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trombocite &lt;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hemoglobină &lt; 9,0 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creatinină serică &gt; 1,5 x LSN (limita superioară a valorii normale); clearance-ul creatininei &lt; 60 ml/min (pentru valoarea creatininei 1,0 - 1,5 x LSN),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probe hepatice: bilirubină totală &gt; 1,5 x LSN pentru pacienţii fără metastaze, transaminaze şi fosfataza alcalină &gt; 3 x LSN dacă nu prezintă metastaze (&gt; 5 x LSN dacă există metastaze), sindrom Gilbert,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sarcină,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20. tratament cu agenţi anticonvulsivanţi inductori CYP3A4 (fenitoină, fenobarbital, carbamazepină) care nu a fost întrerupt după 7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Atenţionări: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 fost raportate: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crescut de hemoragie (inclusiv evenimente hemoragice severe, uneori letale),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perforaţie GI (gastrointestinală) cu risc letal,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formarea de fistule cu localizare GI şi non-GI,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risc crescut de HTA grad 3 - 4,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trombotice arteriale (ETA),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 venoase (ETV, embolie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proteinurie severă, sindrom nefrotic şi microangiopatie trombotică,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complicaţii (neutropenie febrile sau infecţie neutropenică),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diaree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reacţii de hipersensibilitate severă (bronhospasm, dispnee, angioedem şi anafilaxie),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potenţial de compromitere a cicatrizării plăgilor (dehiscenţă a leziunilor, scurgeri la nivelul liniei de anastomoză), Se va opri administrarea acestui medicament cu cel puţin 4 săptămâni înainte de data planificată pentru intervenţia chirurgicală şi nu se va relua cel puţin 4 săptămâni după intervenţia chirurgicală majoră, până la vindecarea completă a plăgii.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osteonecroză de maxilar,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 de encefalopatie posterioară reversibilă (SEPR),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 Hipersensibilitate la aflibercept sau la oricare dintre excipienţii.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 Doza recomandată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de aflibercept este de 4 mg/kg, administrată sub formă de perfuzie intravenoasă cu durata de 1 oră, urmată de schema de tratament FOLFIRI.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Acesta este considerat un ciclu de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Schema de tratament FOLFIRI care trebuie utilizată este: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irinotecan 180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90 minute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 folinic (amestec racemic)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perfuzie iv cu durata de 2 ore, administrate în acelaşi timp în ziua 1, utilizând o linie de perfuzie în "Y",</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- 5-fluorouracil (5-FU) 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în bolus 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- 5-FU în doză de 2400 mg/m</w:t>
      </w:r>
      <w:r>
        <w:rPr>
          <w:rFonts w:ascii="Times New Roman" w:hAnsi="Times New Roman" w:cs="Times New Roman"/>
          <w:i/>
          <w:iCs/>
          <w:sz w:val="28"/>
          <w:szCs w:val="28"/>
          <w:vertAlign w:val="superscript"/>
        </w:rPr>
        <w:t>2</w:t>
      </w:r>
      <w:r>
        <w:rPr>
          <w:rFonts w:ascii="Times New Roman" w:hAnsi="Times New Roman" w:cs="Times New Roman"/>
          <w:i/>
          <w:iCs/>
          <w:sz w:val="28"/>
          <w:szCs w:val="28"/>
        </w:rPr>
        <w:t xml:space="preserve"> perfuzie iv continuă cu durata de 46 de ore. Ciclul de tratament se repetă la intervale de 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vârstnici (&gt;/= 65 ani): La persoanele vârstnice nu sunt necesare ajustări ale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renală: Nu există studii oficiale efectuate cu aflibercept la pacienţi cu insuficienţă renală. În insuficienţa renală uşoară până la moderată, datele clinice sugerează faptul că nu sunt necesare modificări ale dozei iniţiale. La pacienţii cu insuficienţă renală severă există date foarte limitate; prin urmare, aceşti pacienţi trebuie trataţi cu precauţie.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Insuficienţă hepatică: Nu există studii oficiale efectuate la pacienţi cu insuficienţă hepatică. În insuficienţa hepatică uşoară până la moderată, datele clinice sugerează că nu sunt necesare modificări ale dozei de aflibercept. La pacienţii cu insuficienţă hepatică severă nu există date privind administrarea afliberceptului.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Modificări ale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trebuie întrerupt în caz de (la latitudinea medicului curant):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hemoragie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perforaţie GI,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formare de fistule,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HTA necontrolată, crize hipertensive, encefalopatie hipertensivă,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ETA (eveniment tromboembolic arterial),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ETV (eveniment tromboembolic venos) grad 4 (inclusiv embolie pulmonară),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sindrom nefrotic sau MAT (microangiopatie trombotică),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reacţii severe de hipersensibilitate,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compromiterea cicatrizării plăgilor care necesită intervenţie medicală,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SEPR (cunoscut şi ca sindrom de leucoencefalopatie posterioară reversibilă-SLPR).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temporară a tratamentului</w:t>
      </w:r>
      <w:r>
        <w:rPr>
          <w:rFonts w:ascii="Times New Roman" w:hAnsi="Times New Roman" w:cs="Times New Roman"/>
          <w:i/>
          <w:iCs/>
          <w:sz w:val="28"/>
          <w:szCs w:val="28"/>
        </w:rPr>
        <w:t xml:space="preserve"> se recomandă în următoarele situaţii: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cu cel puţin 4 săptămâni înainte de o intervenţie chirurgicală electivă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neutropenie sau trombocitopenie - până când nr. neutrofilelor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sau nr. trombocitelor &gt;/=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neutropenie febrilă sau sepsis neutropenic - întreruperea tratamentului şi ulterior reducerea dozei de irinotecan cu 15 - 20%; în caz de recurenţă se scade doza de 5-FU cu 20%; poate fi scăzută şi doza de aflibercept la 2 mg/kg.; poate fi utilizat factorul de stimulare a coloniilor granulocitare (G-CSF)</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reacţii de hipersensibilitate uşoare, moderate, severe - întreruperea tratamentului şi utilizarea medicamentului adecvat,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hipertensiune arterială - întreruperea tratamentului, reducerea dozei la 2 mg/kg,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proteinuria - întreruperea tratamentului până când proteinuria &lt; 2 g pe 24 ore; ulterior se reduce doza,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stomatită severă şi sindrom eritrodistezic palmo-plantar - întreruperea şi reducerea dozei de 5-FU cu 20%,</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diaree severă - reducerea dozei de irinotecan cu 15 - 20%; dacă reapare diareea, se reduc dozele de 5-FU cu 20%; se pot utiliza antidiareice şi tratamentul poate fi întrerupt.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Perioada de tratament:</w:t>
      </w:r>
      <w:r>
        <w:rPr>
          <w:rFonts w:ascii="Times New Roman" w:hAnsi="Times New Roman" w:cs="Times New Roman"/>
          <w:i/>
          <w:iCs/>
          <w:sz w:val="28"/>
          <w:szCs w:val="28"/>
        </w:rPr>
        <w:t xml:space="preserve"> Tratamentul trebuie continuat până la progresia bolii sau apariţia unei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imagistic - evaluarea prin ex CT/RMN;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înainte de iniţierea tratamentului şi înaintea fiecărui ciclu - hemograma completă, funcţia renală, proteinuria şi creatinina serică;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periodic sau ori de câte ori este clinic indicat pentru depistarea: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simptomelor de sângerare GI şi alte tipuri de sângerări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disfuncţiei hepatice (AST, ALT, bilirubină),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TA şi EKG (interval QTc),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fistulelor,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evenimentelor venoase şi arteriale embolice şi trombotice,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de hipersensibilitate,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depistarea simptomelor de diaree şi deshidratare.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şi continuarea tratamentului se face de către medicii din specialitatea oncologie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OLAPARIBUM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r>
        <w:rPr>
          <w:rFonts w:ascii="Times New Roman" w:hAnsi="Times New Roman" w:cs="Times New Roman"/>
          <w:i/>
          <w:iCs/>
          <w:sz w:val="28"/>
          <w:szCs w:val="28"/>
        </w:rPr>
        <w:t xml:space="preserve"> în monoterapie ca tratament de întreţinere la paciente adulte cu carcinom ovarian seros epitelial de grad înalt recidivat cu mutaţie BRCA (germinală şi/sau somatică), neoplazie de trompă uterină sau neoplazie peritoneală primară, sensibile la medicamente pe bază de platină, cu răspuns (complet sau parţial) la chimioterapie pe bază de platină.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vârstă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ECOG 0 - 2;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diagnostic de carcinom ovarian seros epitelial de grad înalt recidivat inclusiv neoplazie de trompă uterină şi neoplazie peritoneală primară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stadiile III sau IV de boală conform clasificării FIGO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mutaţia BRCA (germinală şi/sau somatică) prezentă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boală sensibilă la sărurile de platină (progresia bolii neoplazice la peste 6 luni de la întreruperea chimioterapiei)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obţinerea unui răspuns terapeutic (complet sau parţial) după administrarea ultimului regim chimioterapic pe bază de platină) - criteria RECIST sau GCIG (CA125)</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Probe biologice care să permită administrarea medicamentului în condiţii de siguranţă: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număr absolut neutrofile &gt;/=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leucocite &gt; 3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trombocite &gt;/= 100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hemoglobină &gt;/= 9,0 g/dL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AST and ALT &lt;/= 2,5 x limita superioară a valorilor normale, iar în cazul prezenţei metastazelor hepatice, AST and ALT &lt;/= 5,0 x limita superioară a valorilor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bilirubina totală &lt;/= 1,5 x limita superioară a valorilor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creatinină serică &lt;/= 1,5 x limita superioară a valorilor normale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excludere/întrerupere: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persistenţa toxicităţilor de grad &gt;/= 2 CTCAE induse de administrarea precedentă a terapiei anticanceroase (cu excepţia alopeciei)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sindrom mielodisplazic sau leucemie mieloidă acută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tratament anterior cu inhibitori PARP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efectuarea radioterapiei (cu excepţia celei efectuate în scop paleativ), în ultimele 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metastaze cerebrale necontrolate terapeutic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intervenţie chirurgicală majoră în ultimele două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infarct miocardic acut, angină instabilă, aritmii ventriculare necontrolate, în ultimele 3 luni sau alte afecţiuni cardiace necontrolate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administrarea de medicament cu metabolizare prin CYP3A4 (ex. antifungice, antivirale, anticonvulsivante, antiepiletice, tuberculostatice etc.)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hipersensibilitate la substanţa activă sau la oricare din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sarcină sau alăptare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Durata tratamentului:</w:t>
      </w:r>
      <w:r>
        <w:rPr>
          <w:rFonts w:ascii="Times New Roman" w:hAnsi="Times New Roman" w:cs="Times New Roman"/>
          <w:i/>
          <w:iCs/>
          <w:sz w:val="28"/>
          <w:szCs w:val="28"/>
        </w:rPr>
        <w:t xml:space="preserve"> până la progresie sau apariţia de toxicităţi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Forma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400 mg (8 capsule a 50 mg) x 2/zi p.o; la nevoie, doza se scade la 200 mg x 2/zi şi ulterior la 100 mg x 2/zi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Imagistic prin examen CT/RMN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hemoleucograma - lunar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Situaţii particulare</w:t>
      </w:r>
      <w:r>
        <w:rPr>
          <w:rFonts w:ascii="Times New Roman" w:hAnsi="Times New Roman" w:cs="Times New Roman"/>
          <w:i/>
          <w:iCs/>
          <w:sz w:val="28"/>
          <w:szCs w:val="28"/>
        </w:rPr>
        <w:t xml:space="preserve"> (analizate individual) în care beneficiul clinic al administrării medicamentului depăşeşte riscul: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utilizarea concomitentă a inhibitorilor puternici şi moderaţi ai izoenzimei CYP3A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insuficienţă renală moderată (clearance-ul creatininei &lt; 50 ml/min) sau severă (clearance-ul creatininei &lt; 30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status de performanţă ECOG 2-4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persistenţa toxicităţii hematologice cauzate de tratamentul citotoxic anterior (valorile hemoglobinei, trombocitelor şi neutrofilelor de grad &gt; 1 CTCAE)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paciente obeze (IMC &gt; 30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 sau subponderale (IMC &lt; 18 kg/m</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din specialitatea oncologie medicală. Continuarea tratamentului se face de către medicul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TERIFLUNOMIDUM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Indicaţii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TERIFLUNOMIDUM este indicat la adulţi pentru tratamentul pacienţilor cu scleroză multiplă recurent-remisivă.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pentru Teriflunomidă este de 14 mg, o dată pe zi. Teriflunomida poate fi administrată împreună cu sau fără alimente.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TERIFUNOMIDUM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hepatică severă (clasa C Child-Pugh).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gravide sau femei aflate la vârsta fertilă care nu utilizează măsuri contraceptive eficiente în timpul tratamentului cu teriflunomidă şi după acesta, atât timp cât concentraţiile plasmatice sunt mai mari de 0,02 mg/l. Trebuie exclusă existenţa sarcinii înainte de începerea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care alăptează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stări de imunodeficienţă severă, de exemplu SIDA.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funcţie medulară semnificativ deprimată sau cu anemie, leucopenie, neutropenie sau trombocitopenie semnificative.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infecţie activă severă, până la vindecarea acesteia.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insuficienţă renală severă, care efectuează şedinţe de dializă, deoarece experienţa clinică disponibilă la acest grup de pacienţi este insuficientă.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hipoproteinemie severă, de exemplu în cazul sindromului nefrotic.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Atenţionări şi precauţii speciale pentru utilizare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Monitorizare: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Înainte de începerea tratamentului cu teriflunomidă, trebuie evaluate următoarele: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Tensiunea arterială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Alanin aminotransferaza (ALT/glutamopiruvat transferaza serică GPTS)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Hemoleucograma completă, inclusiv numărătoarea diferenţiată a leucocitelor şi numărul de trombocite.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timpul tratamentului cu teriflunomidă, trebuie monitorizate următoarele: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Tensiunea arterială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Alanin aminotransferaza (ALT/glutamopiruvat transferaza serică GPTS)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6. Hemoleucograme complete trebuie efectuate pe baza semnelor şi simptomelor (de exemplu infecţii) din timpul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Reacţii hepatice: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unor creşteri ale valorilor ALT (GPTS) cuprinse între 2 ori şi 3 ori limita superioară a valorilor normale (LSVN), monitorizarea trebuie efectuată săptămânal. Tratamentul cu teriflunomidă trebuie întrerupt dacă se suspectează leziuni hepatice; trebuie luată în considerare întreruperea tratamentului cu teriflunomidă dacă se confirmă creşterea valorilor enzimelor hepatice (de peste 3 ori LSVN)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trebuie utilizat cu precauţie la pacienţii care consumă cantităţi crescute de alcool etilic.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teriflunomida se leagă în proporţie mare de proteinele plasmatice, iar această legare este dependentă de concentraţia de albumină, este de aşteptat ca valorile concentraţiei plasmatice ateriflunomidei libere să fie crescute la pacienţii cu hipoproteinemie, de exemplu în cazul sindromului nefrotic. Teriflunomida nu trebuie utilizată la pacienţii cu stări de hipoproteinemie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Procedura de eliminare accelerată: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Teriflunomida este eliminată lent din plasmă. În absenţa unei proceduri de eliminare accelerată, durează în medie 8 luni până când se ating concentraţii plasmatice mai mici de 0,02 mg/l, cu toate că, din cauza variabilităţii individuale a clearance-ului substanţei, poate dura până la 2 ani. După întreruperea tratamentului cu teriflunomidă, se poate utiliza oricând o procedură de eliminare accelerată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După oprirea tratamentului cu teriflunomidă: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se administrează colestiramină 8 g de 3 ori pe zi, timp de 11 zile, sau se poate utiliza colestiramină 4 g de trei ori pe zi, în cazul în care colestiramina în doză de 8 g, administrată de trei ori pe zi, nu este bine tolerată,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alternativ, se administrează pulbere de cărbune activat 50 g la fiecare 12 ore, timp de 11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 toate acestea, după oricare dintre procedurile de eliminare accelerată este necesară, de asemenea, verificarea concentraţiilor plasmatice prin 2 teste separate, efectuate la interval de cel puţin 14 zile, şi respectarea unei perioade de aşteptare de o lună şi jumătate între prima concentraţie plasmatică cu valori mai mici de 0,02 mg/l şi momentul concepţiei.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Infecţii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studiile placebo-controlate, nu a fost observată creşterea apariţiei infecţiilor grave la administrarea teriflunomidei. Cu toate acestea, din cauza efectului imunomodulator al teriflunomidei, dacă un pacient dezvoltă o infecţie gravă, trebuie luată în considerare întreruperea tratamentului, iar înainte de reiniţierea tratamentului trebuie reevaluate beneficiile şi riscurile acestuia.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Din cauza timpului de înjumătăţire prelungit, poate fi luată în considerare eliminarea accelerată cu colestiramină sau cărbune activat.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infecţii active acute sau cronice nu trebuie să înceapă tratamentul cu teriflunomidă până când infecţia (infecţiile) nu se vindecă.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Reacţii hematologice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A fost observată o scădere medie a numărului de leucocite cu mai puţin de 15% faţă de valorile de la momentul iniţial. Ca măsură de precauţie, înaintea iniţierii tratamentului cu teriflunomidă trebuie să fie disponibilă o hemoleucogramă completă, efectuată recent, inclusiv numărătoarea diferenţiată a leucocitelor şi numărul de trombocite, iar în timpul tratamentului cu teriflunomidă trebuie efectuată hemoleucograma completă în funcţie de semnele şi simptomele clinice (de exemplu infecţii). La pacienţii cu anemie, leucopenie şi/sau trombocitopenie pre-existente, precum şi la pacienţii cu funcţia medulară deprimată sau la cei cu risc de mielosupresie, riscul de tulburări hematologice este crescut. Dacă apar astfel de reacţii, trebuie luată în considerare efectuarea procedurii de eliminare accelerată pentru scăderea valorilor plasmatice ale teriflunomidei. În cazurile cu reacţii hematologice severe, inclusiv pancitopenie, trebuie întrerupt tratamentul cu teriflunomidă şi orice tratament mielosupresor concomitent şi trebuie luată în considerare efectuarea procedurii de eliminare accelerată a teriflunomidei.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Reacţii cutanate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cazul apariţiei stomatitei ulcerative, trebuie întreruptă administrarea teriflunomidei. Dacă se observă reacţii cutanate şi/sau la nivelul mucoaselor care ridică suspiciunea unor reacţii cutanate generalizate importante şi severe (sindrom Stevens-Johnson sau necroliză epidermică toxică - sindromul Lyell), trebuie întrerupt tratamentul cu teriflunomidă şi orice alt tratament asociat, posibil implicat, şi trebuie iniţiată imediat procedura de eliminare accelerată. În astfel de cazuri, pacienţii nu trebuie expuşi din nou la teriflunomidă.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Neuropatie periferică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Dacă un pacient tratat cu teriflunomidă dezvoltă o neuropatie periferică confirmată, trebuie avută în vedere întreruperea tratamentului şi efectuarea procedurii de eliminare accelerată.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Vaccinare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Două studii clinice au evidenţiat că vaccinările cu neoantigen inactivat (prima vaccinare) sau cu antigen de rapel (reexpunere) au fost sigure şi eficace în timpul tratamentului cu TERIFLUNOMIDUM.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Vaccinarea cu virusuri vii atenuate poate prezenta un risc de infecţii şi, prin urmare, trebuie evitată.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Schimbarea tratamentului la sau de la teriflunomidă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 baza datelor clinice legate de administrarea teriflunomidei în asociere cu interferonul beta sau cu acetatul de glatiramer, nu este necesară o perioadă de aşteptare atunci când se iniţiază tratamentul cu teriflunomidă după administrarea de interferon beta sau acetat de glatiramer sau atunci când se începe tratamentul cu interferon beta sau cu acetat de glatiramer după cel cu teriflunomidă.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Din cauza timpului de înjumătăţire plasmatică prelungit al natalizumabului, dacă administrarea de teriflunomidă este iniţiată imediat asocierea efectelor imune pot persista timp de până la 2 - 3 luni după întreruperea tratamentului cu natalizumab. De aceea, este necesară precauţie atunci când se efectuează schimbarea de la tratamentul cu natalizumab la tratamentul cu teriflunomidă.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 din specialitatea neurologie adulţi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TALIDOMIDUM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I. DEFINIŢIA AFECŢIUNII: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Mielomul multiplu (MM)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 CRITERII DE INCLUDERE ÎN TRATAMENTUL SPECIFIC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mielom multiplu netratat, cu vârsta &gt;/= 65 de ani sau care nu sunt eligibili pentru chimioterapie cu doze mari, în asociere terapeutică cu melfalan şi prednison sau alte combinaţii conform ghidurilor ESMO sau NCCN.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iniţiere a tratamentului în mielomul multiplu: conform Ghidul ESMO de practică clinică pentru diagnosticare, tratament şi urmărire*2 se recomandă iniţierea tratamentului la toţi pacienţii cu mielom activ care îndeplinesc criteriile CRAB (hipercalcemie &gt; 11,0 mg/dl, creatinină &gt; 2,0 mg/ml, anemie cu Hb &lt; 10 g/dl sau leziuni osoase active) şi la cei care prezintă simptome cauzate de boala subiacentă.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talidomidă sau la oricare dintre excipienţii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gravide.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Femei aflate în perioada fertilă, cu excepţia cazurilor în care sunt respectate toate condiţiile din Programul de Prevenire a Sarcinii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incapabili să urmeze sau să respecte măsurile contraceptive necesare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IV. DOZE ŞI MOD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Asocierea terapeutică cu melfalan şi prednison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Doza</w:t>
      </w:r>
      <w:r>
        <w:rPr>
          <w:rFonts w:ascii="Times New Roman" w:hAnsi="Times New Roman" w:cs="Times New Roman"/>
          <w:i/>
          <w:iCs/>
          <w:sz w:val="28"/>
          <w:szCs w:val="28"/>
        </w:rPr>
        <w:t xml:space="preserve"> recomandată de </w:t>
      </w:r>
      <w:r>
        <w:rPr>
          <w:rFonts w:ascii="Times New Roman" w:hAnsi="Times New Roman" w:cs="Times New Roman"/>
          <w:b/>
          <w:bCs/>
          <w:i/>
          <w:iCs/>
          <w:sz w:val="28"/>
          <w:szCs w:val="28"/>
          <w:u w:val="single"/>
        </w:rPr>
        <w:t>talidomidă</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200 mg pe zi</w:t>
      </w:r>
      <w:r>
        <w:rPr>
          <w:rFonts w:ascii="Times New Roman" w:hAnsi="Times New Roman" w:cs="Times New Roman"/>
          <w:i/>
          <w:iCs/>
          <w:sz w:val="28"/>
          <w:szCs w:val="28"/>
        </w:rPr>
        <w:t>, cu administrare orală.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utilizat un număr </w:t>
      </w:r>
      <w:r>
        <w:rPr>
          <w:rFonts w:ascii="Times New Roman" w:hAnsi="Times New Roman" w:cs="Times New Roman"/>
          <w:b/>
          <w:bCs/>
          <w:i/>
          <w:iCs/>
          <w:sz w:val="28"/>
          <w:szCs w:val="28"/>
        </w:rPr>
        <w:t>maxim</w:t>
      </w:r>
      <w:r>
        <w:rPr>
          <w:rFonts w:ascii="Times New Roman" w:hAnsi="Times New Roman" w:cs="Times New Roman"/>
          <w:i/>
          <w:iCs/>
          <w:sz w:val="28"/>
          <w:szCs w:val="28"/>
        </w:rPr>
        <w:t xml:space="preserve"> de </w:t>
      </w:r>
      <w:r>
        <w:rPr>
          <w:rFonts w:ascii="Times New Roman" w:hAnsi="Times New Roman" w:cs="Times New Roman"/>
          <w:b/>
          <w:bCs/>
          <w:i/>
          <w:iCs/>
          <w:sz w:val="28"/>
          <w:szCs w:val="28"/>
        </w:rPr>
        <w:t>12 cicluri de câte 6 săptămâni</w:t>
      </w:r>
      <w:r>
        <w:rPr>
          <w:rFonts w:ascii="Times New Roman" w:hAnsi="Times New Roman" w:cs="Times New Roman"/>
          <w:i/>
          <w:iCs/>
          <w:sz w:val="28"/>
          <w:szCs w:val="28"/>
        </w:rPr>
        <w:t xml:space="preserve"> (42 zile).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Vârsta |    NAN   |     | Număr de   |  Talidomidă  |  Melfalan  | Prednison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(ani)  |   (/µL)  |     | trombocite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(/µL)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&lt;/= 75 | &gt;/= 1500 | ŞI  | &gt;/= 100000 | 200 mg pe zi | 0,25 mg/kg | 2 mg/kg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 pe zi      | pe zi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&lt;/= 75 | &lt; 1500   | SAU | &lt; 100000   | 200 mg pe zi | 0,125 mg/  | 2 mg/kg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kg pe zi   | pe zi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75   | &gt;/= 1500 | ŞI  | &gt;/= 100000 | 100 mg pe zi | 0,20 mg/kg | 2 mg/kg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            |              | pe zi      | pe zi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&gt; 75   | &lt; 1500   | SAU | &lt; 100000   | 100 mg pe zi | 0,10 mg/kg | 2 mg/kg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dar      |     | dar        |              | pe zi      | pe zi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&gt;/= 1000 |     | &gt;/= 50000  |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Precizări legate de 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u w:val="single"/>
        </w:rPr>
        <w:t>Talidomida: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de talidomidă se administrează </w:t>
      </w:r>
      <w:r>
        <w:rPr>
          <w:rFonts w:ascii="Times New Roman" w:hAnsi="Times New Roman" w:cs="Times New Roman"/>
          <w:b/>
          <w:bCs/>
          <w:i/>
          <w:iCs/>
          <w:sz w:val="28"/>
          <w:szCs w:val="28"/>
        </w:rPr>
        <w:t>o dată pe zi, înainte de culcare</w:t>
      </w:r>
      <w:r>
        <w:rPr>
          <w:rFonts w:ascii="Times New Roman" w:hAnsi="Times New Roman" w:cs="Times New Roman"/>
          <w:i/>
          <w:iCs/>
          <w:sz w:val="28"/>
          <w:szCs w:val="28"/>
        </w:rPr>
        <w:t>, datorită efectului sedativ asociat cu talidomidă, se cunoaşte că administrarea înainte de culcare îmbunătăţeşte tolerabilitatea generală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u w:val="single"/>
        </w:rPr>
        <w:t>Tratament complementar: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profilaxia cu anticoagulante şi antiagregante la pacienţii care primesc terapie cu talidomidă.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MONITORIZAREA TRATAMENTULUI (PARAMETRII CLINICO-PARACLINICI ŞI PERIODICITATE)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trebuie </w:t>
      </w:r>
      <w:r>
        <w:rPr>
          <w:rFonts w:ascii="Times New Roman" w:hAnsi="Times New Roman" w:cs="Times New Roman"/>
          <w:b/>
          <w:bCs/>
          <w:i/>
          <w:iCs/>
          <w:sz w:val="28"/>
          <w:szCs w:val="28"/>
          <w:u w:val="single"/>
        </w:rPr>
        <w:t>monitorizaţi pentru: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evenimente tromboembolice;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neuropatie periferică;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erupţii tranzitorii/reacţii cutanate;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sincopă,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somnolenţă,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neutropenie şi trombocitopenie.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Poate fi necesară </w:t>
      </w:r>
      <w:r>
        <w:rPr>
          <w:rFonts w:ascii="Times New Roman" w:hAnsi="Times New Roman" w:cs="Times New Roman"/>
          <w:b/>
          <w:bCs/>
          <w:i/>
          <w:iCs/>
          <w:sz w:val="28"/>
          <w:szCs w:val="28"/>
          <w:u w:val="single"/>
        </w:rPr>
        <w:t>întârzierea, reducerea</w:t>
      </w:r>
      <w:r>
        <w:rPr>
          <w:rFonts w:ascii="Times New Roman" w:hAnsi="Times New Roman" w:cs="Times New Roman"/>
          <w:i/>
          <w:iCs/>
          <w:sz w:val="28"/>
          <w:szCs w:val="28"/>
        </w:rPr>
        <w:t xml:space="preserve"> sau </w:t>
      </w:r>
      <w:r>
        <w:rPr>
          <w:rFonts w:ascii="Times New Roman" w:hAnsi="Times New Roman" w:cs="Times New Roman"/>
          <w:b/>
          <w:bCs/>
          <w:i/>
          <w:iCs/>
          <w:sz w:val="28"/>
          <w:szCs w:val="28"/>
          <w:u w:val="single"/>
        </w:rPr>
        <w:t>întreruperea</w:t>
      </w:r>
      <w:r>
        <w:rPr>
          <w:rFonts w:ascii="Times New Roman" w:hAnsi="Times New Roman" w:cs="Times New Roman"/>
          <w:i/>
          <w:iCs/>
          <w:sz w:val="28"/>
          <w:szCs w:val="28"/>
        </w:rPr>
        <w:t xml:space="preserve"> dozei, în funcţie de gradul NCI CTC (Criteriile comune de toxicitate ale Institutului Naţional de Oncologie).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Hemograma completă, electroforeza serică şi urinară şi/sau determinarea FLC (lanţuri uşoare libere) serice, a creatininei şi calcemiei trebuie efectuate o dată la fiecare 2 - 3 luni*1.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prezenţa </w:t>
      </w:r>
      <w:r>
        <w:rPr>
          <w:rFonts w:ascii="Times New Roman" w:hAnsi="Times New Roman" w:cs="Times New Roman"/>
          <w:b/>
          <w:bCs/>
          <w:i/>
          <w:iCs/>
          <w:sz w:val="28"/>
          <w:szCs w:val="28"/>
          <w:u w:val="single"/>
        </w:rPr>
        <w:t>durerii osoase</w:t>
      </w:r>
      <w:r>
        <w:rPr>
          <w:rFonts w:ascii="Times New Roman" w:hAnsi="Times New Roman" w:cs="Times New Roman"/>
          <w:i/>
          <w:iCs/>
          <w:sz w:val="28"/>
          <w:szCs w:val="28"/>
        </w:rPr>
        <w:t>, se recomandă efectuarea radiografiilor osoase, a examinărilor RMN sau CT pentru identificarea unor noi leziuni osoase*1.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CRITERII DE EVALUARE A EFICACITĂŢII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Definiţia răspunsului terapeutic, elaborată de către Grupul Internaţional de Lucru pentru Mielom în anul 2006 a fost modificată recent (Tabel 1)*1:</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Subcategorie</w:t>
      </w:r>
      <w:r>
        <w:rPr>
          <w:rFonts w:ascii="Courier New" w:hAnsi="Courier New" w:cs="Courier New"/>
          <w:i/>
          <w:iCs/>
        </w:rPr>
        <w:t xml:space="preserve">   |                   </w:t>
      </w:r>
      <w:r>
        <w:rPr>
          <w:rFonts w:ascii="Courier New" w:hAnsi="Courier New" w:cs="Courier New"/>
          <w:b/>
          <w:bCs/>
          <w:i/>
          <w:iCs/>
        </w:rPr>
        <w:t>Criterii de răspuns</w:t>
      </w:r>
      <w:r>
        <w:rPr>
          <w:rFonts w:ascii="Courier New" w:hAnsi="Courier New" w:cs="Courier New"/>
          <w:i/>
          <w:iCs/>
        </w:rPr>
        <w:t xml:space="preserv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 răspuns</w:t>
      </w:r>
      <w:r>
        <w:rPr>
          <w:rFonts w:ascii="Courier New" w:hAnsi="Courier New" w:cs="Courier New"/>
          <w:i/>
          <w:iCs/>
        </w:rPr>
        <w:t xml:space="preserve">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 molecular   | CR plus ASO-PCR negative, sensibilitate 10</w:t>
      </w:r>
      <w:r>
        <w:rPr>
          <w:rFonts w:ascii="Courier New" w:hAnsi="Courier New" w:cs="Courier New"/>
          <w:i/>
          <w:iCs/>
          <w:vertAlign w:val="superscript"/>
        </w:rPr>
        <w:t>-5</w:t>
      </w:r>
      <w:r>
        <w:rPr>
          <w:rFonts w:ascii="Courier New" w:hAnsi="Courier New" w:cs="Courier New"/>
          <w:i/>
          <w:iCs/>
        </w:rPr>
        <w:t xml:space="preserve">                </w:t>
      </w:r>
      <w:r>
        <w:rPr>
          <w:rFonts w:ascii="Courier New" w:hAnsi="Courier New" w:cs="Courier New"/>
          <w:i/>
          <w:iCs/>
          <w:vertAlign w:val="subscript"/>
        </w:rPr>
        <w:t xml:space="preserve"> </w:t>
      </w:r>
      <w:r>
        <w:rPr>
          <w:rFonts w:ascii="Courier New" w:hAnsi="Courier New" w:cs="Courier New"/>
          <w:i/>
          <w:iCs/>
        </w:rPr>
        <w: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             | CR strict plus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imunofenotipic | Absenţa PC cu aberaţii fenotipice (clonale) la nivelul MO,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după analiza unui număr total minim de 1 milion de celule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medulare prin citometrie de flux multiparametric (cu &gt; 4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culori)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 strict (sCR)| CR conform definiţiei de mai jos plus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Raport normal al FLC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Absenţa PC clonale, evaluate prin imunohistochmie sau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citometrie de flux cu 2 - 4 culori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CR             | Rezultate negative la testul de imunofixare în ser şi urină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şi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Dispariţia oricăror plasmocitoame de la nivelul ţesuturilor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moi şi &lt;/= 5% PC în MO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VGPR           | Proteina M decelabilă prin imunofixare în ser şi urină, dar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nu prin electroforeză sau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de cel puţin 90% a nivelurilor serice de proteina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M plus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Proteina M urinară &lt; 100 mg/24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PR             | Reducere &gt;/= a proteinei M serice şi reducerea proteinei 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urinare din 24 ore cu &gt;/= 90% sau până la &lt; 200 mg în 24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 ore.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este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necesară o reducere &gt;/= 50% a diferenţei dintre nivelurile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FLC implicate şi cele neimplicate, în locul criteriilor care|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reflecta statusul proteinei 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Dacă proteina M serică şi urinară nu sunt decelabile, iar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testul lanţurilor uşoare libere este nedecelabil, o reducere|</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&gt;/= 50% a PC este necesară în locul proteinei M, dacă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procentul iniţial al PC din MO a fost &gt;/= 30%.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Pe lângă criteriile enumerate mai sus, este necesară o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reducere &gt;/= 50% a dimensiunilor plasmocitoamelor de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nivelul ţesuturilor moi, dacă acestea au fost iniţial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prezente.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PC = plasmocite; MO = măduva osoasă; CR = răspuns complet; VGPR = răspuns parţial foarte bun; PR = răspuns parţial; ASO-PCR = reacţia în lanţ a polimerazei, specifică anumitor alele; FLC = lanţuri uşoare libere.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V.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Medici specialişti hematologi (sau, după caz, specialişti de oncologie medicală, dacă în judeţ nu există hematologi).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Continuarea tratamentului se face de către medicul hematolog sau oncolog, sau pe baza scrisorii medicale de către medicii de familie desemnaţi.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PIRFENIDONUM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Fibroza pulmonară idiopatică uşoară sau moderată la adulţi.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Fibroză pulmonară idiopatică stabilit conform criteriilor ATS/ERS prin prezenţa unuia din: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Biopsie pulmonară (pe cale chirurgicală sau transbronşică) care arată un aspect tipic sau probabil de "Pneumonie interstiţială uzuală"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şi un aspect pe computerul tomograf de înaltă rezoluţie de Pneumonie interstiţială uzuală tipică sau posibilă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Aspect pe computerul tomograf de înaltă rezoluţie de Pneumopatie interstiţială uzuală tipică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 în absenţa biopsiei pulmonară sau cu o biopsie pulmonară cu aspect de Pneumonie interstiţială uzuală posibilă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40 de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Nefumător sau sevrat de fumat de cel puţin 3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Diagnostic de Fibroză pulmonară idiopatică conform paragrafului anterior, realizat cu maxim 5 ani în urmă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Absenţa altei etiologii a fibrozei pulmonare incluzând: expuneri la metale grele (beriliu), reacţii secundare medicamentoase, iradiere pulmonară, pneumonită de hipersensibilitate, sarcoidoză, bronşiolită obliterantă, infecţie HIV sau hepatită virală, cancer, boli de colagen indiferent de tipul acestora (ca de exemplu sclerodermie, polimiozită/dermatomiozită, lupus eritematos diseminat, poliartrită reumatoidă)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5. Evaluare funcţională respiratorie având următoarele caracteristici (toate prezente)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Capacitate vitală forţată cuprinsă între 50 şi 90% din valoarea prezisă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Factor de transfer prin membrana alveolocapilară (DLco) corectat pentru valoarea hemoglobinei cuprins între 30 şi 90% din valoarea prezisă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Indice de permeabilitate bronşică (VEMS/CVF) &gt; 0,8 şi test de bronhodilataţie negativ după criteriile ATS/ERS (&lt; 12% ameliorarea a VEMS la 30 minute după administrarea de 400 µg de salbutamol)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pirfenidonum sau excipienţi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Sarcina în evoluţie sau alăptare; persoanele de sex feminin de vârstă fertilă trebuie să folosească un sistem de contracepţie eficient.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Insuficienţa hepatică severă (Clasa Child-Pugh C) sau anomalii biologice hepatice (bilirubina totală &gt; x 1 N, ALAT sau ASAT &gt; 3 X N, fosfataza alcalină &gt; x 2,5 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Insuficienţa renală severă (clearance-ul creatininei &lt; 30 ml/min) sau boală renală terminală care necesită dializă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Utilizare concomitentă cu fluvoxamină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Medicamentul se ia pe cale orală asociat cu alimente pentru a evita intoleranţa digestivă (greaţă). Doza uzuală este de 3 cp a 267 mg de trei ori pe zi, la interval de aproximativ 8 ore. Doza iniţală este de 1 cp la 8 ore o săptămână, apoi 2 cp la 8 ore o săptămână, apoi doza uzuală. Doza uzuală poate fi scăzută în caz de efecte adverse.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Pirfenidonum se administrează pe o perioadă nedefinită. Tratamentul va fi oprit în caz de efecte secundare semnificative care nu răspund la scăderea dozei precum şi în cazul în care boala este considerată neresponsivă la tratament. Evaluarea eficienţei va fi realizată anual pentru continuarea prescripţiei.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secundare. Medicul pneumolog curant este obligat să informeze pacientul asupra potenţialelor efecte secundare şi de a obţine confirmarea în scris a acestei informări.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obligaţia medicului pneumolog curant. Ea constă în: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Clinic şi biologic (transaminaze, bilirubina, fosfataza alcalină) cel puţin o dată pe lună în primele 6 luni apoi minim o dată la trei luni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Funcţional respirator cel puţin de trei ori pe an (minim spirometrie şi DLco)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Radiologic cel puţin o dată pe an (CT de înaltă rezoluţie cu secţiuni subţiri)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Oprirea tratamentului cu Pirfenidonum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cu Pirfenidonum, contrar indicaţiei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cu Pirfenidonum în cazul intoleranţei la tratament care nu răspunde la scăderea dozei, sau în cazul unui efect considerat insuficient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lactoză sau la una din cele două substanţe active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hepatică severă (Clasa Child-Pugh C) sau anomalii biologice hepatice (bilirubina totală &gt; x 1 N, ALAT sau ASAT &gt; 3 X N, fosfataza alcalină &gt; x 2,5 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renală severă (clearance-ul creatininei &lt; 30 ml/min)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 pneumolog din unităţile sanitare prin care se derulează programul naţional de sănătate cu scop curativ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Modalităţi de prescriere/compensare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Medicamentul se prescrie în baza aprobării Comisiei de experţi de la nivelul CNAS.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pneumolog curant va întocmi un dosar ce va consta în: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Istoricul clinic al pacientului (ce va prezenta detalii asupra criteriilor de includere/excludere)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Raportul CT însoţit de imagini pe CD sau stick de memorie*)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Raportul anatomopatologic dacă este cazul**)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Explorare funcţională respiratorie (minim spirometrie şi DLco)***)</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Alte investigaţii care să certifice îndeplinirea criteriilor de includere/excludere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declaraţie de consimţământ informat a pacientului privind tratamentul recomandat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Investigaţiile nu trebuie să aibă o vechime mai mare de o lună la depunerea dosarului, cu excepţia rezultatului anatomopatologic.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Consimţământul este obligatoriu la iniţierea tratamentului, precum şi pe parcursul acestuia, dacă: se schimbă schema terapeutică sau pacientul trece în grija altui medic pneumolog curant. Medicul pneumolog curant are obligaţia de a păstra originalul consimţământului informat, care face parte integrantă din dosarul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Examenul CT trebuie efectuat cu rezoluţie înaltă şi cu secţiuni subţiri (maxim 2 mm) iar interpretarea trebuie să evalueze criteriile descrise în </w:t>
      </w:r>
      <w:r>
        <w:rPr>
          <w:rFonts w:ascii="Times New Roman" w:hAnsi="Times New Roman" w:cs="Times New Roman"/>
          <w:i/>
          <w:iCs/>
          <w:color w:val="008000"/>
          <w:sz w:val="28"/>
          <w:szCs w:val="28"/>
          <w:u w:val="single"/>
        </w:rPr>
        <w:t>anexă</w:t>
      </w:r>
      <w:r>
        <w:rPr>
          <w:rFonts w:ascii="Times New Roman" w:hAnsi="Times New Roman" w:cs="Times New Roman"/>
          <w:i/>
          <w:iCs/>
          <w:sz w:val="28"/>
          <w:szCs w:val="28"/>
        </w:rPr>
        <w:t>. În absenţa unei interpretări adecvate este necesară o reinterpretare corespunzătoare.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Interpretarea biopsiei pulmonare trebuie raportată conform recomandărilor din ghidul ATS/ERS (ATS/ERS/JRS/ALAT Committee on Idiopathic Pulmonary Fibrosis. An official ATS/ERS/JRS/ALAT statement: idiopathic pulmonary fibrosis: evidence-based guidelines for diagnosis and management. Am J Respir Crit Care Med 2011;183:788-824). În absenţa unei interpretări adecvate este necesară o reinterpretare corespunzătoare.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Explorarea funcţională respiratorie trebuie efectuată şi interpretată conform normelor ERS/ATS.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pneumolog prescriptor are obligaţia de 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informa pacientul asupra efectelor secundare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 tratamentul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raporta efectele adverse conform legislaţiei în vigoare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anunţa oprirea tratamentului şi motivul</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Anual, în vederea aprobării continuării tratamentului pentru pacienţii pentru care medicul pneumolog curant nu a luat decizia de a întrerupe tratamentul, se va depune un nou dosar la Comisia de experţi de la nivelul CNAS ce va avea un conţinut similar cu dosarul iniţial precum şi elementele de monitorizare din timpul anului anterior de tratament.</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de clasificare a imaginilor CT de fibroză pulmonară (ATS/ERS/JRS/ALAT Committee on Idiopathic Pulmonary Fibrosis. An official ATS/ERS/JRS/ALAT statement: idiopathic </w:t>
      </w:r>
      <w:r>
        <w:rPr>
          <w:rFonts w:ascii="Times New Roman" w:hAnsi="Times New Roman" w:cs="Times New Roman"/>
          <w:i/>
          <w:iCs/>
          <w:sz w:val="28"/>
          <w:szCs w:val="28"/>
        </w:rPr>
        <w:lastRenderedPageBreak/>
        <w:t>pulmonary fibrosis: evidence-based guidelines for diagnosis and management. Am J Respir Crit Care Med 2011;183:788-824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Pneumonie Interstiţială Uzuală (UIP) tipică (toate cele 4 elemente prezente)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aspectului de "fagure de miere" cu sau fără bronşiectazii de tracţiune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Pneumonie Interstiţială Uzuală (UIP) posibilă (toate cele 3 elemente prezente)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Leziunile de fibroză predomină subpleural şi bazal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Imaginile sunt de tip reticular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elementelor care să sugereze alt diagnostic (oricare de la punctul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Elemente care nu sugerează Pneumopatie Interstiţială Uzuală (UIP) (oricare dintre aceste elemente)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leziunilor la nivelul zonelor pulmonare superioare sau mijlocii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Predominenţa peribronhovasculară a leziunilor pulmonare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Leziuni extinse în geam mat (mai extinse decât imaginile reticulare)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Micronoduli numeroşi (bilaterali, cu predominenţă în lobii superiori)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Chiste aeriene multiple, bilaterale, la distanţă de zonele de fibroză în fagure de miere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în mozaic de opacifiere/air-trapping (bilateral, în cel puţin trei lobi)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Condensare a cel puţin unui segment/lob pulmonar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Criterii histopatologice pentru diagnosticul de Pneumonie interstiţială uzuală (UIP) (ATS/ERS/JRS/ALAT Committee on Idiopathic Pulmonary Fibrosis. An official ATS/ERS/JRS/ALAT statement: idiopathic pulmonary fibrosis: evidence-based guidelines for diagnosis and management. Am J Respir Crit Care Med 2011;183:788-824)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Pneumopatie interstiţială uzuală (UIP) tipică (toate cele 4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distribuţie parcelară a fibrozei la nivelul parenhimului pulmonar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de focare fibroblastice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Pneumopatie interstiţială uzuală (UIP) probabilă (toate cele trei criterii sau criteriul alternativ)</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de fibroză/distorsiune arhitectonică marcată, ± zone în fagure de miere, cu distribuţie predominant subpleurală/paraseptală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a unuia din (dar nu a ambelor): distribuţie parcelară a fibrozei la nivelul parenhimului pulmonar SAU prezenţa de focare fibroblastice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aspect exclusiv de fagure de miere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Pneumopatie interstiţială uzuală (UIP) posibilă (toate cele trei criterii)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difuză sau parcelară a parenhimului pulmonar prin fibroză, cu sau fără inflamaţie interstiţială asociată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altor aspecte caracteristice pentru UIP (vezi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aspectelor împotriva diagnosticului de UIP şi care sugerează un diagnostic alternativ (vezi 4)</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Aspect non-UIP (oricare din cele de mai jos)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membrane hialine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pneumonie în organizare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granuloame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infiltrat celular inflamator interstiţial marcat la distanţă de zone de fagure de miere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predominenţă peribronhovasculară a leziunilor</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alte aspecte care sugerează un diagnostic alternativ</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(ACLIDINIUM BROMIDUM + FORMOTEROLUM FUMARAT)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Indicaţie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BronhoPneumopatie Obstructivă Cronică (BPOC) pentru ameliorarea simptomelor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Diagnostic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 de BPOC conform GOLD, îndeplinind toate criteriile de mai jos: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spirometrie cu raport VEMS/CV &lt; 0.7; alternativ la pacienţi cu vârstă &lt; 50 ani raportul VEMS/CV sub limita inferioară a normalului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criteriilor de astm, şi în special: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simptomelor care sugerează diagnosticul de astm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absenţa unei creşteri a VEMS după bronhodilatator cu &gt; 400 mL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Vârsta peste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Diagnostic de BPOC documentat conform criteriilor de mai sus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Unul din (</w:t>
      </w:r>
      <w:r>
        <w:rPr>
          <w:rFonts w:ascii="Times New Roman" w:hAnsi="Times New Roman" w:cs="Times New Roman"/>
          <w:i/>
          <w:iCs/>
          <w:color w:val="008000"/>
          <w:sz w:val="28"/>
          <w:szCs w:val="28"/>
          <w:u w:val="single"/>
        </w:rPr>
        <w:t>anexa 1</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Grup GOLD D - una din variantele de tratament de primă intenţie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Grup GOLD B sau C - în caz de eşec la tratamentului de primă linie cu monoterapie cu un bronhodilatator cu durată lungă de acţiune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Intoleranţă la lactoză sau la unul din medicamentele active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Argumente pentru diagnosticul de astm sau de ACOS (Asthma COPD Overlap Syndrome = astm asociat cu BPOC) (vezi </w:t>
      </w:r>
      <w:r>
        <w:rPr>
          <w:rFonts w:ascii="Times New Roman" w:hAnsi="Times New Roman" w:cs="Times New Roman"/>
          <w:i/>
          <w:iCs/>
          <w:color w:val="008000"/>
          <w:sz w:val="28"/>
          <w:szCs w:val="28"/>
          <w:u w:val="single"/>
        </w:rPr>
        <w:t>anexa 2</w:t>
      </w:r>
      <w:r>
        <w:rPr>
          <w:rFonts w:ascii="Times New Roman" w:hAnsi="Times New Roman" w:cs="Times New Roman"/>
          <w:i/>
          <w:iCs/>
          <w:sz w:val="28"/>
          <w:szCs w:val="28"/>
        </w:rPr>
        <w:t>). În acest caz este indicat tratamentul cu corticosteroid inhalator de obicei asociat cu un bronhodilatator cu durată lungă de acţiune.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Doza uzuală este de 1 doză (340 mcg/12 mcg) de două ori pe zi administrată pe cale inhalatorie, la interval de aproximativ 12 ore.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 se administrează pe termen lung, în funcţie de eficienţă (stabilită în principal prin gradul de ameliorare al dispneei).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pacientului se face la 3 luni de la debutul medicaţiei pentru a evalua eficienţa acesteia, ulterior cel puţin anual. Eficienţa medicaţiei este evaluată pe baza evaluării subiective a pacientului şi a unor scale de dispnee (MMRC). Modificarea parametrilor spirometrici nu contribuie la evaluarea eficienţei tratamentului. Testul de mers 6 minute ar putea constitui un element suplimentar de evaluare a eficienţei.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Întreruperea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Decizia pacientului de a întrerupe tratamentul, contrar indicaţiei medicale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Decizia medicului de întrerupere a tratamentului în cazul intoleranţei, reacţiilor adverse sau efectului insuficient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Contraindicaţii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lactoză sau la una din cele două substanţe active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se iniţiază de medicii în specialitatea pneumologie sau medicină internă şi poate fi continuat şi de către medicul de familie în dozele şi pe durata recomandată în scrisoarea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Clasificarea BPOC în grupuri GOLD (www.goldcopd.org)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A: Dispnee minimă (scor MMRC 0 - 1), fără risc de exacerbări (VEMS postbronhodilatator &gt;/= 50% din valoarea prezisă ŞI mai puţin de 2 exacerbări severe în ultimul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B: Dispnee semnificativă (scor MMRC &gt;/= 2), fără risc de exacerbări (VEMS postbronhodilatator &gt;/= 50% din valoarea prezisă ŞI mai puţin de 2 exacerbări severe în ultimul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C: Dispnee minimă (scor MMRC 0-1), cu risc de exacerbări (VEMS postbronhodilatator &lt; 50% din valoarea prezisă SAU minim 2 exacerbări severe în ultimul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Grupul D: Dispnee semnificativă (scor MMRC &gt;/= 2), cu risc de exacerbări (VEMS postbronhodilatator &lt; 50% din valoarea prezisă SAU minim 2 exacerbări severe în ultimul an)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VEMS (volumul expirator maxim în prima secundă) folosit pentru clasificarea GOLD a BPOC este cel măsurat postbronhodilatator (i.e. la 20 - 30 minute după administrarea a 400 µg salbutamol inhalator, de preferinţă printr-o cameră de inhalare).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Exacerbare severă este definită prin una din: spitalizare continuă pentru exacerbare BPOC, prezentare la camera de gardă/UPU pentru exacerbare BPOC, cură de corticoterapie cu durată scurtă (minim 3 zile) pentru exacerbare BPOC.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Scala MMRC (modified Medical Research Council) pentru măsurarea dispneei</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Grad |   Descriere în limba română    | Descriere originală în limba engleză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0  | Am respiraţie grea doar la     | I only get breathless with strenuous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efort mare                     | exercise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1  | Am respiraţie grea când mă     | I get short of breath when hurrying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grăbesc pe teren plat sau când | on level ground or walking up 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urc o pantă lină               | slight hill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2  | Merg mai încet decât alţi      | On level ground, I walk slower than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oameni de vârsta mea pe teren  | people of the same age because of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plat datorită respiraţiei      | breathlessness, or I have to stop for|</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grele, sau trebuie să mă opresc| breath when walking at my own pace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din cauza respiraţiei grele    | on the level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când merg pe teren plat în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ritmul meu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3  | Mă opresc din cauza respiraţiei| I stop for breath after walking about|</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grele după ce merg aproximativ | 100 meters or after a few minutes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100 de metri sau câteva minute | on level ground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pe teren plat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4  | Respiraţia grea nu îmi permite | I am too breathless to leave the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să ies din casă, sau am        | house or I am breathless when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respiraţie grea când mă îmbrac | dressing or undressing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sau mă dezbrac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trebuie să aleagă varianta care se potriveşte cel mai bine situaţiei sale.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Unii pacienţi folosesc diferiţi termeni pentru respiraţie grea: respiraţie îngreunată, respiraţie dificilă, sufocare, oboseală etc.</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Diagnosticul ACOS (Asthma COPD Overlap Syndrome = astm asociat cu BPOC) (www.ginasthma.org, www.goldcopd.org)</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În favoarea astmului         | În favoarea BPOC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Vârsta de debut   | &lt; 20 ani                     | &gt; 40 ani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Caracterele       | Variabilitate în minute, ore,| Persistente în ciuda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zile                         | tratamentului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Agravate noaptea sau         | Zilnice (deşi poate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dimineaţa devreme            | exista o mică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Declanşate de efort, emoţii  | variabilitate de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(inclusiv râs), pulberi sau  | o zi la alta)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alergene                     | Tusea cronică cu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expectoraţie precede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dispneea, fără legătură cu|</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factori declanşatori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Funcţia pulmonară | Obstrucţie bronşică difuză   | Obstrucţie bronşică difuză|</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variabilă                    | fixă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Funcţia pulmonară | Normală                      | Anormală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în afara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Istoric           | Diagnostic anterior de astm  | Diagnostic anterior de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Istoric familial de astm     | BPOC, bronşită cronică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sau alte boli atopice        | sau emfizem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(rinită, dermatită atopică)  | Expunere importantă: mare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fumător, expunere la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combustibil biomasă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Evoluţia          | Fără agravare a simptomelor  | Agravare simptomatică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simptomelor       | în timp, dar cu posibilă     | progresivă (în ani)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variaţie importantă sezonieră| Efect limitat al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sau de la un an la altul     | bronhodilatatoarelor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Ameliorare spontană sau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după bronhodilatator (minute)|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sau corticosteroid inhalator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 (săptămâni)                  |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Radiografie       | Normală                      | Hiperinflaţie severă      |</w:t>
      </w:r>
    </w:p>
    <w:p w:rsidR="00C66B96" w:rsidRDefault="00C66B96" w:rsidP="00C66B96">
      <w:pPr>
        <w:autoSpaceDE w:val="0"/>
        <w:autoSpaceDN w:val="0"/>
        <w:adjustRightInd w:val="0"/>
        <w:spacing w:after="0" w:line="240" w:lineRule="auto"/>
        <w:rPr>
          <w:rFonts w:ascii="Courier New" w:hAnsi="Courier New" w:cs="Courier New"/>
          <w:i/>
          <w:iCs/>
        </w:rPr>
      </w:pPr>
      <w:r>
        <w:rPr>
          <w:rFonts w:ascii="Courier New" w:hAnsi="Courier New" w:cs="Courier New"/>
          <w:i/>
          <w:iCs/>
        </w:rPr>
        <w:t>| pulmonară         |                              |                           |</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Prezenţa a minim trei criterii pentru una din boli şi absenţa criteriilor pentru cealaltă susţine diagnosticul primei boli. Prezenţa unui număr similar de criterii pentru ambele boli susţine diagnosticul de ACOS.</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COMBINAŢII (METOPROLOLUM + IVABRADINUM)</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Definiţie afecţiune - angina pectorală cronică stabilă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includere: terapie de substituţie pentru tratamentul simptomatic al anginei pectorale cronice stabile la pacienţi adulţi cu ritm sinusal normal, a căror afecţiune este deja controlată cu metoprolol şi ivabradină administrate separat, în doze similare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substanţele active sau la alte beta-blocante (poate apărea sensibilitate încrucişată între beta-blocante)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Bradicardie simptomatică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Şoc cardiogen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sinusului bolnav (inclusiv bloc sino-atrial)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Bloc AV de gradul 2 şi 3</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Infarct miocardic acut sau pacienţi cu suspiciune de infarct miocardic acut complicat cu bradicardie semnificativă, bloc cardiac de gradul 1, hipotensiune arterială sistolică (mai mică de 100 mmHg) şi/sau insuficienţă cardiacă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Hipotensiune arterială severă (&lt; 90/50 mmHg) sau simptomatică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cardiacă instabilă sau acută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urmează tratament inotrop intermitent cu agonişti de receptori beta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dependenţi de pacemaker (frecvenţa cardiacă impusă exclusiv de pacemaker)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Angină pectorală instabilă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Boală vasculară periferică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Feocromocitrom netratat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Acidoză metabolică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inhibitorii puternici ai citocromului P4503A4, cum sunt: antifungice de tip azolic (ketoconazol, itraconazol), antibiotice macrolide (claritromicină, eritromicină per os, josamicină, telitromicină), inhibitori de protează HIV (nelfinavir, ritonavir) şi nefazodonă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Asociere cu verapamil sau diltiazem, care sunt inhibitori moderaţi de CYP3A4 cu proprietăţi de reducere a frecvenţei cardiace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Sarcină, alăptare şi femei aflate la vârsta fertilă care nu utilizează măsuri contraceptive adecvate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Doza recomandată este un comprimat de două ori pe zi, o dată dimineaţa şi o dată seara.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Combinaţia trebuie utilizată doar la pacienţii a căror afecţiune este controlată cu doze stabile ale componentelor administrate concomitent, cu metoprolol administrat în doză optimă.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decizia de a modifica tratamentul să se bazeze pe datele disponibile provenind din măsurători în serie ale frecvenţei cardiace, ECG şi monitorizarea ambulatorie timp de 24 ore, iar modificarea să se realizeze utilizând componentele metoprolol şi ivabradină administrate separat, asigurând pacientulului o doză optimă de metoprolol şi ivabradină. Dacă, în timpul tratamentului, frecvenţa cardiacă scade sub 50 bătăi/minut (bpm) în repaus sau pacientul prezintă simptome asociate bradicardiei, cum sunt: ameţeli, fatigabilitate sau hipotensiune arterială, scăderea dozei trebuie realizată cu componentele metoprolol şi ivabradină administrate separat, asigurând pacientulului o doză optimă de metoprolol. După reducerea dozei, trebuie monitorizată frecvenţa cardiacă. Tratamentul trebuie întrerupt în cazul în care persistă scăderea frecvenţei cardiace sub 50 bpm sau simptomele de bradicardie, cu toate că doza a fost redusă.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insuficienţă renală: La pacienţii cu insuficienţă renală şi clearance-ul creatininei mai mare de 15 ml/min nu este necesară ajustarea dozei. Trebuie administrat cu precauţie la pacienţii cu clearance-ul creatininei mai mic de 15 ml/min. Pacienţi cu insuficienţă hepatică: poate fi administrat la pacienţi cu insuficienţă hepatică uşoară. Se recomandă precauţie atunci când se administrează la pacienţi cu insuficienţă hepatică moderată. Este contraindicat la pacienţii cu insuficienţă hepatică severă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Vârstnici: poate fi administrat cu precauţie la pacienţii vârstnici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Copii şi adolescenţi: Siguranţa şi eficacitatea la copii şi adolescenţi nu au fost stabilite. Nu sunt disponibile date.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Absenţa beneficiului în ceea ce priveşte rezultatele clinice la pacienţii cu angină pectorală cronică stabilă; terapia este indicată numai pentru tratamentul simptomatic al anginei pectorale cronice stabile deoarece ivabradina nu are beneficii în ceea ce priveşte evenimentele cardiovasculare (de exemplu, infarct miocardic sau deces de cauză cardiovasculară).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Măsurarea frecvenţei cardiace: Dat fiind faptul că frecvenţa cardiacă poate fluctua considerabil în timp, atunci când se determină frecvenţa cardiacă în repaus, înaintea iniţierii tratamentului cu ivabradină şi pentru pacienţii trataţi cu ivabradină la care este necesară modificarea dozei, trebuie luate în considerare măsurarea în serie a frecvenţei cardiace, ECG sau monitorizarea ambulatorie timp de 24 ore. Aceasta se aplică şi pacienţilor cu frecvenţă </w:t>
      </w:r>
      <w:r>
        <w:rPr>
          <w:rFonts w:ascii="Times New Roman" w:hAnsi="Times New Roman" w:cs="Times New Roman"/>
          <w:i/>
          <w:iCs/>
          <w:sz w:val="28"/>
          <w:szCs w:val="28"/>
        </w:rPr>
        <w:lastRenderedPageBreak/>
        <w:t>cardiacă mică, în special atunci când frecvenţa cardiacă scade sub 50 bpm, sau după reducerea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Aritmii cardiace: Ivabradina nu este eficace în tratamentul sau prevenţia aritmiilor cardiace şi, foarte probabil, îşi pierde eficacitatea atunci când se produce un episod de tahiaritmie (de exemplu: tahicardie ventriculară sau supraventriculară). Prin urmare, ivabradina nu se recomandă la pacienţii cu fibrilaţie atrială sau alte aritmii cardiace care interferă cu funcţia nodului sinusal. La pacienţii trataţi cu ivabradină, riscul de apariţie a fibrilaţiei atriale este crescut. Fibrilaţia atrială a fost mai frecventă la pacienţii care utilizează concomitent amiodaronă sau antiaritmice potente de clasa I. Se recomandă monitorizarea clinică regulată a pacienţilor trataţi cu ivabradină, pentru apariţia fibrilaţiei atriale (susţinută sau paroxistică), inclusiv monitorizarea ECG, dacă este indicată clinic (de exemplu: în cazul agravării anginei pectorale, palpitaţiilor, pulsului neregulat). Pacienţii trebuie informaţi asupra semnelor şi simptomelor de fibrilaţie atrială şi trebuie sfătuiţi să se adreseze medicului dacă acestea apar. Dacă fibrilaţia atrială apare în timpul tratamentului, raportul dintre beneficiile şi riscurile continuării tratamentului cu ivabradină trebuie atent reevaluat. Pacienţii cu insuficienţă cardiacă cu defecte de conducere intraventriculară (bloc de ramură stângă, bloc de ramură dreaptă) şi desincronizare ventriculară trebuie atent monitorizaţi.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ivabradină nu trebuie iniţiat la pacienţii cu o frecvenţă cardiacă de repaus mai mică de 70 bpm. Dacă, în timpul tratamentului, frecvenţa cardiacă de repaus scade şi se menţine la valori sub 50 bpm sau dacă pacientul prezintă simptome de bradicardie, cum sunt: ameţeli, fatigabilitate sau hipotensiune arterială, doza trebuie redusă treptat sau, în cazul în care scăderea frecvenţei cardiace sub 50 bpm sau simptomele de bradicardie persistă, tratamentul trebuie oprit.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Asocierea cu blocante ale canalelor de calciu: Asocierea cu blocante ale canalelor de calciu care reduc frecvenţa cardiacă, de exemplu: verapamil sau diltiazem, este contraindicată. Nu există date de siguranţă privind asocierea ivabradinei cu nitraţi şi blocante ale canalelor de calciu dihidropiridinice, cum este amlodipina. Eficacitatea suplimentară a ivabradinei în asociere cu blocante ale canalelor de calciu dihidropiridinice nu a fost încă stabilită.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Insuficienţa cardiacă trebuie să fie stabilă înainte de a lua în considerare tratamentul cu ivabradină; trebuie utilizat cu precauţie la pacienţii cu insuficienţă cardiacă clasa IV NYHA, din cauza datelor limitate pentru această grupă de pacienţi.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este recomandată administrarea imediat după un accident vascular cerebral, deoarece nu există date disponibile pentru astfel de situaţii.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Până în prezent, nu există dovezi ale unui efect toxic al ivabradinei asupra retinei, dar efectele pe termen lung ale unui tratament de peste un an cu ivabradină asupra funcţiei retiniene nu sunt cunoscute încă. Tratamentul trebuie oprit dacă apare o deteriorare bruscă a funcţiei vizuale. Precauţii speciale trebuie luate în cazul pacienţilor cu retinită pigmentară.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Precauţii generale legate de tratamentul cu betablocante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Prescriptori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Iniţierea se face de către medicii din specialitatea cardiologie, medicină internă.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cardiolog, medicină internă sau pe baza scrisorii medicale de către medicii de familie.</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OBINUTUZUMAB</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I. Indicaţia terapeutică</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Leucemie limfocitară cronică (LLC)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OBINUTUZUMAB administrat în asociere cu clorambucil este indicat pentru tratamentul pacienţilor adulţi cu leucemie limfocitară cronică (LLC) netratată anterior şi cu comorbidităţi care nu permit administrarea unui tratament pe bază de fludarabină în doză completă.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Limfom folicular (LF)</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OBINUTUZUMAB administrat în asociere cu bendamustină, urmat de tratament de întreţinere cu OBINUTUZUMAB, este indicat pentru tratamentul pacienţilor cu limfom folicular (LF) care nu au răspuns la tratament sau au prezentat progresia bolii în timpul sau în interval de 6 luni după tratamentul cu rituximab sau cu o schemă de tratament care a inclus rituximab.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LLC şi indicaţie de iniţiere a tratamentului, cărora nu li s-a administrat nici un tratament şi care au alte afecţiuni care induc intoleranţa la administrarea unei doze complete de fludarabină.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cu limfom folicular cărora li s-a administrat cel puţin un tratament cu rituximab şi la care boala a revenit sau s-a agravat după acesta.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obinutuzumab sau la oricare dintre celelalte componente ale acestui medicament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în prezenţa unei infecţii active şi trebuie acordată atenţie atunci când se ia în considerare utilizarea OBINUTUZUMAB la pacienţii cu infecţii recurente sau cronice în antecedente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hepatită B activă nu trebuie trataţi cu OBINUTUZUMAB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OBINUTUZUMAB nu trebuie administrat la femeile gravide decât dacă beneficiul potenţial depăşeşte riscul potenţial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 se administrează OBINUTUZUMAB copiilor şi adolescenţilor cu vârsta sub 18 ani, deoarece nu există informaţii privind utilizarea sa la aceste grupe de vârstă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sz w:val="28"/>
          <w:szCs w:val="28"/>
          <w:u w:val="single"/>
        </w:rPr>
        <w:t>Leucemie limfocitară cronică (LLC):</w:t>
      </w:r>
      <w:r>
        <w:rPr>
          <w:rFonts w:ascii="Times New Roman" w:hAnsi="Times New Roman" w:cs="Times New Roman"/>
          <w:i/>
          <w:iCs/>
          <w:sz w:val="28"/>
          <w:szCs w:val="28"/>
        </w:rPr>
        <w:t xml:space="preserve"> se vor administra 6 cicluri de tratament cu OBINUTUZUMAB în asociere cu un alt medicament pentru tratamentul cancerului, numit clorambucil. Fiecare ciclu de tratament durează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Ziua 1 din primul ciclu de tratament, se va administra, foarte lent, o parte a primei doze, de 100 miligrame (mg) de OBINUTUZUMAB. Se va monitoriza cu atenţie pentru a putea depista reacţiile adverse legate de administrarea perfuziei (RAP).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 apare vreo reacţie legată de administrarea perfuziei după administrarea acestei mici părţi din prima doză, restul primei doze (900 mg) va fi administrat în aceeaşi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apare o reacţie legată de administrarea perfuziei după administrarea acestei mici părţi din prima doză, restul primei doze va fi administrat în Ziua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schemă standard de tratament este prezentată mai jos.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Ciclul 1 de tratament - acesta va include trei doze de OBINUTUZUMAB în intervalul celor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Ziua 1 - o parte a primei doze (100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2 sau Ziua 1 (continuare) - restul primei doze, 900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8 - doză completă (1000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15 - doză completă (1000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Ciclurile de tratament 2, 3, 4, 5 şi 6 - o singură doză de OBINUTUZUMAB în intervalul celor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doză completă (1000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Limfom folicular (LF):</w:t>
      </w:r>
      <w:r>
        <w:rPr>
          <w:rFonts w:ascii="Times New Roman" w:hAnsi="Times New Roman" w:cs="Times New Roman"/>
          <w:i/>
          <w:iCs/>
          <w:sz w:val="28"/>
          <w:szCs w:val="28"/>
        </w:rPr>
        <w:t xml:space="preserve"> se vor administra 6 cicluri de tratament cu OBINUTUZUMAB în asociere cu un alt medicament pentru tratamentul cancerului, numit bendamustină - fiecare ciclu de tratament durează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Acestea vor fi urmate de o "fază de întreţinere" - în acest interval se va administra OBINUTUZUMAB la fiecare 2 luni timp de până la 2 ani, în condiţiile în care boala nu avansează.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O schemă standard de tratament este prezentată mai jos.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Terapie de inducţie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Ciclu 1 de tratament - aceasta va include trei doze de OBINUTUZUMAB în intervalul celor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doză completă (1000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8 - doză completă (1000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15 - doză completă (1000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Ciclurile de tratament 2, 3, 4, 5 şi 6 - o singură doză de OBINUTUZUMAB în intervalul celor 28 de zile: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 doză completă (1000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Terapie de întreţinere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completă (1000 mg) la fiecare 2 luni timp de până la 2 ani, în condiţiile în care boala nu avansează.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Profilaxia şi premedicaţia în cazul sindromului de liză tumorală (SLT)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consideră că pacienţii cu încărcătură tumorală mare şi/sau cu un număr mare de limfocite circulante [&gt; 25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şi/sau insuficienţă renală [Cl</w:t>
      </w:r>
      <w:r>
        <w:rPr>
          <w:rFonts w:ascii="Times New Roman" w:hAnsi="Times New Roman" w:cs="Times New Roman"/>
          <w:i/>
          <w:iCs/>
          <w:sz w:val="28"/>
          <w:szCs w:val="28"/>
          <w:vertAlign w:val="subscript"/>
        </w:rPr>
        <w:t>cr</w:t>
      </w:r>
      <w:r>
        <w:rPr>
          <w:rFonts w:ascii="Times New Roman" w:hAnsi="Times New Roman" w:cs="Times New Roman"/>
          <w:i/>
          <w:iCs/>
          <w:sz w:val="28"/>
          <w:szCs w:val="28"/>
        </w:rPr>
        <w:t xml:space="preserve"> &lt; 70 ml/min]) au risc de SLT şi trebuie să primească tratament profilactic. Profilaxia: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hidratare corespunzătoare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uricostatice (de exemplu, alopurinol) sau</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urat-oxidază (de exemplu, rasburicază începând cu 12 - 24 de ore înainte de iniţierea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Profilaxia şi premedicaţia în cazul apariţiei reacţiilor legate de administrarea perfuziei (RAP)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1, ciclul 1: - corticosteroizi i.v: </w:t>
      </w:r>
      <w:r>
        <w:rPr>
          <w:rFonts w:ascii="Times New Roman" w:hAnsi="Times New Roman" w:cs="Times New Roman"/>
          <w:i/>
          <w:iCs/>
          <w:sz w:val="28"/>
          <w:szCs w:val="28"/>
          <w:u w:val="single"/>
        </w:rPr>
        <w:t>obligatoriu pentru pacienţii cu LLC</w:t>
      </w:r>
      <w:r>
        <w:rPr>
          <w:rFonts w:ascii="Times New Roman" w:hAnsi="Times New Roman" w:cs="Times New Roman"/>
          <w:i/>
          <w:iCs/>
          <w:sz w:val="28"/>
          <w:szCs w:val="28"/>
        </w:rPr>
        <w:t>, - cu o oră înainte de OBINUTUZUMAB (100 mg prednison/prednisolon sau 20 mg dexametazonă sau 80 mg metilprednisolon)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Analgezic/antipiretic oral - cu minim 30 minute înainte de OBINUTUZUMAB (1000 mg acetaminofen/paracetamol)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Antihistaminic - cu 30 minute înainte de OBINUTUZUMAB (50 mg difenhidramină)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Ziua 2, ciclul 1: - corticosteroizi i.v. - cu o oră înainte de OBINUTUZUMAB (100 mg prednison/prednisolon sau 20 mg dexametazonă sau 80 mg metilprednisolon)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Analgezic/antipiretic oral - cu 30 minute înainte (1000 mg acetaminofen/paracetamol)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Antihistaminic - cu 30 minute înainte (50 mg difenhidramină)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va avea în vedere întreruperea tratamentului cu antihipertensive cu 12 ore înainte de şi pe durata administrării fiecărei perfuzii cu OBINUTUZUMAB şi în decursul primei ore după administrare, datorită posibilităţii de apariţie a hipotensiunii arteriale în urma tratamentului cu OBINUTUZUMAB.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Înainte de iniţierea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cu Formulă leucocitară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funcţia renală (creatinina, uree), valorile serice ale potasiului seric (ionograma) şi acidului uric, transaminaze (TGO, TGP), fosfataza alcalină.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cardiologică (EKG, ecocardiografie)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cu formulă leucocitară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Biochimie: funcţie renală (creatinină, uree, ac uric), transaminaze (TGO, TGP), fosfataza alcalină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Ionograma: potasiu seric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Reevaluare cardiologică (EKG, Ecocardiografie) la nevoie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imagistică (CT toraco-abdomino-pelvin) la nevoie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OBINUTUZUMAB: lipsa de răspuns sau intoleranţa</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VII. Prescriptori:</w:t>
      </w:r>
      <w:r>
        <w:rPr>
          <w:rFonts w:ascii="Times New Roman" w:hAnsi="Times New Roman" w:cs="Times New Roman"/>
          <w:i/>
          <w:iCs/>
          <w:sz w:val="28"/>
          <w:szCs w:val="28"/>
        </w:rPr>
        <w:t xml:space="preserve"> Iniţierea şi continuarea tratamentului se face de către medicii din specialitatea hematologie medicală.</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PONATINUM</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 terapeutice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mieloidă cronică (LMC) în fază cronică, în fază accelerată sau în fază blastică, care prezintă rezistenţă la dasatinib sau nilotinib, care prezintă intoleranţă la dasatinib sau nilotinib şi pentru care tratamentul ulterior cu imatinib nu este adecvat din punct de vedere clinic, sau care prezintă mutaţia T315I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leucemie limfoblastică acută cu cromozom Philadelphia pozitiv (LLA Ph+), care prezintă rezistenţă la dasatinib, care prezintă intoleranţă la dasatinib şi pentru care tratamentul ulterior cu imatinib nu este adecvat din punct de vedere clinic, sau care prezintă mutaţia T315I.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Adulţi cu </w:t>
      </w:r>
      <w:r>
        <w:rPr>
          <w:rFonts w:ascii="Times New Roman" w:hAnsi="Times New Roman" w:cs="Times New Roman"/>
          <w:b/>
          <w:bCs/>
          <w:i/>
          <w:iCs/>
          <w:sz w:val="28"/>
          <w:szCs w:val="28"/>
        </w:rPr>
        <w:t>Leucemie mieloidă cronică sau limfoblastică acută</w:t>
      </w:r>
      <w:r>
        <w:rPr>
          <w:rFonts w:ascii="Times New Roman" w:hAnsi="Times New Roman" w:cs="Times New Roman"/>
          <w:i/>
          <w:iCs/>
          <w:sz w:val="28"/>
          <w:szCs w:val="28"/>
        </w:rPr>
        <w:t>, care nu mai prezintă efecte benefice în urma tratamentului cu alte medicamente sau care prezintă o anumită mutaţie genetică denumită mutaţie T315I: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mieloidă cronică (LMC)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leucemie limfoblastică acută cu cromozom Philadelphia pozitiv (LLA Ph+)</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copii şi adolescenţi cu vârsta sub 18 ani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alergie la ponatinib sau la oricare dintre celelalte componente ale acestui medicament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gravide - decât dacă este absolut necesar, datorită riscurilor asupra fătului (femeile trebuie să folosească metode de contracepţie eficace pentru a evita o posibilă sarcină, iar bărbaţilor li se va recomanda să nu procreeze pe parcursul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iniţială recomandată de ponatinib este de 45 mg o dată pe zi (sunt disponibile comprimate filmate de 45 mg)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pacienţii cu reacţii adverse atenuate în severitate, se reia administrarea Iclusig cu creşterea treptată a dozei până la nivelul dozei zilnice utilizate iniţial, conform indicaţiilor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omisă nu se reia, tratamentul continuă în ziua următoare, cu doza uzuală zilnică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timpul tratamentului se poate utiliza suport hematologic, cum sunt transfuziile de trombocite şi factorii de creştere hematopoietici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trebuie continuat atâta timp cât pacientul nu prezintă semne de progresie a bolii sau efecte toxice inacceptabile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înaintea începerii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Evaluări ale funcţiei cardiace şi vasculare.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hemoleucogramă completă.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markerii virali (Ag HBs)</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Analize ale funcţie hepatice: AST, ALT, Bilirubina directă, Bilirubina totală.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u w:val="single"/>
        </w:rPr>
        <w:t>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(primele 3 luni de la începerea tratamentului, aceasta va fi repetată la intervale de 2 săptămâni). Apoi, se va efectua lunar sau conform indicaţiilor medicului.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Lipaza - la intervale de 2 săptămâni în primele 2 luni şi apoi 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status-ul cardiovascular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definirea răspunsului la tratament şi monitorizarea se face conform recomandărilor ELN (European Leukemia Net) curente (www.leukemia-net.org).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Ponatinib</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ponatinib sau la oricare dintre celelalte componente ale acestui medicament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în care nu se produce un răspuns hematologic complet după 3 luni (90 de zile), trebuie avută în vedere întreruperea ponatinibului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valorile lipazei sunt crescute poate fi necesară întreruperea tratamentului sau scăderea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creşterea asimptomatică de gradul 3 sau 4 a concentraţiilor plasmatice ale lipazei/amilazei (&gt; 2,0 ori) când doza de ponatinib este de 45 mg, se întrerupe tratamentul şi se reia tratamentul cu doza de 30 mg după recuperare la &lt;/= Gradul 1;</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Pancreatită de gradul 3: Apariţie la doza de 45 mg: se întrerupe tratamentul cu Iclusig şi se reia tratamentul cu doza de 30 mg după recuperare la &lt; Gradul 2;</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Pancreatită de gradul 4: Se opreşte administrarea Iclusig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reacţiilor adverse severe, tratamentul trebuie întrerupt (Pentru pacienţii ale căror reacţii adverse se rezolvă sau se atenuează în severitate, se poate relua administrarea Iclusig şi se poate avea în vedere creşterea treptată a dozei până la revenirea la nivelul dozei zilnice utilizate înainte de apariţia reacţiei adverse, conform indicaţiilor clinice).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Reacţii severe: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 absolut de neutrofile &lt; 1,0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(reluare tratament când NAN - 1,5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trombocite &lt; 50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 (reluare tratament când Tr - 75 x 10</w:t>
      </w:r>
      <w:r>
        <w:rPr>
          <w:rFonts w:ascii="Times New Roman" w:hAnsi="Times New Roman" w:cs="Times New Roman"/>
          <w:i/>
          <w:iCs/>
          <w:sz w:val="28"/>
          <w:szCs w:val="28"/>
          <w:vertAlign w:val="superscript"/>
        </w:rPr>
        <w:t>9</w:t>
      </w:r>
      <w:r>
        <w:rPr>
          <w:rFonts w:ascii="Times New Roman" w:hAnsi="Times New Roman" w:cs="Times New Roman"/>
          <w:i/>
          <w:iCs/>
          <w:sz w:val="28"/>
          <w:szCs w:val="28"/>
        </w:rPr>
        <w:t>/l)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suspectează că va apărea un eveniment ocluziv arterial sau o tromboembolie venoasă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întrerupt temporar dacă hipertensiunea arterială nu este controlată medical.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obţine un răspuns adecvat la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neutrofile este scăzut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numărul de plachete în sânge este scăzut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apare o reacţie adversă severă, care nu afectează sângele (inflamaţie a pancreasului cu valori crescute ale unor proteine din sânge, lipaze sau amilaze)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 probleme cardiace sau vasculare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afectare a funcţiei hepatice (Creştere a transaminazelor hepatice &gt; 3 VN, Manifestare la doza de 45 mg: Se întrerupe tratamentul cu Iclusig şi se monitorizează funcţia hepatică; Se reia tratamentul cu Iclusig cu doza de 30 mg după recuperare la &lt;/= Gradul 1 (&lt; 3 x LSVN) sau după recuperare la gradul anterior tratamentului; Creştere a AST sau ALT &gt;/= 3 x VN concomitent cu creşterea bilirubinei &gt; 2 x VN şi a fosfatazei alcaline &lt; 2 x VN: se întrerupe imediat tratamentul.</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eşec terapeutic definit conform recomandărilor ELN (European Leukemia Net) curente (www.leukemia-net.org).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r>
        <w:rPr>
          <w:rFonts w:ascii="Times New Roman" w:hAnsi="Times New Roman" w:cs="Times New Roman"/>
          <w:i/>
          <w:iCs/>
          <w:sz w:val="28"/>
          <w:szCs w:val="28"/>
        </w:rPr>
        <w:t xml:space="preserve"> Iniţierea se face de către medicii din specialitatea hematologie medicală. Continuarea tratamentului se face de către medicul hematolog.</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#M14</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ELTROMBOPAG</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Indicaţia terapeutică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Eltrombopag este indicat pentru tratamentul </w:t>
      </w:r>
      <w:r>
        <w:rPr>
          <w:rFonts w:ascii="Times New Roman" w:hAnsi="Times New Roman" w:cs="Times New Roman"/>
          <w:b/>
          <w:bCs/>
          <w:i/>
          <w:iCs/>
          <w:sz w:val="28"/>
          <w:szCs w:val="28"/>
        </w:rPr>
        <w:t>adulţilor</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Eltrombopag poate fi luat în considerare în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includere în tratament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w:t>
      </w:r>
      <w:r>
        <w:rPr>
          <w:rFonts w:ascii="Times New Roman" w:hAnsi="Times New Roman" w:cs="Times New Roman"/>
          <w:i/>
          <w:iCs/>
          <w:sz w:val="28"/>
          <w:szCs w:val="28"/>
        </w:rPr>
        <w:t xml:space="preserve"> pacienţi </w:t>
      </w:r>
      <w:r>
        <w:rPr>
          <w:rFonts w:ascii="Times New Roman" w:hAnsi="Times New Roman" w:cs="Times New Roman"/>
          <w:b/>
          <w:bCs/>
          <w:i/>
          <w:iCs/>
          <w:sz w:val="28"/>
          <w:szCs w:val="28"/>
        </w:rPr>
        <w:t>adulţi</w:t>
      </w:r>
      <w:r>
        <w:rPr>
          <w:rFonts w:ascii="Times New Roman" w:hAnsi="Times New Roman" w:cs="Times New Roman"/>
          <w:i/>
          <w:iCs/>
          <w:sz w:val="28"/>
          <w:szCs w:val="28"/>
        </w:rPr>
        <w:t xml:space="preserve"> cu purpură trombocitopenică imună (idiopatică) (PTI) cronică </w:t>
      </w:r>
      <w:r>
        <w:rPr>
          <w:rFonts w:ascii="Times New Roman" w:hAnsi="Times New Roman" w:cs="Times New Roman"/>
          <w:b/>
          <w:bCs/>
          <w:i/>
          <w:iCs/>
          <w:sz w:val="28"/>
          <w:szCs w:val="28"/>
        </w:rPr>
        <w:t>splenectomizaţi</w:t>
      </w:r>
      <w:r>
        <w:rPr>
          <w:rFonts w:ascii="Times New Roman" w:hAnsi="Times New Roman" w:cs="Times New Roman"/>
          <w:i/>
          <w:iCs/>
          <w:sz w:val="28"/>
          <w:szCs w:val="28"/>
        </w:rPr>
        <w:t xml:space="preserve"> care sunt refractari la alte tratamente (de exemplu corticosteroizi, imunoglobuline).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tratamentul de linia a doua a adulţilor </w:t>
      </w:r>
      <w:r>
        <w:rPr>
          <w:rFonts w:ascii="Times New Roman" w:hAnsi="Times New Roman" w:cs="Times New Roman"/>
          <w:b/>
          <w:bCs/>
          <w:i/>
          <w:iCs/>
          <w:sz w:val="28"/>
          <w:szCs w:val="28"/>
        </w:rPr>
        <w:t>nesplenectomizaţi</w:t>
      </w:r>
      <w:r>
        <w:rPr>
          <w:rFonts w:ascii="Times New Roman" w:hAnsi="Times New Roman" w:cs="Times New Roman"/>
          <w:i/>
          <w:iCs/>
          <w:sz w:val="28"/>
          <w:szCs w:val="28"/>
        </w:rPr>
        <w:t xml:space="preserve"> pentru care </w:t>
      </w:r>
      <w:r>
        <w:rPr>
          <w:rFonts w:ascii="Times New Roman" w:hAnsi="Times New Roman" w:cs="Times New Roman"/>
          <w:b/>
          <w:bCs/>
          <w:i/>
          <w:iCs/>
          <w:sz w:val="28"/>
          <w:szCs w:val="28"/>
        </w:rPr>
        <w:t>tratamentul chirurgical este contraindicat</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III. Criterii de excludere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hipersensibilitatea eltrombopag sau la oricare dintre celelalte componente ale acestui medicament.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Tratament</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Doze: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Dozele de eltrombopag trebuie individualizate în funcţie de numărul de trombocite ale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Scopul tratamentului cu eltrombopag nu trebuie să fie de normalizare a numărului de trombocite.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recomandă utilizarea celei mai mici doze de eltrombopag pentru a atinge şi menţine un număr de trombocite &gt;/= 50000/l. Ajustările dozei se fac în funcţie de răspunsul trombocitar.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uzuală iniţială la persoane cu </w:t>
      </w:r>
      <w:r>
        <w:rPr>
          <w:rFonts w:ascii="Times New Roman" w:hAnsi="Times New Roman" w:cs="Times New Roman"/>
          <w:i/>
          <w:iCs/>
          <w:sz w:val="28"/>
          <w:szCs w:val="28"/>
          <w:u w:val="single"/>
        </w:rPr>
        <w:t>PTI</w:t>
      </w:r>
      <w:r>
        <w:rPr>
          <w:rFonts w:ascii="Times New Roman" w:hAnsi="Times New Roman" w:cs="Times New Roman"/>
          <w:i/>
          <w:iCs/>
          <w:sz w:val="28"/>
          <w:szCs w:val="28"/>
        </w:rPr>
        <w:t xml:space="preserve"> este de </w:t>
      </w:r>
      <w:r>
        <w:rPr>
          <w:rFonts w:ascii="Times New Roman" w:hAnsi="Times New Roman" w:cs="Times New Roman"/>
          <w:b/>
          <w:bCs/>
          <w:i/>
          <w:iCs/>
          <w:sz w:val="28"/>
          <w:szCs w:val="28"/>
        </w:rPr>
        <w:t>un comprimat de 50 mg</w:t>
      </w:r>
      <w:r>
        <w:rPr>
          <w:rFonts w:ascii="Times New Roman" w:hAnsi="Times New Roman" w:cs="Times New Roman"/>
          <w:i/>
          <w:iCs/>
          <w:sz w:val="28"/>
          <w:szCs w:val="28"/>
        </w:rPr>
        <w:t xml:space="preserve"> Revolade pe zi. Dacă pacientul provine din Asia de Est (pacienţi chinezi, japonezi, taiwanezi, tailandezi sau coreeni) poate fi necesar să începerea tratamentului cu o </w:t>
      </w:r>
      <w:r>
        <w:rPr>
          <w:rFonts w:ascii="Times New Roman" w:hAnsi="Times New Roman" w:cs="Times New Roman"/>
          <w:b/>
          <w:bCs/>
          <w:i/>
          <w:iCs/>
          <w:sz w:val="28"/>
          <w:szCs w:val="28"/>
        </w:rPr>
        <w:t>doză mai mică, de 25 mg</w:t>
      </w:r>
      <w:r>
        <w:rPr>
          <w:rFonts w:ascii="Times New Roman" w:hAnsi="Times New Roman" w:cs="Times New Roman"/>
          <w:i/>
          <w:iCs/>
          <w:sz w:val="28"/>
          <w:szCs w:val="28"/>
        </w:rPr>
        <w:t>.</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înghite comprimatul întreg, cu apă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cu </w:t>
      </w:r>
      <w:r>
        <w:rPr>
          <w:rFonts w:ascii="Times New Roman" w:hAnsi="Times New Roman" w:cs="Times New Roman"/>
          <w:b/>
          <w:bCs/>
          <w:i/>
          <w:iCs/>
          <w:sz w:val="28"/>
          <w:szCs w:val="28"/>
        </w:rPr>
        <w:t>4 ore înainte</w:t>
      </w:r>
      <w:r>
        <w:rPr>
          <w:rFonts w:ascii="Times New Roman" w:hAnsi="Times New Roman" w:cs="Times New Roman"/>
          <w:i/>
          <w:iCs/>
          <w:sz w:val="28"/>
          <w:szCs w:val="28"/>
        </w:rPr>
        <w:t xml:space="preserve"> de a lua ELTROMBOPAG şi timp de </w:t>
      </w:r>
      <w:r>
        <w:rPr>
          <w:rFonts w:ascii="Times New Roman" w:hAnsi="Times New Roman" w:cs="Times New Roman"/>
          <w:b/>
          <w:bCs/>
          <w:i/>
          <w:iCs/>
          <w:sz w:val="28"/>
          <w:szCs w:val="28"/>
        </w:rPr>
        <w:t>2 ore după ce</w:t>
      </w:r>
      <w:r>
        <w:rPr>
          <w:rFonts w:ascii="Times New Roman" w:hAnsi="Times New Roman" w:cs="Times New Roman"/>
          <w:i/>
          <w:iCs/>
          <w:sz w:val="28"/>
          <w:szCs w:val="28"/>
        </w:rPr>
        <w:t xml:space="preserve"> se administrează Revolade, </w:t>
      </w:r>
      <w:r>
        <w:rPr>
          <w:rFonts w:ascii="Times New Roman" w:hAnsi="Times New Roman" w:cs="Times New Roman"/>
          <w:b/>
          <w:bCs/>
          <w:i/>
          <w:iCs/>
          <w:sz w:val="28"/>
          <w:szCs w:val="28"/>
        </w:rPr>
        <w:t>nu</w:t>
      </w:r>
      <w:r>
        <w:rPr>
          <w:rFonts w:ascii="Times New Roman" w:hAnsi="Times New Roman" w:cs="Times New Roman"/>
          <w:i/>
          <w:iCs/>
          <w:sz w:val="28"/>
          <w:szCs w:val="28"/>
        </w:rPr>
        <w:t xml:space="preserve"> se consumă nimic din următoarele:</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rPr>
        <w:t>produse lactate</w:t>
      </w:r>
      <w:r>
        <w:rPr>
          <w:rFonts w:ascii="Times New Roman" w:hAnsi="Times New Roman" w:cs="Times New Roman"/>
          <w:i/>
          <w:iCs/>
          <w:sz w:val="28"/>
          <w:szCs w:val="28"/>
        </w:rPr>
        <w:t>, precum brânză, unt, iaurt sau îngheţată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rPr>
        <w:t>lapte sau cocteiluri de lapte</w:t>
      </w:r>
      <w:r>
        <w:rPr>
          <w:rFonts w:ascii="Times New Roman" w:hAnsi="Times New Roman" w:cs="Times New Roman"/>
          <w:i/>
          <w:iCs/>
          <w:sz w:val="28"/>
          <w:szCs w:val="28"/>
        </w:rPr>
        <w:t>, băuturi ce conţin lapte, iaurt sau frişcă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rPr>
        <w:t>antiacide</w:t>
      </w:r>
      <w:r>
        <w:rPr>
          <w:rFonts w:ascii="Times New Roman" w:hAnsi="Times New Roman" w:cs="Times New Roman"/>
          <w:i/>
          <w:iCs/>
          <w:sz w:val="28"/>
          <w:szCs w:val="28"/>
        </w:rPr>
        <w:t>, care sunt un tip de medicamente pentru indigestie şi arsuri la stomac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unele </w:t>
      </w:r>
      <w:r>
        <w:rPr>
          <w:rFonts w:ascii="Times New Roman" w:hAnsi="Times New Roman" w:cs="Times New Roman"/>
          <w:b/>
          <w:bCs/>
          <w:i/>
          <w:iCs/>
          <w:sz w:val="28"/>
          <w:szCs w:val="28"/>
        </w:rPr>
        <w:t>suplimente cu minerale şi vitamine</w:t>
      </w:r>
      <w:r>
        <w:rPr>
          <w:rFonts w:ascii="Times New Roman" w:hAnsi="Times New Roman" w:cs="Times New Roman"/>
          <w:i/>
          <w:iCs/>
          <w:sz w:val="28"/>
          <w:szCs w:val="28"/>
        </w:rPr>
        <w:t>, care includ fier, calciu, magneziu, aluminiu, seleniu şi zinc; dacă se consumă, medicamentul nu se va absorbi în mod adecvat în organismul pacientului.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Administrarea medicamentul se va face imediat</w:t>
      </w:r>
      <w:r>
        <w:rPr>
          <w:rFonts w:ascii="Times New Roman" w:hAnsi="Times New Roman" w:cs="Times New Roman"/>
          <w:i/>
          <w:iCs/>
          <w:sz w:val="28"/>
          <w:szCs w:val="28"/>
        </w:rPr>
        <w:t xml:space="preserve"> ce s-a amestecat pulberea cu apă. Dacă nu se va administra </w:t>
      </w:r>
      <w:r>
        <w:rPr>
          <w:rFonts w:ascii="Times New Roman" w:hAnsi="Times New Roman" w:cs="Times New Roman"/>
          <w:b/>
          <w:bCs/>
          <w:i/>
          <w:iCs/>
          <w:sz w:val="28"/>
          <w:szCs w:val="28"/>
        </w:rPr>
        <w:t>în maximum 30 minute</w:t>
      </w:r>
      <w:r>
        <w:rPr>
          <w:rFonts w:ascii="Times New Roman" w:hAnsi="Times New Roman" w:cs="Times New Roman"/>
          <w:i/>
          <w:iCs/>
          <w:sz w:val="28"/>
          <w:szCs w:val="28"/>
        </w:rPr>
        <w:t>, va trebui preparată o nouă doză.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Ajustarea dozelor:</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Ajustarea standard a dozei de eltrombopag, fie creştere, fie reducere, este de 25 mg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Trebuie să se aştepte cel puţin 2 săptămâni pentru a observa efectul oricărei ajustări a dozei asupra răspunsului trombocitar al pacientului, înainte de a lua în considerare o altă ajustare a dozei.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Asociere:</w:t>
      </w:r>
      <w:r>
        <w:rPr>
          <w:rFonts w:ascii="Times New Roman" w:hAnsi="Times New Roman" w:cs="Times New Roman"/>
          <w:i/>
          <w:iCs/>
          <w:sz w:val="28"/>
          <w:szCs w:val="28"/>
        </w:rPr>
        <w:t xml:space="preserve"> Eltrombopag poate fi asociat altor medicamente pentru PTI. Doza medicamentelor pentru PTI administrate concomitent trebuie modificată, conform necesităţilor medicale, pentru a evita creşterile excesive ale numărului de trombocite în timpul tratamentului cu eltrombopag.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w:t>
      </w:r>
    </w:p>
    <w:p w:rsidR="00C66B96" w:rsidRDefault="00C66B96" w:rsidP="00C66B96">
      <w:pPr>
        <w:autoSpaceDE w:val="0"/>
        <w:autoSpaceDN w:val="0"/>
        <w:adjustRightInd w:val="0"/>
        <w:spacing w:after="0" w:line="240" w:lineRule="auto"/>
        <w:rPr>
          <w:rFonts w:ascii="Times New Roman" w:hAnsi="Times New Roman" w:cs="Times New Roman"/>
          <w:b/>
          <w:bCs/>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Înaintea iniţierii tratamentului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 oftalmologic pentru cataractă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frotiu din sânge periferic)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la pacienţii nesplectomizaţi, trebuie inclusă o evaluare privind splenectomia.</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Periodic</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control oftalmologic pentru cataractă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hemoleucograma completă (inclusiv numărul de trombocite şi frotiu din sânge periferic) repetată la anumite intervale de timp.</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examene biochimice: glicemie, probe hepatice (transaminaze, bilirubina), feritina (sideremie şi CTLF),</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 de asociere interferon cu ELTROMBOPAG se va monitoriza apariţia oricăror semne de sângerare la nivelul stomacului sau intestinelor după oprirea tratamentului cu ELTROMBOPAG.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monitorizarea cardiacă</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se trece de la comprimate la pulbere pentru suspensie orală, numărul trombocitelor trebuie monitorizat săptămânal, timp de 2 săptămâni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pentru întreruperea tratamentului cu Eltrombopag</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dacă numărul de trombocite nu creşte până la un nivel suficient pentru a preveni sângerarea importantă clinic după patru săptămâni de tratament cu o doză de eltrombopag 75 mg o dată pe zi.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efectua analize de laborator pentru testarea funcţiei ficatului, înainte de a începe tratamentul cu ELTROMBOPAG şi la anumite intervale în timpul tratamentului. Se poate întrerupe administrarea ELTROMBOPAG în cazul în care cantitatea acestor substanţe creşte prea mult sau dacă apar alte semne de leziune a ficatului.</w:t>
      </w: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p>
    <w:p w:rsidR="00C66B96" w:rsidRDefault="00C66B96" w:rsidP="00C66B9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cu eltrombopag trebuie iniţiat şi monitorizat de către un medic hematolog (din unităţile sanitare nominalizate pentru derularea subprogramului).</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se găseşte în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publice şi al preşedintelui Casei Naţionale de Asigurări de Sănătate nr. 1301/500/2008 - Partea a II-a.</w:t>
      </w:r>
    </w:p>
    <w:p w:rsidR="00C66B96" w:rsidRDefault="00C66B96" w:rsidP="00C66B96">
      <w:pPr>
        <w:autoSpaceDE w:val="0"/>
        <w:autoSpaceDN w:val="0"/>
        <w:adjustRightInd w:val="0"/>
        <w:spacing w:after="0" w:line="240" w:lineRule="auto"/>
        <w:rPr>
          <w:rFonts w:ascii="Times New Roman" w:hAnsi="Times New Roman" w:cs="Times New Roman"/>
          <w:sz w:val="28"/>
          <w:szCs w:val="28"/>
        </w:rPr>
      </w:pPr>
    </w:p>
    <w:p w:rsidR="00C66B96" w:rsidRDefault="00C66B96" w:rsidP="00C66B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66B96" w:rsidRDefault="00C66B96" w:rsidP="00C66B96"/>
    <w:sectPr w:rsidR="00C66B96" w:rsidSect="00C66B96">
      <w:pgSz w:w="11907" w:h="16839" w:code="9"/>
      <w:pgMar w:top="720" w:right="454" w:bottom="720" w:left="45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96"/>
    <w:rsid w:val="000058EE"/>
    <w:rsid w:val="000D3C0C"/>
    <w:rsid w:val="000E57FE"/>
    <w:rsid w:val="00197624"/>
    <w:rsid w:val="001E4E5A"/>
    <w:rsid w:val="00203087"/>
    <w:rsid w:val="0039368F"/>
    <w:rsid w:val="003F5F2D"/>
    <w:rsid w:val="004224E1"/>
    <w:rsid w:val="00475BC2"/>
    <w:rsid w:val="0073123E"/>
    <w:rsid w:val="00765E41"/>
    <w:rsid w:val="00A21B8B"/>
    <w:rsid w:val="00B15692"/>
    <w:rsid w:val="00B15D32"/>
    <w:rsid w:val="00B5176A"/>
    <w:rsid w:val="00BA48D9"/>
    <w:rsid w:val="00C66B96"/>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C3DB6-AC20-46B1-912C-EF6C4257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605</Pages>
  <Words>260651</Words>
  <Characters>1485714</Characters>
  <Application>Microsoft Office Word</Application>
  <DocSecurity>0</DocSecurity>
  <Lines>12380</Lines>
  <Paragraphs>3485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2017-04-20T07:25:00Z</dcterms:created>
  <dcterms:modified xsi:type="dcterms:W3CDTF">2017-04-20T07:32:00Z</dcterms:modified>
</cp:coreProperties>
</file>