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w:t>
      </w:r>
      <w:r w:rsidRPr="008928D5">
        <w:rPr>
          <w:rFonts w:ascii="Times New Roman" w:hAnsi="Times New Roman" w:cs="Times New Roman"/>
          <w:i/>
          <w:iCs/>
          <w:sz w:val="24"/>
          <w:szCs w:val="24"/>
        </w:rPr>
        <w:t>NGAJATOR</w:t>
      </w:r>
      <w:r>
        <w:rPr>
          <w:rFonts w:ascii="Times New Roman" w:hAnsi="Times New Roman" w:cs="Times New Roman"/>
          <w:i/>
          <w:iCs/>
          <w:sz w:val="24"/>
          <w:szCs w:val="24"/>
        </w:rPr>
        <w:t xml:space="preserve"> </w:t>
      </w:r>
      <w:r w:rsidRPr="008928D5">
        <w:rPr>
          <w:rFonts w:ascii="Times New Roman" w:hAnsi="Times New Roman" w:cs="Times New Roman"/>
          <w:i/>
          <w:iCs/>
          <w:sz w:val="24"/>
          <w:szCs w:val="24"/>
        </w:rPr>
        <w:t>/</w:t>
      </w:r>
      <w:r>
        <w:rPr>
          <w:rFonts w:ascii="Times New Roman" w:hAnsi="Times New Roman" w:cs="Times New Roman"/>
          <w:i/>
          <w:iCs/>
          <w:sz w:val="24"/>
          <w:szCs w:val="24"/>
        </w:rPr>
        <w:t xml:space="preserve"> </w:t>
      </w:r>
      <w:bookmarkStart w:id="0" w:name="_GoBack"/>
      <w:bookmarkEnd w:id="0"/>
      <w:r w:rsidRPr="008928D5">
        <w:rPr>
          <w:rFonts w:ascii="Times New Roman" w:hAnsi="Times New Roman" w:cs="Times New Roman"/>
          <w:i/>
          <w:iCs/>
          <w:sz w:val="24"/>
          <w:szCs w:val="24"/>
        </w:rPr>
        <w:t>CASA DE ASIGURĂRI DE SĂNĂTATE</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Nr. de înregistrare .......... data ...............</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w:t>
      </w:r>
    </w:p>
    <w:p w:rsid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center"/>
        <w:rPr>
          <w:rFonts w:ascii="Times New Roman" w:hAnsi="Times New Roman" w:cs="Times New Roman"/>
          <w:b/>
          <w:i/>
          <w:iCs/>
          <w:sz w:val="24"/>
          <w:szCs w:val="24"/>
        </w:rPr>
      </w:pPr>
      <w:r w:rsidRPr="008928D5">
        <w:rPr>
          <w:rFonts w:ascii="Times New Roman" w:hAnsi="Times New Roman" w:cs="Times New Roman"/>
          <w:b/>
          <w:i/>
          <w:iCs/>
          <w:sz w:val="24"/>
          <w:szCs w:val="24"/>
        </w:rPr>
        <w:t>ADEVERINŢĂ</w:t>
      </w:r>
    </w:p>
    <w:p w:rsidR="008928D5" w:rsidRPr="008928D5" w:rsidRDefault="008928D5" w:rsidP="008928D5">
      <w:pPr>
        <w:autoSpaceDE w:val="0"/>
        <w:autoSpaceDN w:val="0"/>
        <w:adjustRightInd w:val="0"/>
        <w:spacing w:after="0" w:line="240" w:lineRule="auto"/>
        <w:jc w:val="both"/>
        <w:rPr>
          <w:rFonts w:ascii="Times New Roman" w:hAnsi="Times New Roman" w:cs="Times New Roman"/>
          <w:b/>
          <w:i/>
          <w:iCs/>
          <w:sz w:val="24"/>
          <w:szCs w:val="24"/>
        </w:rPr>
      </w:pPr>
    </w:p>
    <w:p w:rsid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Prin prezenta se certifică că domnul/doamna </w:t>
      </w:r>
      <w:r w:rsidRPr="008928D5">
        <w:rPr>
          <w:rFonts w:ascii="Times New Roman" w:hAnsi="Times New Roman" w:cs="Times New Roman"/>
          <w:b/>
          <w:i/>
          <w:iCs/>
          <w:sz w:val="24"/>
          <w:szCs w:val="24"/>
        </w:rPr>
        <w:t>.........................................,</w:t>
      </w:r>
      <w:r w:rsidRPr="008928D5">
        <w:rPr>
          <w:rFonts w:ascii="Times New Roman" w:hAnsi="Times New Roman" w:cs="Times New Roman"/>
          <w:i/>
          <w:iCs/>
          <w:sz w:val="24"/>
          <w:szCs w:val="24"/>
        </w:rPr>
        <w:t xml:space="preserve">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sidRPr="008928D5">
        <w:rPr>
          <w:rFonts w:ascii="Times New Roman" w:hAnsi="Times New Roman" w:cs="Times New Roman"/>
          <w:i/>
          <w:iCs/>
          <w:color w:val="008000"/>
          <w:sz w:val="24"/>
          <w:szCs w:val="24"/>
          <w:u w:val="single"/>
        </w:rPr>
        <w:t>art. 7</w:t>
      </w:r>
      <w:r w:rsidRPr="008928D5">
        <w:rPr>
          <w:rFonts w:ascii="Times New Roman" w:hAnsi="Times New Roman" w:cs="Times New Roman"/>
          <w:i/>
          <w:iCs/>
          <w:sz w:val="24"/>
          <w:szCs w:val="24"/>
        </w:rPr>
        <w:t xml:space="preserve"> din Ordonanţa de urgenţă a Guvernului nr. 158/2005 privind concediile şi indemnizaţiile de asigurări sociale de sănătate, aprobată cu modificări şi completări prin </w:t>
      </w:r>
      <w:r w:rsidRPr="008928D5">
        <w:rPr>
          <w:rFonts w:ascii="Times New Roman" w:hAnsi="Times New Roman" w:cs="Times New Roman"/>
          <w:i/>
          <w:iCs/>
          <w:color w:val="008000"/>
          <w:sz w:val="24"/>
          <w:szCs w:val="24"/>
          <w:u w:val="single"/>
        </w:rPr>
        <w:t>Legea nr. 399/2006</w:t>
      </w:r>
      <w:r w:rsidRPr="008928D5">
        <w:rPr>
          <w:rFonts w:ascii="Times New Roman" w:hAnsi="Times New Roman" w:cs="Times New Roman"/>
          <w:i/>
          <w:iCs/>
          <w:sz w:val="24"/>
          <w:szCs w:val="24"/>
        </w:rPr>
        <w:t>, cu modificările şi completările ulterioare.</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Prezenta adeverinţă are o perioadă de valabilitate de 30 de zile de la data emiterii.</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Sub sancţiunile aplicate faptei de fals în acte publice, declar că datele din adeverinţă sunt corecte şi complete.</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__________________________________________________________________________</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Codul de indemnizaţie | Numărul de zile    | Seria şi numărul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concediu medical în| certificatului de concediu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ultimele 12**)/24  | medical anterior****), pentru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luni***)           | codul de diagnostic ........,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 valabil până la .............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|_______________________|____________________|_______________________________|</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|_______________________|____________________|_______________________________|</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|_______________________|____________________|_______________________________|</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                       |                    |                               |</w:t>
      </w:r>
    </w:p>
    <w:p w:rsidR="008928D5" w:rsidRPr="008928D5" w:rsidRDefault="008928D5" w:rsidP="008928D5">
      <w:pPr>
        <w:autoSpaceDE w:val="0"/>
        <w:autoSpaceDN w:val="0"/>
        <w:adjustRightInd w:val="0"/>
        <w:spacing w:after="0" w:line="240" w:lineRule="auto"/>
        <w:rPr>
          <w:rFonts w:ascii="Courier New" w:hAnsi="Courier New" w:cs="Courier New"/>
          <w:i/>
          <w:iCs/>
          <w:sz w:val="16"/>
          <w:szCs w:val="16"/>
        </w:rPr>
      </w:pPr>
      <w:r w:rsidRPr="008928D5">
        <w:rPr>
          <w:rFonts w:ascii="Courier New" w:hAnsi="Courier New" w:cs="Courier New"/>
          <w:i/>
          <w:iCs/>
          <w:sz w:val="16"/>
          <w:szCs w:val="16"/>
        </w:rPr>
        <w:t>|_______________________|____________________|_______________________________|</w:t>
      </w:r>
    </w:p>
    <w:p w:rsidR="008928D5" w:rsidRPr="008928D5" w:rsidRDefault="008928D5" w:rsidP="008928D5">
      <w:pPr>
        <w:autoSpaceDE w:val="0"/>
        <w:autoSpaceDN w:val="0"/>
        <w:adjustRightInd w:val="0"/>
        <w:spacing w:after="0" w:line="240" w:lineRule="auto"/>
        <w:jc w:val="both"/>
        <w:rPr>
          <w:rFonts w:cstheme="minorHAnsi"/>
          <w:i/>
          <w:iCs/>
          <w:sz w:val="16"/>
          <w:szCs w:val="16"/>
        </w:rPr>
      </w:pPr>
    </w:p>
    <w:p w:rsidR="008928D5" w:rsidRDefault="008928D5" w:rsidP="008928D5">
      <w:pPr>
        <w:autoSpaceDE w:val="0"/>
        <w:autoSpaceDN w:val="0"/>
        <w:adjustRightInd w:val="0"/>
        <w:spacing w:after="0" w:line="240" w:lineRule="auto"/>
        <w:jc w:val="center"/>
        <w:rPr>
          <w:rFonts w:ascii="Times New Roman" w:hAnsi="Times New Roman" w:cs="Times New Roman"/>
          <w:i/>
          <w:iCs/>
          <w:sz w:val="24"/>
          <w:szCs w:val="24"/>
        </w:rPr>
      </w:pPr>
    </w:p>
    <w:p w:rsidR="008928D5" w:rsidRDefault="008928D5" w:rsidP="008928D5">
      <w:pPr>
        <w:autoSpaceDE w:val="0"/>
        <w:autoSpaceDN w:val="0"/>
        <w:adjustRightInd w:val="0"/>
        <w:spacing w:after="0" w:line="240" w:lineRule="auto"/>
        <w:jc w:val="center"/>
        <w:rPr>
          <w:rFonts w:ascii="Times New Roman" w:hAnsi="Times New Roman" w:cs="Times New Roman"/>
          <w:i/>
          <w:iCs/>
          <w:sz w:val="24"/>
          <w:szCs w:val="24"/>
        </w:rPr>
      </w:pPr>
    </w:p>
    <w:p w:rsidR="008928D5" w:rsidRDefault="008928D5" w:rsidP="008928D5">
      <w:pPr>
        <w:autoSpaceDE w:val="0"/>
        <w:autoSpaceDN w:val="0"/>
        <w:adjustRightInd w:val="0"/>
        <w:spacing w:after="0" w:line="240" w:lineRule="auto"/>
        <w:jc w:val="center"/>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center"/>
        <w:rPr>
          <w:rFonts w:ascii="Times New Roman" w:hAnsi="Times New Roman" w:cs="Times New Roman"/>
          <w:i/>
          <w:iCs/>
          <w:sz w:val="24"/>
          <w:szCs w:val="24"/>
        </w:rPr>
      </w:pPr>
      <w:r w:rsidRPr="008928D5">
        <w:rPr>
          <w:rFonts w:ascii="Times New Roman" w:hAnsi="Times New Roman" w:cs="Times New Roman"/>
          <w:i/>
          <w:iCs/>
          <w:sz w:val="24"/>
          <w:szCs w:val="24"/>
        </w:rPr>
        <w:t>Reprezentant legal angajator/Preşedinte - director general,</w:t>
      </w:r>
    </w:p>
    <w:p w:rsidR="008928D5" w:rsidRPr="008928D5" w:rsidRDefault="008928D5" w:rsidP="008928D5">
      <w:pPr>
        <w:autoSpaceDE w:val="0"/>
        <w:autoSpaceDN w:val="0"/>
        <w:adjustRightInd w:val="0"/>
        <w:spacing w:after="0" w:line="240" w:lineRule="auto"/>
        <w:jc w:val="center"/>
        <w:rPr>
          <w:rFonts w:ascii="Times New Roman" w:hAnsi="Times New Roman" w:cs="Times New Roman"/>
          <w:i/>
          <w:iCs/>
          <w:sz w:val="24"/>
          <w:szCs w:val="24"/>
        </w:rPr>
      </w:pPr>
      <w:r w:rsidRPr="008928D5">
        <w:rPr>
          <w:rFonts w:ascii="Times New Roman" w:hAnsi="Times New Roman" w:cs="Times New Roman"/>
          <w:i/>
          <w:iCs/>
          <w:sz w:val="24"/>
          <w:szCs w:val="24"/>
        </w:rPr>
        <w:t>...........................................</w:t>
      </w:r>
    </w:p>
    <w:p w:rsid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24"/>
          <w:szCs w:val="24"/>
        </w:rPr>
      </w:pPr>
      <w:r w:rsidRPr="008928D5">
        <w:rPr>
          <w:rFonts w:ascii="Times New Roman" w:hAnsi="Times New Roman" w:cs="Times New Roman"/>
          <w:i/>
          <w:iCs/>
          <w:sz w:val="24"/>
          <w:szCs w:val="24"/>
        </w:rPr>
        <w:t>------------</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18"/>
          <w:szCs w:val="18"/>
        </w:rPr>
      </w:pPr>
      <w:r w:rsidRPr="008928D5">
        <w:rPr>
          <w:rFonts w:ascii="Times New Roman" w:hAnsi="Times New Roman" w:cs="Times New Roman"/>
          <w:i/>
          <w:iCs/>
          <w:sz w:val="18"/>
          <w:szCs w:val="18"/>
        </w:rPr>
        <w:t xml:space="preserve">    *) Adeverinţa se eliberează şi persoanelor aflate în concediu medical pentru situaţiile prevăzute la </w:t>
      </w:r>
      <w:r w:rsidRPr="008928D5">
        <w:rPr>
          <w:rFonts w:ascii="Times New Roman" w:hAnsi="Times New Roman" w:cs="Times New Roman"/>
          <w:i/>
          <w:iCs/>
          <w:color w:val="008000"/>
          <w:sz w:val="18"/>
          <w:szCs w:val="18"/>
          <w:u w:val="single"/>
        </w:rPr>
        <w:t>art. 9</w:t>
      </w:r>
      <w:r w:rsidRPr="008928D5">
        <w:rPr>
          <w:rFonts w:ascii="Times New Roman" w:hAnsi="Times New Roman" w:cs="Times New Roman"/>
          <w:i/>
          <w:iCs/>
          <w:sz w:val="18"/>
          <w:szCs w:val="18"/>
        </w:rPr>
        <w:t xml:space="preserve"> şi </w:t>
      </w:r>
      <w:r w:rsidRPr="008928D5">
        <w:rPr>
          <w:rFonts w:ascii="Times New Roman" w:hAnsi="Times New Roman" w:cs="Times New Roman"/>
          <w:i/>
          <w:iCs/>
          <w:color w:val="008000"/>
          <w:sz w:val="18"/>
          <w:szCs w:val="18"/>
          <w:u w:val="single"/>
        </w:rPr>
        <w:t>31</w:t>
      </w:r>
      <w:r w:rsidRPr="008928D5">
        <w:rPr>
          <w:rFonts w:ascii="Times New Roman" w:hAnsi="Times New Roman" w:cs="Times New Roman"/>
          <w:i/>
          <w:iCs/>
          <w:sz w:val="18"/>
          <w:szCs w:val="18"/>
        </w:rPr>
        <w:t xml:space="preserve"> din Ordonanţa de urgenţă a Guvernului nr. 158/2005, aprobată cu modificări şi completări prin </w:t>
      </w:r>
      <w:r w:rsidRPr="008928D5">
        <w:rPr>
          <w:rFonts w:ascii="Times New Roman" w:hAnsi="Times New Roman" w:cs="Times New Roman"/>
          <w:i/>
          <w:iCs/>
          <w:color w:val="008000"/>
          <w:sz w:val="18"/>
          <w:szCs w:val="18"/>
          <w:u w:val="single"/>
        </w:rPr>
        <w:t>Legea nr. 399/2006</w:t>
      </w:r>
      <w:r w:rsidRPr="008928D5">
        <w:rPr>
          <w:rFonts w:ascii="Times New Roman" w:hAnsi="Times New Roman" w:cs="Times New Roman"/>
          <w:i/>
          <w:iCs/>
          <w:sz w:val="18"/>
          <w:szCs w:val="18"/>
        </w:rPr>
        <w:t>, cu modificările şi completările ulterioare, în vederea gestionării numărului de zile de concediu medical acordate pentru aceste afecţiuni.</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18"/>
          <w:szCs w:val="18"/>
        </w:rPr>
      </w:pPr>
      <w:r w:rsidRPr="008928D5">
        <w:rPr>
          <w:rFonts w:ascii="Times New Roman" w:hAnsi="Times New Roman" w:cs="Times New Roman"/>
          <w:i/>
          <w:iCs/>
          <w:sz w:val="18"/>
          <w:szCs w:val="18"/>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sidRPr="008928D5">
        <w:rPr>
          <w:rFonts w:ascii="Times New Roman" w:hAnsi="Times New Roman" w:cs="Times New Roman"/>
          <w:i/>
          <w:iCs/>
          <w:color w:val="008000"/>
          <w:sz w:val="18"/>
          <w:szCs w:val="18"/>
          <w:u w:val="single"/>
        </w:rPr>
        <w:t>art. 13</w:t>
      </w:r>
      <w:r w:rsidRPr="008928D5">
        <w:rPr>
          <w:rFonts w:ascii="Times New Roman" w:hAnsi="Times New Roman" w:cs="Times New Roman"/>
          <w:i/>
          <w:iCs/>
          <w:sz w:val="18"/>
          <w:szCs w:val="18"/>
        </w:rPr>
        <w:t xml:space="preserve"> alin. (3) din Ordonanţa de urgenţă a Guvernului nr. 158/2005, aprobată cu modificări şi completări prin </w:t>
      </w:r>
      <w:r w:rsidRPr="008928D5">
        <w:rPr>
          <w:rFonts w:ascii="Times New Roman" w:hAnsi="Times New Roman" w:cs="Times New Roman"/>
          <w:i/>
          <w:iCs/>
          <w:color w:val="008000"/>
          <w:sz w:val="18"/>
          <w:szCs w:val="18"/>
          <w:u w:val="single"/>
        </w:rPr>
        <w:t>Legea nr. 399/2006</w:t>
      </w:r>
      <w:r w:rsidRPr="008928D5">
        <w:rPr>
          <w:rFonts w:ascii="Times New Roman" w:hAnsi="Times New Roman" w:cs="Times New Roman"/>
          <w:i/>
          <w:iCs/>
          <w:sz w:val="18"/>
          <w:szCs w:val="18"/>
        </w:rPr>
        <w:t>, cu modificările şi completările ulterioare.</w:t>
      </w:r>
    </w:p>
    <w:p w:rsidR="008928D5" w:rsidRPr="008928D5" w:rsidRDefault="008928D5" w:rsidP="008928D5">
      <w:pPr>
        <w:autoSpaceDE w:val="0"/>
        <w:autoSpaceDN w:val="0"/>
        <w:adjustRightInd w:val="0"/>
        <w:spacing w:after="0" w:line="240" w:lineRule="auto"/>
        <w:jc w:val="both"/>
        <w:rPr>
          <w:rFonts w:ascii="Times New Roman" w:hAnsi="Times New Roman" w:cs="Times New Roman"/>
          <w:i/>
          <w:iCs/>
          <w:sz w:val="18"/>
          <w:szCs w:val="18"/>
        </w:rPr>
      </w:pPr>
      <w:r w:rsidRPr="008928D5">
        <w:rPr>
          <w:rFonts w:ascii="Times New Roman" w:hAnsi="Times New Roman" w:cs="Times New Roman"/>
          <w:i/>
          <w:iCs/>
          <w:sz w:val="18"/>
          <w:szCs w:val="18"/>
        </w:rPr>
        <w:t xml:space="preserve">    ***) Se utilizează pentru evidenţierea zilelor de incapacitate temporară de muncă acordate pentru afecţiunile prevăzute la </w:t>
      </w:r>
      <w:r w:rsidRPr="008928D5">
        <w:rPr>
          <w:rFonts w:ascii="Times New Roman" w:hAnsi="Times New Roman" w:cs="Times New Roman"/>
          <w:i/>
          <w:iCs/>
          <w:color w:val="008000"/>
          <w:sz w:val="18"/>
          <w:szCs w:val="18"/>
          <w:u w:val="single"/>
        </w:rPr>
        <w:t>art. 13</w:t>
      </w:r>
      <w:r w:rsidRPr="008928D5">
        <w:rPr>
          <w:rFonts w:ascii="Times New Roman" w:hAnsi="Times New Roman" w:cs="Times New Roman"/>
          <w:i/>
          <w:iCs/>
          <w:sz w:val="18"/>
          <w:szCs w:val="18"/>
        </w:rPr>
        <w:t xml:space="preserve"> alin. (3) din Ordonanţa de urgenţă a Guvernului nr. 158/2005, aprobată cu modificări şi completări prin </w:t>
      </w:r>
      <w:r w:rsidRPr="008928D5">
        <w:rPr>
          <w:rFonts w:ascii="Times New Roman" w:hAnsi="Times New Roman" w:cs="Times New Roman"/>
          <w:i/>
          <w:iCs/>
          <w:color w:val="008000"/>
          <w:sz w:val="18"/>
          <w:szCs w:val="18"/>
          <w:u w:val="single"/>
        </w:rPr>
        <w:t>Legea nr. 399/2006</w:t>
      </w:r>
      <w:r w:rsidRPr="008928D5">
        <w:rPr>
          <w:rFonts w:ascii="Times New Roman" w:hAnsi="Times New Roman" w:cs="Times New Roman"/>
          <w:i/>
          <w:iCs/>
          <w:sz w:val="18"/>
          <w:szCs w:val="18"/>
        </w:rPr>
        <w:t>, cu modificările şi completările ulterioare.</w:t>
      </w:r>
    </w:p>
    <w:p w:rsidR="004909E2" w:rsidRPr="008928D5" w:rsidRDefault="008928D5" w:rsidP="008928D5">
      <w:pPr>
        <w:autoSpaceDE w:val="0"/>
        <w:autoSpaceDN w:val="0"/>
        <w:adjustRightInd w:val="0"/>
        <w:spacing w:after="0" w:line="240" w:lineRule="auto"/>
        <w:jc w:val="both"/>
        <w:rPr>
          <w:rFonts w:ascii="Times New Roman" w:hAnsi="Times New Roman" w:cs="Times New Roman"/>
          <w:sz w:val="18"/>
          <w:szCs w:val="18"/>
        </w:rPr>
      </w:pPr>
      <w:r w:rsidRPr="008928D5">
        <w:rPr>
          <w:rFonts w:ascii="Times New Roman" w:hAnsi="Times New Roman" w:cs="Times New Roman"/>
          <w:i/>
          <w:iCs/>
          <w:sz w:val="18"/>
          <w:szCs w:val="18"/>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sectPr w:rsidR="004909E2" w:rsidRPr="008928D5" w:rsidSect="008928D5">
      <w:pgSz w:w="12240" w:h="15840"/>
      <w:pgMar w:top="567"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D5"/>
    <w:rsid w:val="004909E2"/>
    <w:rsid w:val="0089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Ticulescu</dc:creator>
  <cp:lastModifiedBy>Manuela Ticulescu</cp:lastModifiedBy>
  <cp:revision>1</cp:revision>
  <dcterms:created xsi:type="dcterms:W3CDTF">2020-12-16T13:26:00Z</dcterms:created>
  <dcterms:modified xsi:type="dcterms:W3CDTF">2020-12-16T13:31:00Z</dcterms:modified>
</cp:coreProperties>
</file>