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DE" w:rsidRDefault="0042746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﻿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b/>
          <w:bCs/>
          <w:color w:val="0000FF"/>
        </w:rPr>
        <w:t xml:space="preserve">ORDONANŢĂ DE URGENŢĂ nr. 20 din 7 </w:t>
      </w:r>
      <w:proofErr w:type="spellStart"/>
      <w:r>
        <w:rPr>
          <w:b/>
          <w:bCs/>
          <w:color w:val="0000FF"/>
        </w:rPr>
        <w:t>martie</w:t>
      </w:r>
      <w:proofErr w:type="spellEnd"/>
      <w:r>
        <w:rPr>
          <w:b/>
          <w:bCs/>
          <w:color w:val="0000FF"/>
        </w:rPr>
        <w:t xml:space="preserve"> 2022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umanitară</w:t>
      </w:r>
      <w:proofErr w:type="spellEnd"/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EMITENT: 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proofErr w:type="spellStart"/>
      <w:r>
        <w:rPr>
          <w:color w:val="0000FF"/>
        </w:rPr>
        <w:t>Guvernul</w:t>
      </w:r>
      <w:proofErr w:type="spellEnd"/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PUBLICAT ÎN: 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proofErr w:type="spellStart"/>
      <w:r>
        <w:rPr>
          <w:color w:val="0000FF"/>
        </w:rPr>
        <w:t>Monitorul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Oficial</w:t>
      </w:r>
      <w:proofErr w:type="spellEnd"/>
      <w:r>
        <w:rPr>
          <w:color w:val="0000FF"/>
        </w:rPr>
        <w:t xml:space="preserve"> nr. 231 din 8 </w:t>
      </w:r>
      <w:proofErr w:type="spellStart"/>
      <w:r>
        <w:rPr>
          <w:color w:val="0000FF"/>
        </w:rPr>
        <w:t>martie</w:t>
      </w:r>
      <w:proofErr w:type="spellEnd"/>
      <w:r>
        <w:rPr>
          <w:color w:val="0000FF"/>
        </w:rPr>
        <w:t xml:space="preserve"> 2022</w:t>
      </w:r>
    </w:p>
    <w:p w:rsidR="00CC67DE" w:rsidRDefault="00427463">
      <w:pPr>
        <w:pStyle w:val="NormalWeb"/>
      </w:pPr>
      <w:r>
        <w:br/>
      </w:r>
      <w:r>
        <w:rPr>
          <w:b/>
          <w:bCs/>
        </w:rPr>
        <w:t xml:space="preserve">Data </w:t>
      </w:r>
      <w:proofErr w:type="spellStart"/>
      <w:r>
        <w:rPr>
          <w:b/>
          <w:bCs/>
        </w:rPr>
        <w:t>Intrarii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vigoare</w:t>
      </w:r>
      <w:proofErr w:type="spellEnd"/>
      <w:r>
        <w:rPr>
          <w:b/>
          <w:bCs/>
        </w:rPr>
        <w:t xml:space="preserve">: 08 </w:t>
      </w:r>
      <w:proofErr w:type="spellStart"/>
      <w:r>
        <w:rPr>
          <w:b/>
          <w:bCs/>
        </w:rPr>
        <w:t>Martie</w:t>
      </w:r>
      <w:proofErr w:type="spellEnd"/>
      <w:r>
        <w:rPr>
          <w:b/>
          <w:bCs/>
        </w:rPr>
        <w:t xml:space="preserve"> 2022</w:t>
      </w:r>
    </w:p>
    <w:p w:rsidR="00CC67DE" w:rsidRDefault="00427463">
      <w:pPr>
        <w:pStyle w:val="NormalWeb"/>
        <w:jc w:val="both"/>
      </w:pPr>
      <w:r>
        <w:t>-------------------------------------------------------------------------</w:t>
      </w:r>
    </w:p>
    <w:p w:rsidR="00CC67DE" w:rsidRDefault="00CC67D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necesitatea</w:t>
      </w:r>
      <w:proofErr w:type="spellEnd"/>
      <w:r>
        <w:t xml:space="preserve"> de a fi </w:t>
      </w:r>
      <w:proofErr w:type="spellStart"/>
      <w:r>
        <w:t>întreprinse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umanitară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cetăţenii</w:t>
      </w:r>
      <w:proofErr w:type="spellEnd"/>
      <w:r>
        <w:t xml:space="preserve"> </w:t>
      </w:r>
      <w:proofErr w:type="spellStart"/>
      <w:r>
        <w:t>străini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apatrizii</w:t>
      </w:r>
      <w:proofErr w:type="spellEnd"/>
      <w:r>
        <w:t xml:space="preserve"> </w:t>
      </w:r>
      <w:proofErr w:type="spellStart"/>
      <w:r>
        <w:t>afectaţi</w:t>
      </w:r>
      <w:proofErr w:type="spellEnd"/>
      <w:r>
        <w:t xml:space="preserve"> de </w:t>
      </w:r>
      <w:proofErr w:type="spellStart"/>
      <w:r>
        <w:t>acest</w:t>
      </w:r>
      <w:proofErr w:type="spellEnd"/>
      <w:r>
        <w:t xml:space="preserve"> conflict </w:t>
      </w:r>
      <w:proofErr w:type="spellStart"/>
      <w:r>
        <w:t>şi</w:t>
      </w:r>
      <w:proofErr w:type="spellEnd"/>
      <w:r>
        <w:t xml:space="preserve"> care au </w:t>
      </w:r>
      <w:proofErr w:type="spellStart"/>
      <w:r>
        <w:t>ajuns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luând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nu pot fi </w:t>
      </w:r>
      <w:proofErr w:type="spellStart"/>
      <w:r>
        <w:t>achitate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ale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structuri</w:t>
      </w:r>
      <w:proofErr w:type="spellEnd"/>
      <w:r>
        <w:t xml:space="preserve"> </w:t>
      </w:r>
      <w:proofErr w:type="spellStart"/>
      <w:r>
        <w:t>subordonate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, </w:t>
      </w:r>
      <w:proofErr w:type="spellStart"/>
      <w:r>
        <w:t>Tineretului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Egalităţii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 xml:space="preserve">, </w:t>
      </w:r>
      <w:proofErr w:type="spellStart"/>
      <w:r>
        <w:t>generând</w:t>
      </w:r>
      <w:proofErr w:type="spellEnd"/>
      <w:r>
        <w:t xml:space="preserve"> </w:t>
      </w:r>
      <w:proofErr w:type="spellStart"/>
      <w:r>
        <w:t>consecinţa</w:t>
      </w:r>
      <w:proofErr w:type="spellEnd"/>
      <w:r>
        <w:t xml:space="preserve"> </w:t>
      </w:r>
      <w:proofErr w:type="spellStart"/>
      <w:r>
        <w:t>întreruperii</w:t>
      </w:r>
      <w:proofErr w:type="spellEnd"/>
      <w:r>
        <w:t xml:space="preserve"> </w:t>
      </w:r>
      <w:proofErr w:type="spellStart"/>
      <w:r>
        <w:t>furnizării</w:t>
      </w:r>
      <w:proofErr w:type="spellEnd"/>
      <w:r>
        <w:t xml:space="preserve"> </w:t>
      </w:r>
      <w:proofErr w:type="spellStart"/>
      <w:r>
        <w:t>utilităţilor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amintite</w:t>
      </w:r>
      <w:proofErr w:type="spellEnd"/>
      <w:r>
        <w:t xml:space="preserve">, </w:t>
      </w:r>
      <w:proofErr w:type="spellStart"/>
      <w:r>
        <w:t>corelativ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de </w:t>
      </w:r>
      <w:proofErr w:type="spellStart"/>
      <w:r>
        <w:t>penalităţi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furnizori</w:t>
      </w:r>
      <w:proofErr w:type="spellEnd"/>
      <w:r>
        <w:t xml:space="preserve"> care au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blocării</w:t>
      </w:r>
      <w:proofErr w:type="spellEnd"/>
      <w:r>
        <w:t xml:space="preserve"> </w:t>
      </w:r>
      <w:proofErr w:type="spellStart"/>
      <w:r>
        <w:t>conturilor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silite</w:t>
      </w:r>
      <w:proofErr w:type="spellEnd"/>
      <w:r>
        <w:t xml:space="preserve">,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impune</w:t>
      </w:r>
      <w:proofErr w:type="spellEnd"/>
      <w:r>
        <w:t xml:space="preserve"> a fi </w:t>
      </w:r>
      <w:proofErr w:type="spellStart"/>
      <w:r>
        <w:t>evitată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actual al </w:t>
      </w:r>
      <w:proofErr w:type="spellStart"/>
      <w:r>
        <w:t>situaţiei</w:t>
      </w:r>
      <w:proofErr w:type="spellEnd"/>
      <w:r>
        <w:t xml:space="preserve"> generate de </w:t>
      </w:r>
      <w:proofErr w:type="spellStart"/>
      <w:r>
        <w:t>afluxul</w:t>
      </w:r>
      <w:proofErr w:type="spellEnd"/>
      <w:r>
        <w:t xml:space="preserve"> de </w:t>
      </w:r>
      <w:proofErr w:type="spellStart"/>
      <w:r>
        <w:t>refugiaţi</w:t>
      </w:r>
      <w:proofErr w:type="spellEnd"/>
      <w:r>
        <w:t xml:space="preserve"> </w:t>
      </w:r>
      <w:proofErr w:type="spellStart"/>
      <w:r>
        <w:t>proveniţi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>,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necesitatea</w:t>
      </w:r>
      <w:proofErr w:type="spellEnd"/>
      <w:r>
        <w:t xml:space="preserve"> </w:t>
      </w:r>
      <w:proofErr w:type="spellStart"/>
      <w:r>
        <w:t>stringentă</w:t>
      </w:r>
      <w:proofErr w:type="spellEnd"/>
      <w:r>
        <w:t xml:space="preserve"> a </w:t>
      </w:r>
      <w:proofErr w:type="spellStart"/>
      <w:r>
        <w:t>reglementării</w:t>
      </w:r>
      <w:proofErr w:type="spellEnd"/>
      <w:r>
        <w:t xml:space="preserve"> </w:t>
      </w:r>
      <w:proofErr w:type="spellStart"/>
      <w:r>
        <w:t>situaţiei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a </w:t>
      </w:r>
      <w:proofErr w:type="spellStart"/>
      <w:r>
        <w:t>finanţării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salarială</w:t>
      </w:r>
      <w:proofErr w:type="spellEnd"/>
      <w:r>
        <w:t xml:space="preserve">, a </w:t>
      </w:r>
      <w:proofErr w:type="spellStart"/>
      <w:r>
        <w:t>contribuţiilor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personal,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, </w:t>
      </w:r>
      <w:proofErr w:type="spellStart"/>
      <w:r>
        <w:t>Tineretului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Egalităţii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 xml:space="preserve"> care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încă</w:t>
      </w:r>
      <w:proofErr w:type="spellEnd"/>
      <w:r>
        <w:t xml:space="preserve"> </w:t>
      </w:r>
      <w:proofErr w:type="spellStart"/>
      <w:r>
        <w:t>preluat</w:t>
      </w:r>
      <w:proofErr w:type="spellEnd"/>
      <w:r>
        <w:t xml:space="preserve"> din </w:t>
      </w:r>
      <w:proofErr w:type="spellStart"/>
      <w:r>
        <w:t>aparatul</w:t>
      </w:r>
      <w:proofErr w:type="spellEnd"/>
      <w:r>
        <w:t xml:space="preserve"> central al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Sportului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structurile</w:t>
      </w:r>
      <w:proofErr w:type="spellEnd"/>
      <w:r>
        <w:t xml:space="preserve"> </w:t>
      </w:r>
      <w:proofErr w:type="spellStart"/>
      <w:r>
        <w:t>subordonate</w:t>
      </w:r>
      <w:proofErr w:type="spellEnd"/>
      <w:r>
        <w:t xml:space="preserve"> ale </w:t>
      </w:r>
      <w:proofErr w:type="spellStart"/>
      <w:r>
        <w:t>acestuia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din </w:t>
      </w:r>
      <w:proofErr w:type="spellStart"/>
      <w:r>
        <w:t>structurile</w:t>
      </w:r>
      <w:proofErr w:type="spellEnd"/>
      <w:r>
        <w:t xml:space="preserve"> </w:t>
      </w:r>
      <w:proofErr w:type="spellStart"/>
      <w:r>
        <w:t>subordonate</w:t>
      </w:r>
      <w:proofErr w:type="spellEnd"/>
      <w:r>
        <w:t xml:space="preserve"> care </w:t>
      </w:r>
      <w:proofErr w:type="spellStart"/>
      <w:r>
        <w:t>urmează</w:t>
      </w:r>
      <w:proofErr w:type="spellEnd"/>
      <w:r>
        <w:t xml:space="preserve"> a fi </w:t>
      </w:r>
      <w:proofErr w:type="spellStart"/>
      <w:r>
        <w:t>preluate</w:t>
      </w:r>
      <w:proofErr w:type="spellEnd"/>
      <w:r>
        <w:t xml:space="preserve"> de la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Solidarităţii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ale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structuri</w:t>
      </w:r>
      <w:proofErr w:type="spellEnd"/>
      <w:r>
        <w:t xml:space="preserve"> </w:t>
      </w:r>
      <w:proofErr w:type="spellStart"/>
      <w:r>
        <w:t>subordonate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Sportului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Solidarităţii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aprobării</w:t>
      </w:r>
      <w:proofErr w:type="spellEnd"/>
      <w:r>
        <w:t xml:space="preserve"> </w:t>
      </w:r>
      <w:proofErr w:type="spellStart"/>
      <w:r>
        <w:t>protocoalelor</w:t>
      </w:r>
      <w:proofErr w:type="spellEnd"/>
      <w:r>
        <w:t xml:space="preserve"> de </w:t>
      </w:r>
      <w:proofErr w:type="spellStart"/>
      <w:r>
        <w:t>predare-preluare</w:t>
      </w:r>
      <w:proofErr w:type="spellEnd"/>
      <w:r>
        <w:t xml:space="preserve">,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ţinând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avute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esenţială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funcţionări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</w:t>
      </w:r>
      <w:proofErr w:type="spellEnd"/>
      <w:r>
        <w:t xml:space="preserve"> a </w:t>
      </w:r>
      <w:proofErr w:type="spellStart"/>
      <w:r>
        <w:t>activităţilor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sfera</w:t>
      </w:r>
      <w:proofErr w:type="spellEnd"/>
      <w:r>
        <w:t xml:space="preserve"> de </w:t>
      </w:r>
      <w:proofErr w:type="spellStart"/>
      <w:r>
        <w:t>competenţă</w:t>
      </w:r>
      <w:proofErr w:type="spellEnd"/>
      <w:r>
        <w:t xml:space="preserve"> a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, </w:t>
      </w:r>
      <w:proofErr w:type="spellStart"/>
      <w:r>
        <w:t>Tineretului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Egalităţii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structuri</w:t>
      </w:r>
      <w:proofErr w:type="spellEnd"/>
      <w:r>
        <w:t xml:space="preserve"> </w:t>
      </w:r>
      <w:proofErr w:type="spellStart"/>
      <w:r>
        <w:t>subordonate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o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provenite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 sunt </w:t>
      </w:r>
      <w:proofErr w:type="spellStart"/>
      <w:r>
        <w:t>cazate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</w:t>
      </w:r>
      <w:proofErr w:type="spellEnd"/>
      <w:r>
        <w:t xml:space="preserve"> </w:t>
      </w:r>
      <w:proofErr w:type="spellStart"/>
      <w:r>
        <w:t>subordonate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, </w:t>
      </w:r>
      <w:proofErr w:type="spellStart"/>
      <w:r>
        <w:t>Tineretului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Egalităţii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>,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întrucât</w:t>
      </w:r>
      <w:proofErr w:type="spellEnd"/>
      <w:r>
        <w:t xml:space="preserve"> se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soluţii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facilita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ucraineni</w:t>
      </w:r>
      <w:proofErr w:type="spellEnd"/>
      <w:r>
        <w:t xml:space="preserve"> pe </w:t>
      </w:r>
      <w:proofErr w:type="spellStart"/>
      <w:r>
        <w:t>piaţa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aceştia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o </w:t>
      </w:r>
      <w:proofErr w:type="spellStart"/>
      <w:r>
        <w:t>sursă</w:t>
      </w:r>
      <w:proofErr w:type="spellEnd"/>
      <w:r>
        <w:t xml:space="preserve"> de </w:t>
      </w:r>
      <w:proofErr w:type="spellStart"/>
      <w:r>
        <w:t>venit</w:t>
      </w:r>
      <w:proofErr w:type="spellEnd"/>
      <w:r>
        <w:t xml:space="preserve"> din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prestată</w:t>
      </w:r>
      <w:proofErr w:type="spellEnd"/>
      <w:r>
        <w:t xml:space="preserve">, </w:t>
      </w:r>
      <w:proofErr w:type="spellStart"/>
      <w:r>
        <w:t>fapt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ca </w:t>
      </w:r>
      <w:proofErr w:type="spellStart"/>
      <w:r>
        <w:t>efect</w:t>
      </w:r>
      <w:proofErr w:type="spellEnd"/>
      <w:r>
        <w:t xml:space="preserve"> o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integrare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sunt </w:t>
      </w:r>
      <w:proofErr w:type="spellStart"/>
      <w:r>
        <w:t>nevoiţi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rămână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conduce la o </w:t>
      </w:r>
      <w:proofErr w:type="spellStart"/>
      <w:r>
        <w:t>degrevare</w:t>
      </w:r>
      <w:proofErr w:type="spellEnd"/>
      <w:r>
        <w:t xml:space="preserve"> a </w:t>
      </w:r>
      <w:proofErr w:type="spellStart"/>
      <w:r>
        <w:t>bugetului</w:t>
      </w:r>
      <w:proofErr w:type="spellEnd"/>
      <w:r>
        <w:t xml:space="preserve"> de stat care,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cetăţenii</w:t>
      </w:r>
      <w:proofErr w:type="spellEnd"/>
      <w:r>
        <w:t xml:space="preserve"> </w:t>
      </w:r>
      <w:proofErr w:type="spellStart"/>
      <w:r>
        <w:t>ucraineni</w:t>
      </w:r>
      <w:proofErr w:type="spellEnd"/>
      <w:r>
        <w:t xml:space="preserve"> nu au </w:t>
      </w:r>
      <w:proofErr w:type="spellStart"/>
      <w:r>
        <w:t>surse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de </w:t>
      </w:r>
      <w:proofErr w:type="spellStart"/>
      <w:r>
        <w:t>venit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suporte</w:t>
      </w:r>
      <w:proofErr w:type="spellEnd"/>
      <w:r>
        <w:t xml:space="preserve">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întreţinerii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,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luând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învăţătură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învăţământul</w:t>
      </w:r>
      <w:proofErr w:type="spellEnd"/>
      <w:r>
        <w:t xml:space="preserve"> general </w:t>
      </w:r>
      <w:proofErr w:type="spellStart"/>
      <w:r>
        <w:t>obligatoriu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învăţământul</w:t>
      </w:r>
      <w:proofErr w:type="spellEnd"/>
      <w:r>
        <w:t xml:space="preserve"> </w:t>
      </w:r>
      <w:proofErr w:type="spellStart"/>
      <w:r>
        <w:t>liceal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învăţământul</w:t>
      </w:r>
      <w:proofErr w:type="spellEnd"/>
      <w:r>
        <w:t xml:space="preserve"> superior,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instrucţie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un </w:t>
      </w:r>
      <w:proofErr w:type="spellStart"/>
      <w:r>
        <w:t>drept</w:t>
      </w:r>
      <w:proofErr w:type="spellEnd"/>
      <w:r>
        <w:t xml:space="preserve"> fundamental </w:t>
      </w:r>
      <w:proofErr w:type="spellStart"/>
      <w:r>
        <w:t>statuat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art. 32 din </w:t>
      </w:r>
      <w:proofErr w:type="spellStart"/>
      <w:r>
        <w:t>Constituţia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republicată</w:t>
      </w:r>
      <w:proofErr w:type="spellEnd"/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lastRenderedPageBreak/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întrucât</w:t>
      </w:r>
      <w:proofErr w:type="spellEnd"/>
      <w:r>
        <w:t xml:space="preserve"> nu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 un </w:t>
      </w:r>
      <w:proofErr w:type="spellStart"/>
      <w:r>
        <w:t>cadru</w:t>
      </w:r>
      <w:proofErr w:type="spellEnd"/>
      <w:r>
        <w:t xml:space="preserve"> legal apt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minorii</w:t>
      </w:r>
      <w:proofErr w:type="spellEnd"/>
      <w:r>
        <w:t xml:space="preserve"> </w:t>
      </w:r>
      <w:proofErr w:type="spellStart"/>
      <w:r>
        <w:t>antepreşcolari</w:t>
      </w:r>
      <w:proofErr w:type="spellEnd"/>
      <w:r>
        <w:t xml:space="preserve">, </w:t>
      </w:r>
      <w:proofErr w:type="spellStart"/>
      <w:r>
        <w:t>preşcolari</w:t>
      </w:r>
      <w:proofErr w:type="spellEnd"/>
      <w:r>
        <w:t xml:space="preserve">, </w:t>
      </w:r>
      <w:proofErr w:type="spellStart"/>
      <w:r>
        <w:t>elevi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studenţii</w:t>
      </w:r>
      <w:proofErr w:type="spellEnd"/>
      <w:r>
        <w:t xml:space="preserve"> </w:t>
      </w:r>
      <w:proofErr w:type="spellStart"/>
      <w:r>
        <w:t>proveniţi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se </w:t>
      </w:r>
      <w:proofErr w:type="spellStart"/>
      <w:r>
        <w:t>impun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la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aceştia</w:t>
      </w:r>
      <w:proofErr w:type="spellEnd"/>
      <w:r>
        <w:t>,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existentă</w:t>
      </w:r>
      <w:proofErr w:type="spellEnd"/>
      <w:r>
        <w:t xml:space="preserve"> o </w:t>
      </w:r>
      <w:proofErr w:type="spellStart"/>
      <w:r>
        <w:t>situaţie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vulnerabilitate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,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, care </w:t>
      </w:r>
      <w:proofErr w:type="spellStart"/>
      <w:r>
        <w:t>intră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ţinând</w:t>
      </w:r>
      <w:proofErr w:type="spellEnd"/>
      <w:r>
        <w:t xml:space="preserve"> </w:t>
      </w:r>
      <w:proofErr w:type="spellStart"/>
      <w:r>
        <w:t>seama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 nu </w:t>
      </w:r>
      <w:proofErr w:type="spellStart"/>
      <w:r>
        <w:t>există</w:t>
      </w:r>
      <w:proofErr w:type="spellEnd"/>
      <w:r>
        <w:t xml:space="preserve"> un </w:t>
      </w:r>
      <w:proofErr w:type="spellStart"/>
      <w:r>
        <w:t>cadru</w:t>
      </w:r>
      <w:proofErr w:type="spellEnd"/>
      <w:r>
        <w:t xml:space="preserve"> legal specific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autorităţilor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forma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subordonare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intenţionează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doneze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afectate</w:t>
      </w:r>
      <w:proofErr w:type="spellEnd"/>
      <w:r>
        <w:t xml:space="preserve"> de </w:t>
      </w:r>
      <w:proofErr w:type="spellStart"/>
      <w:r>
        <w:t>conflictul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donaţiile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umanitar</w:t>
      </w:r>
      <w:proofErr w:type="spellEnd"/>
      <w:r>
        <w:t xml:space="preserve"> nu sunt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deductibile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stimulării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fiscal a </w:t>
      </w:r>
      <w:proofErr w:type="spellStart"/>
      <w:r>
        <w:t>donaţiilor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un </w:t>
      </w:r>
      <w:proofErr w:type="spellStart"/>
      <w:r>
        <w:t>regim</w:t>
      </w:r>
      <w:proofErr w:type="spellEnd"/>
      <w:r>
        <w:t xml:space="preserve"> fiscal </w:t>
      </w:r>
      <w:proofErr w:type="spellStart"/>
      <w:r>
        <w:t>specific,se</w:t>
      </w:r>
      <w:proofErr w:type="spellEnd"/>
      <w:r>
        <w:t xml:space="preserve">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rapide</w:t>
      </w:r>
      <w:proofErr w:type="spellEnd"/>
      <w:r>
        <w:t xml:space="preserve"> de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crizei</w:t>
      </w:r>
      <w:proofErr w:type="spellEnd"/>
      <w:r>
        <w:t xml:space="preserve">, </w:t>
      </w:r>
      <w:proofErr w:type="spellStart"/>
      <w:r>
        <w:t>printre</w:t>
      </w:r>
      <w:proofErr w:type="spellEnd"/>
      <w:r>
        <w:t xml:space="preserve"> care se </w:t>
      </w:r>
      <w:proofErr w:type="spellStart"/>
      <w:r>
        <w:t>regăsesc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destinate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la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minorii</w:t>
      </w:r>
      <w:proofErr w:type="spellEnd"/>
      <w:r>
        <w:t xml:space="preserve"> </w:t>
      </w:r>
      <w:proofErr w:type="spellStart"/>
      <w:r>
        <w:t>antepreşcolari</w:t>
      </w:r>
      <w:proofErr w:type="spellEnd"/>
      <w:r>
        <w:t xml:space="preserve">, </w:t>
      </w:r>
      <w:proofErr w:type="spellStart"/>
      <w:r>
        <w:t>preşcolari</w:t>
      </w:r>
      <w:proofErr w:type="spellEnd"/>
      <w:r>
        <w:t xml:space="preserve">, </w:t>
      </w:r>
      <w:proofErr w:type="spellStart"/>
      <w:r>
        <w:t>elevi</w:t>
      </w:r>
      <w:proofErr w:type="spellEnd"/>
      <w:r>
        <w:t xml:space="preserve"> </w:t>
      </w:r>
      <w:proofErr w:type="spellStart"/>
      <w:r>
        <w:t>ucraineni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studenţii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aspectele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o stare de </w:t>
      </w:r>
      <w:proofErr w:type="spellStart"/>
      <w:r>
        <w:t>fapt</w:t>
      </w:r>
      <w:proofErr w:type="spellEnd"/>
      <w:r>
        <w:t xml:space="preserve"> </w:t>
      </w:r>
      <w:proofErr w:type="spellStart"/>
      <w:r>
        <w:t>obiectivă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independentă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elementele</w:t>
      </w:r>
      <w:proofErr w:type="spellEnd"/>
      <w:r>
        <w:t xml:space="preserve">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interesul</w:t>
      </w:r>
      <w:proofErr w:type="spellEnd"/>
      <w:r>
        <w:t xml:space="preserve"> public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o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extraordinară</w:t>
      </w:r>
      <w:proofErr w:type="spellEnd"/>
      <w:r>
        <w:t xml:space="preserve"> care </w:t>
      </w:r>
      <w:proofErr w:type="spellStart"/>
      <w:r>
        <w:t>necesită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imediate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 115 </w:t>
      </w:r>
      <w:proofErr w:type="spellStart"/>
      <w:r>
        <w:t>alin</w:t>
      </w:r>
      <w:proofErr w:type="spellEnd"/>
      <w:r>
        <w:t xml:space="preserve">. (4) din </w:t>
      </w:r>
      <w:proofErr w:type="spellStart"/>
      <w:r>
        <w:t>Constituţia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republicată</w:t>
      </w:r>
      <w:proofErr w:type="spellEnd"/>
    </w:p>
    <w:p w:rsidR="00CC67DE" w:rsidRDefault="00CC67DE">
      <w:pPr>
        <w:pStyle w:val="NormalWeb"/>
        <w:spacing w:before="0" w:beforeAutospacing="0" w:after="0" w:afterAutospacing="0"/>
        <w:jc w:val="both"/>
      </w:pP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Guvernul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adoptă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ordonanţă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.</w:t>
      </w:r>
    </w:p>
    <w:p w:rsidR="00A24C2B" w:rsidRDefault="00A24C2B">
      <w:pPr>
        <w:pStyle w:val="NormalWeb"/>
        <w:spacing w:before="0" w:beforeAutospacing="0" w:after="0" w:afterAutospacing="0"/>
        <w:jc w:val="both"/>
      </w:pP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I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umanitară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străini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apatrizilor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deosebite</w:t>
      </w:r>
      <w:proofErr w:type="spellEnd"/>
      <w:r>
        <w:t xml:space="preserve">, </w:t>
      </w:r>
      <w:proofErr w:type="spellStart"/>
      <w:r>
        <w:t>proveniţi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nr. 193 din 2 </w:t>
      </w:r>
      <w:proofErr w:type="spellStart"/>
      <w:r>
        <w:t>februarie</w:t>
      </w:r>
      <w:proofErr w:type="spellEnd"/>
      <w:r>
        <w:t xml:space="preserve"> 2022,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 La </w:t>
      </w:r>
      <w:proofErr w:type="spellStart"/>
      <w:r>
        <w:t>articolul</w:t>
      </w:r>
      <w:proofErr w:type="spellEnd"/>
      <w:r>
        <w:t xml:space="preserve"> 1 </w:t>
      </w:r>
      <w:proofErr w:type="spellStart"/>
      <w:r>
        <w:t>alineatul</w:t>
      </w:r>
      <w:proofErr w:type="spellEnd"/>
      <w:r>
        <w:t xml:space="preserve"> (1), </w:t>
      </w:r>
      <w:proofErr w:type="spellStart"/>
      <w:r>
        <w:t>literele</w:t>
      </w:r>
      <w:proofErr w:type="spellEnd"/>
      <w:r>
        <w:t xml:space="preserve"> d)</w:t>
      </w:r>
      <w:r w:rsidR="00A24C2B">
        <w:t xml:space="preserve"> </w:t>
      </w:r>
      <w:proofErr w:type="spellStart"/>
      <w:r>
        <w:t>şi</w:t>
      </w:r>
      <w:proofErr w:type="spellEnd"/>
      <w:r>
        <w:t xml:space="preserve"> e)</w:t>
      </w:r>
      <w:r w:rsidR="00A24C2B">
        <w:t xml:space="preserve"> </w:t>
      </w:r>
      <w:r>
        <w:t xml:space="preserve">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"d)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tratament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prim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Titlului</w:t>
      </w:r>
      <w:proofErr w:type="spellEnd"/>
      <w:r>
        <w:t xml:space="preserve"> IV din </w:t>
      </w:r>
      <w:proofErr w:type="spellStart"/>
      <w:r>
        <w:t>Legea</w:t>
      </w:r>
      <w:proofErr w:type="spellEnd"/>
      <w:r>
        <w:t xml:space="preserve"> nr. 95/2006</w:t>
      </w:r>
      <w:r w:rsidR="00A24C2B"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 xml:space="preserve">e) </w:t>
      </w:r>
      <w:proofErr w:type="spellStart"/>
      <w:r>
        <w:t>dreptul</w:t>
      </w:r>
      <w:proofErr w:type="spellEnd"/>
      <w:r>
        <w:t xml:space="preserve"> de a fi </w:t>
      </w:r>
      <w:proofErr w:type="spellStart"/>
      <w:r>
        <w:t>incluşi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;"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2. La </w:t>
      </w:r>
      <w:proofErr w:type="spellStart"/>
      <w:r>
        <w:t>articolul</w:t>
      </w:r>
      <w:proofErr w:type="spellEnd"/>
      <w:r>
        <w:t xml:space="preserve"> 1 </w:t>
      </w:r>
      <w:proofErr w:type="spellStart"/>
      <w:r>
        <w:t>alineatul</w:t>
      </w:r>
      <w:proofErr w:type="spellEnd"/>
      <w:r>
        <w:t xml:space="preserve"> (1),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litera</w:t>
      </w:r>
      <w:proofErr w:type="spellEnd"/>
      <w:r>
        <w:t xml:space="preserve"> e</w:t>
      </w:r>
      <w:r w:rsidR="00A24C2B">
        <w:t xml:space="preserve">) </w:t>
      </w:r>
      <w:r>
        <w:t xml:space="preserve">se introduce o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literă</w:t>
      </w:r>
      <w:proofErr w:type="spellEnd"/>
      <w:r>
        <w:t xml:space="preserve">, </w:t>
      </w:r>
      <w:proofErr w:type="spellStart"/>
      <w:r>
        <w:t>litera</w:t>
      </w:r>
      <w:proofErr w:type="spellEnd"/>
      <w:r>
        <w:t xml:space="preserve"> f), cu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"f) transport,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, la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>."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3. La </w:t>
      </w:r>
      <w:proofErr w:type="spellStart"/>
      <w:r>
        <w:t>articolul</w:t>
      </w:r>
      <w:proofErr w:type="spellEnd"/>
      <w:r>
        <w:t xml:space="preserve"> 1,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alineatul</w:t>
      </w:r>
      <w:proofErr w:type="spellEnd"/>
      <w:r>
        <w:t xml:space="preserve"> (1</w:t>
      </w:r>
      <w:r w:rsidR="00A24C2B">
        <w:t xml:space="preserve">) </w:t>
      </w:r>
      <w:r>
        <w:t xml:space="preserve">se introduce un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alineat</w:t>
      </w:r>
      <w:proofErr w:type="spellEnd"/>
      <w:r>
        <w:t xml:space="preserve">, </w:t>
      </w:r>
      <w:proofErr w:type="spellStart"/>
      <w:r>
        <w:t>alineatul</w:t>
      </w:r>
      <w:proofErr w:type="spellEnd"/>
      <w:r>
        <w:t xml:space="preserve"> (1^1), cu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"(1^1)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(1)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beneficiarilor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(UE) 2022/382 a </w:t>
      </w:r>
      <w:proofErr w:type="spellStart"/>
      <w:r>
        <w:t>Consiliului</w:t>
      </w:r>
      <w:proofErr w:type="spellEnd"/>
      <w:r>
        <w:t xml:space="preserve"> din 4 </w:t>
      </w:r>
      <w:proofErr w:type="spellStart"/>
      <w:r>
        <w:t>martie</w:t>
      </w:r>
      <w:proofErr w:type="spellEnd"/>
      <w:r>
        <w:t xml:space="preserve"> 2022 de </w:t>
      </w:r>
      <w:proofErr w:type="spellStart"/>
      <w:r>
        <w:t>constatare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existenţei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aflux</w:t>
      </w:r>
      <w:proofErr w:type="spellEnd"/>
      <w:r>
        <w:t xml:space="preserve"> </w:t>
      </w:r>
      <w:proofErr w:type="spellStart"/>
      <w:r>
        <w:t>masiv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strămutate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înţelesul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5 din </w:t>
      </w:r>
      <w:proofErr w:type="spellStart"/>
      <w:r>
        <w:t>Directiva</w:t>
      </w:r>
      <w:proofErr w:type="spellEnd"/>
      <w:r>
        <w:t xml:space="preserve"> 2001/55/CE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efect</w:t>
      </w:r>
      <w:proofErr w:type="spellEnd"/>
      <w:r>
        <w:t xml:space="preserve">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protecţii</w:t>
      </w:r>
      <w:proofErr w:type="spellEnd"/>
      <w:r>
        <w:t xml:space="preserve"> </w:t>
      </w:r>
      <w:proofErr w:type="spellStart"/>
      <w:r>
        <w:t>temporare</w:t>
      </w:r>
      <w:proofErr w:type="spellEnd"/>
      <w:r>
        <w:t>."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4. La </w:t>
      </w:r>
      <w:proofErr w:type="spellStart"/>
      <w:r>
        <w:t>articolul</w:t>
      </w:r>
      <w:proofErr w:type="spellEnd"/>
      <w:r>
        <w:t xml:space="preserve"> 1, </w:t>
      </w:r>
      <w:proofErr w:type="spellStart"/>
      <w:r>
        <w:t>alineatele</w:t>
      </w:r>
      <w:proofErr w:type="spellEnd"/>
      <w:r>
        <w:t xml:space="preserve"> (3)</w:t>
      </w:r>
      <w:r w:rsidR="00A24C2B">
        <w:t xml:space="preserve"> </w:t>
      </w:r>
      <w:proofErr w:type="spellStart"/>
      <w:r>
        <w:t>şi</w:t>
      </w:r>
      <w:proofErr w:type="spellEnd"/>
      <w:r>
        <w:t xml:space="preserve"> (4</w:t>
      </w:r>
      <w:r w:rsidR="00A24C2B">
        <w:t>)</w:t>
      </w:r>
      <w:r>
        <w:t xml:space="preserve"> 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"(3) </w:t>
      </w:r>
      <w:proofErr w:type="spellStart"/>
      <w:r>
        <w:t>Achiziţia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(1) lit. a)-c)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cazare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, conform art. 68 </w:t>
      </w:r>
      <w:proofErr w:type="spellStart"/>
      <w:r>
        <w:t>alin</w:t>
      </w:r>
      <w:proofErr w:type="spellEnd"/>
      <w:r>
        <w:t>. (1) lit. f) </w:t>
      </w:r>
      <w:proofErr w:type="spellStart"/>
      <w:r>
        <w:t>coroborat</w:t>
      </w:r>
      <w:proofErr w:type="spellEnd"/>
      <w:r>
        <w:t xml:space="preserve"> cu art. 69 </w:t>
      </w:r>
      <w:proofErr w:type="spellStart"/>
      <w:r>
        <w:t>alin</w:t>
      </w:r>
      <w:proofErr w:type="spellEnd"/>
      <w:r>
        <w:t>. (4)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şi</w:t>
      </w:r>
      <w:proofErr w:type="spellEnd"/>
      <w:r>
        <w:t xml:space="preserve"> art. 104 </w:t>
      </w:r>
      <w:proofErr w:type="spellStart"/>
      <w:r>
        <w:t>alin</w:t>
      </w:r>
      <w:proofErr w:type="spellEnd"/>
      <w:r>
        <w:t xml:space="preserve">. (1) lit. c) din </w:t>
      </w:r>
      <w:proofErr w:type="spellStart"/>
      <w:r>
        <w:t>Legea</w:t>
      </w:r>
      <w:proofErr w:type="spellEnd"/>
      <w:r>
        <w:t xml:space="preserve"> nr. 98/2016</w:t>
      </w:r>
      <w:r w:rsidR="00A24C2B"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Inspectoratul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inspectoratele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/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Bucureşti-Ilfov</w:t>
      </w:r>
      <w:proofErr w:type="spellEnd"/>
      <w:r>
        <w:t>.</w:t>
      </w:r>
    </w:p>
    <w:p w:rsidR="00A24C2B" w:rsidRDefault="00A24C2B">
      <w:pPr>
        <w:pStyle w:val="NormalWeb"/>
        <w:spacing w:before="0" w:beforeAutospacing="0" w:after="0" w:afterAutospacing="0"/>
        <w:jc w:val="both"/>
      </w:pPr>
    </w:p>
    <w:p w:rsidR="00CC67DE" w:rsidRDefault="00427463" w:rsidP="00A24C2B">
      <w:pPr>
        <w:pStyle w:val="NormalWeb"/>
        <w:spacing w:before="0" w:beforeAutospacing="0" w:after="0" w:afterAutospacing="0"/>
        <w:jc w:val="both"/>
      </w:pPr>
      <w:r>
        <w:t xml:space="preserve">(4)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şi</w:t>
      </w:r>
      <w:proofErr w:type="spellEnd"/>
      <w:r>
        <w:t xml:space="preserve"> (1^1),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cetăţenii</w:t>
      </w:r>
      <w:proofErr w:type="spellEnd"/>
      <w:r>
        <w:t xml:space="preserve"> </w:t>
      </w:r>
      <w:proofErr w:type="spellStart"/>
      <w:r>
        <w:t>străini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apatrizii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deosebite</w:t>
      </w:r>
      <w:proofErr w:type="spellEnd"/>
      <w:r>
        <w:t xml:space="preserve"> care </w:t>
      </w:r>
      <w:proofErr w:type="spellStart"/>
      <w:r>
        <w:t>provin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internaţională</w:t>
      </w:r>
      <w:proofErr w:type="spellEnd"/>
      <w:r>
        <w:t xml:space="preserve"> </w:t>
      </w:r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20 </w:t>
      </w:r>
      <w:proofErr w:type="spellStart"/>
      <w:r>
        <w:t>alin</w:t>
      </w:r>
      <w:proofErr w:type="spellEnd"/>
      <w:r>
        <w:t xml:space="preserve">. (1) din </w:t>
      </w:r>
      <w:proofErr w:type="spellStart"/>
      <w:r>
        <w:t>Legea</w:t>
      </w:r>
      <w:proofErr w:type="spellEnd"/>
      <w:r>
        <w:t xml:space="preserve"> nr. 122/2006,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care </w:t>
      </w:r>
      <w:proofErr w:type="spellStart"/>
      <w:r>
        <w:t>necesită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, </w:t>
      </w:r>
      <w:proofErr w:type="spellStart"/>
      <w:r>
        <w:t>medicamente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dispozitive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şi</w:t>
      </w:r>
      <w:proofErr w:type="spellEnd"/>
      <w:r>
        <w:t xml:space="preserve"> e),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pachetul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asistenţei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medicamentelor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dispozitivelor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ale </w:t>
      </w:r>
      <w:proofErr w:type="spellStart"/>
      <w:r>
        <w:t>acestuia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medicamentele</w:t>
      </w:r>
      <w:proofErr w:type="spellEnd"/>
      <w:r>
        <w:t xml:space="preserve">, 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, </w:t>
      </w:r>
      <w:proofErr w:type="spellStart"/>
      <w:r>
        <w:t>dispozitivele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curative, ca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asiguraţii</w:t>
      </w:r>
      <w:proofErr w:type="spellEnd"/>
      <w:r>
        <w:t xml:space="preserve"> </w:t>
      </w:r>
      <w:proofErr w:type="spellStart"/>
      <w:r>
        <w:t>români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contribuţiei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, a </w:t>
      </w:r>
      <w:proofErr w:type="spellStart"/>
      <w:r>
        <w:t>contribuţiei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medicamentele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tratamentul</w:t>
      </w:r>
      <w:proofErr w:type="spellEnd"/>
      <w:r>
        <w:t xml:space="preserve"> </w:t>
      </w:r>
      <w:proofErr w:type="spellStart"/>
      <w:r>
        <w:t>ambulatoriu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scutire</w:t>
      </w:r>
      <w:proofErr w:type="spellEnd"/>
      <w:r>
        <w:t xml:space="preserve"> de la </w:t>
      </w:r>
      <w:proofErr w:type="spellStart"/>
      <w:r>
        <w:t>coplată</w:t>
      </w:r>
      <w:proofErr w:type="spellEnd"/>
      <w:r>
        <w:t>."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5. La </w:t>
      </w:r>
      <w:proofErr w:type="spellStart"/>
      <w:r>
        <w:t>articolul</w:t>
      </w:r>
      <w:proofErr w:type="spellEnd"/>
      <w:r>
        <w:t xml:space="preserve"> 1,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alineatul</w:t>
      </w:r>
      <w:proofErr w:type="spellEnd"/>
      <w:r>
        <w:t xml:space="preserve"> (4)</w:t>
      </w:r>
      <w:r w:rsidR="00A24C2B">
        <w:t xml:space="preserve"> </w:t>
      </w:r>
      <w:r>
        <w:t xml:space="preserve">se </w:t>
      </w:r>
      <w:proofErr w:type="spellStart"/>
      <w:r>
        <w:t>introduc</w:t>
      </w:r>
      <w:proofErr w:type="spellEnd"/>
      <w:r>
        <w:t xml:space="preserve"> </w:t>
      </w:r>
      <w:proofErr w:type="spellStart"/>
      <w:r>
        <w:t>şase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alineate</w:t>
      </w:r>
      <w:proofErr w:type="spellEnd"/>
      <w:r>
        <w:t xml:space="preserve">, </w:t>
      </w:r>
      <w:proofErr w:type="spellStart"/>
      <w:r>
        <w:t>alineatele</w:t>
      </w:r>
      <w:proofErr w:type="spellEnd"/>
      <w:r>
        <w:t xml:space="preserve"> (5)-(10), cu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"(5)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(4),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ambulatorie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specialităţile</w:t>
      </w:r>
      <w:proofErr w:type="spellEnd"/>
      <w:r>
        <w:t xml:space="preserve"> </w:t>
      </w:r>
      <w:proofErr w:type="spellStart"/>
      <w:r>
        <w:t>clinice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pachetul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a fi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biletului</w:t>
      </w:r>
      <w:proofErr w:type="spellEnd"/>
      <w:r>
        <w:t xml:space="preserve"> de </w:t>
      </w:r>
      <w:proofErr w:type="spellStart"/>
      <w:r>
        <w:t>trimitere</w:t>
      </w:r>
      <w:proofErr w:type="spellEnd"/>
      <w:r>
        <w:t xml:space="preserve">,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cu </w:t>
      </w:r>
      <w:proofErr w:type="spellStart"/>
      <w:r>
        <w:t>regim</w:t>
      </w:r>
      <w:proofErr w:type="spellEnd"/>
      <w:r>
        <w:t xml:space="preserve"> special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 xml:space="preserve">(6) </w:t>
      </w:r>
      <w:proofErr w:type="spellStart"/>
      <w:r>
        <w:t>Furnizorii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, </w:t>
      </w:r>
      <w:proofErr w:type="spellStart"/>
      <w:r>
        <w:t>medicamente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dispozitive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cu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curative, sunt </w:t>
      </w:r>
      <w:proofErr w:type="spellStart"/>
      <w:r>
        <w:t>obligaţi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înregistreze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aplicaţia</w:t>
      </w:r>
      <w:proofErr w:type="spellEnd"/>
      <w:r>
        <w:t xml:space="preserve"> </w:t>
      </w:r>
      <w:proofErr w:type="spellStart"/>
      <w:r>
        <w:t>informatică</w:t>
      </w:r>
      <w:proofErr w:type="spellEnd"/>
      <w:r>
        <w:t xml:space="preserve"> </w:t>
      </w:r>
      <w:proofErr w:type="spellStart"/>
      <w:r>
        <w:t>pusă</w:t>
      </w:r>
      <w:proofErr w:type="spellEnd"/>
      <w:r>
        <w:t xml:space="preserve"> la </w:t>
      </w:r>
      <w:proofErr w:type="spellStart"/>
      <w:r>
        <w:t>dispoziţie</w:t>
      </w:r>
      <w:proofErr w:type="spellEnd"/>
      <w:r>
        <w:t xml:space="preserve"> de Casa </w:t>
      </w:r>
      <w:proofErr w:type="spellStart"/>
      <w:r>
        <w:t>Naţională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(4)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păstreze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de pe </w:t>
      </w:r>
      <w:proofErr w:type="spellStart"/>
      <w:r>
        <w:t>documentele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există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 xml:space="preserve">(7) </w:t>
      </w:r>
      <w:proofErr w:type="spellStart"/>
      <w:r>
        <w:t>Furnizorii</w:t>
      </w:r>
      <w:proofErr w:type="spellEnd"/>
      <w:r>
        <w:t xml:space="preserve"> au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întocmească</w:t>
      </w:r>
      <w:proofErr w:type="spellEnd"/>
      <w:r>
        <w:t xml:space="preserve"> </w:t>
      </w:r>
      <w:proofErr w:type="spellStart"/>
      <w:r>
        <w:t>evidenţe</w:t>
      </w:r>
      <w:proofErr w:type="spellEnd"/>
      <w:r>
        <w:t xml:space="preserve"> </w:t>
      </w:r>
      <w:proofErr w:type="spellStart"/>
      <w:r>
        <w:t>distincte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, </w:t>
      </w:r>
      <w:proofErr w:type="spellStart"/>
      <w:r>
        <w:t>medicamentele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dispozitivele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(4)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întocmesc</w:t>
      </w:r>
      <w:proofErr w:type="spellEnd"/>
      <w:r>
        <w:t xml:space="preserve"> </w:t>
      </w:r>
      <w:proofErr w:type="spellStart"/>
      <w:r>
        <w:t>facturi</w:t>
      </w:r>
      <w:proofErr w:type="spellEnd"/>
      <w:r>
        <w:t xml:space="preserve"> </w:t>
      </w:r>
      <w:proofErr w:type="spellStart"/>
      <w:r>
        <w:t>distincte</w:t>
      </w:r>
      <w:proofErr w:type="spellEnd"/>
      <w:r>
        <w:t xml:space="preserve">; </w:t>
      </w:r>
      <w:proofErr w:type="spellStart"/>
      <w:r>
        <w:t>facturile</w:t>
      </w:r>
      <w:proofErr w:type="spellEnd"/>
      <w:r>
        <w:t xml:space="preserve"> </w:t>
      </w:r>
      <w:proofErr w:type="spellStart"/>
      <w:r>
        <w:t>însoţite</w:t>
      </w:r>
      <w:proofErr w:type="spellEnd"/>
      <w:r>
        <w:t xml:space="preserve"> de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justificative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formatul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 de Casa </w:t>
      </w:r>
      <w:proofErr w:type="spellStart"/>
      <w:r>
        <w:t>Naţională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copii</w:t>
      </w:r>
      <w:proofErr w:type="spellEnd"/>
      <w:r>
        <w:t xml:space="preserve"> ale </w:t>
      </w:r>
      <w:proofErr w:type="spellStart"/>
      <w:r>
        <w:t>documentelor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ale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de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nu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, sunt </w:t>
      </w:r>
      <w:proofErr w:type="spellStart"/>
      <w:r>
        <w:t>raportate</w:t>
      </w:r>
      <w:proofErr w:type="spellEnd"/>
      <w:r>
        <w:t xml:space="preserve"> lunar </w:t>
      </w:r>
      <w:proofErr w:type="spellStart"/>
      <w:r>
        <w:t>caselor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cu care sunt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relaţie</w:t>
      </w:r>
      <w:proofErr w:type="spellEnd"/>
      <w:r>
        <w:t xml:space="preserve"> </w:t>
      </w:r>
      <w:proofErr w:type="spellStart"/>
      <w:r>
        <w:t>contractuală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decontării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 xml:space="preserve">(8) </w:t>
      </w:r>
      <w:proofErr w:type="spellStart"/>
      <w:r>
        <w:t>Asumarea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materialelor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, </w:t>
      </w:r>
      <w:proofErr w:type="spellStart"/>
      <w:r>
        <w:t>medicamentelor</w:t>
      </w:r>
      <w:proofErr w:type="spellEnd"/>
      <w:r>
        <w:t xml:space="preserve">, </w:t>
      </w:r>
      <w:proofErr w:type="spellStart"/>
      <w:r>
        <w:t>dispozitivelor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de </w:t>
      </w:r>
      <w:proofErr w:type="spellStart"/>
      <w:r>
        <w:t>furnizori</w:t>
      </w:r>
      <w:proofErr w:type="spellEnd"/>
      <w:r>
        <w:t xml:space="preserve">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semnătură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 </w:t>
      </w:r>
      <w:proofErr w:type="spellStart"/>
      <w:r>
        <w:t>extinsă</w:t>
      </w:r>
      <w:proofErr w:type="spellEnd"/>
      <w:r>
        <w:t>/</w:t>
      </w:r>
      <w:proofErr w:type="spellStart"/>
      <w:r>
        <w:t>calificată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>/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încredere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nr. 910/2014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23 </w:t>
      </w:r>
      <w:proofErr w:type="spellStart"/>
      <w:r>
        <w:t>iulie</w:t>
      </w:r>
      <w:proofErr w:type="spellEnd"/>
      <w:r>
        <w:t xml:space="preserve"> 2014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încredere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tranzacţiile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pe </w:t>
      </w:r>
      <w:proofErr w:type="spellStart"/>
      <w:r>
        <w:t>piaţa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Directivei</w:t>
      </w:r>
      <w:proofErr w:type="spellEnd"/>
      <w:r>
        <w:t xml:space="preserve"> 1999/93/CE,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Jurnalul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nr. L 257/73 din data de 28.08.2014, </w:t>
      </w:r>
      <w:proofErr w:type="spellStart"/>
      <w:r>
        <w:t>Legii</w:t>
      </w:r>
      <w:proofErr w:type="spellEnd"/>
      <w:r>
        <w:t xml:space="preserve"> nr. 455/2001</w:t>
      </w:r>
      <w:r w:rsidR="00A24C2B"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metodologice</w:t>
      </w:r>
      <w:proofErr w:type="spellEnd"/>
      <w:r w:rsidR="00A24C2B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455/2001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,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1.259/2001,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.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, </w:t>
      </w:r>
      <w:proofErr w:type="spellStart"/>
      <w:r>
        <w:t>medicamentele</w:t>
      </w:r>
      <w:proofErr w:type="spellEnd"/>
      <w:r>
        <w:t xml:space="preserve">, </w:t>
      </w:r>
      <w:proofErr w:type="spellStart"/>
      <w:r>
        <w:t>dispozitivele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 xml:space="preserve"> offline se transmit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</w:t>
      </w:r>
      <w:proofErr w:type="spellStart"/>
      <w:r>
        <w:t>informatică</w:t>
      </w:r>
      <w:proofErr w:type="spellEnd"/>
      <w:r>
        <w:t xml:space="preserve"> din </w:t>
      </w:r>
      <w:proofErr w:type="spellStart"/>
      <w:r>
        <w:t>asigurările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3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. La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nu se </w:t>
      </w:r>
      <w:proofErr w:type="spellStart"/>
      <w:r>
        <w:t>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calcul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se </w:t>
      </w:r>
      <w:proofErr w:type="spellStart"/>
      <w:r>
        <w:t>împlineşte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 </w:t>
      </w:r>
      <w:proofErr w:type="spellStart"/>
      <w:r>
        <w:t>treia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dată</w:t>
      </w:r>
      <w:proofErr w:type="spellEnd"/>
      <w:r>
        <w:t xml:space="preserve">.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, </w:t>
      </w:r>
      <w:proofErr w:type="spellStart"/>
      <w:r>
        <w:t>medicamentele</w:t>
      </w:r>
      <w:proofErr w:type="spellEnd"/>
      <w:r>
        <w:t xml:space="preserve">, </w:t>
      </w:r>
      <w:proofErr w:type="spellStart"/>
      <w:r>
        <w:t>dispozitivele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din </w:t>
      </w:r>
      <w:proofErr w:type="spellStart"/>
      <w:r>
        <w:t>pachetele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din </w:t>
      </w:r>
      <w:proofErr w:type="spellStart"/>
      <w:r>
        <w:t>programele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curative,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ordonanţă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, nu se </w:t>
      </w:r>
      <w:proofErr w:type="spellStart"/>
      <w:r>
        <w:t>decontează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 xml:space="preserve">(9)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sunt obligate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întocmească</w:t>
      </w:r>
      <w:proofErr w:type="spellEnd"/>
      <w:r>
        <w:t xml:space="preserve"> </w:t>
      </w:r>
      <w:proofErr w:type="spellStart"/>
      <w:r>
        <w:t>evidenţe</w:t>
      </w:r>
      <w:proofErr w:type="spellEnd"/>
      <w:r>
        <w:t xml:space="preserve"> </w:t>
      </w:r>
      <w:proofErr w:type="spellStart"/>
      <w:r>
        <w:t>distincte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, </w:t>
      </w:r>
      <w:proofErr w:type="spellStart"/>
      <w:r>
        <w:t>medicamentele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dispozitivele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(4)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deconteze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alin</w:t>
      </w:r>
      <w:proofErr w:type="spellEnd"/>
      <w:r>
        <w:t>. (5)-(8).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 xml:space="preserve">(10)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</w:t>
      </w:r>
      <w:proofErr w:type="spellStart"/>
      <w:r>
        <w:t>găzduiesc</w:t>
      </w:r>
      <w:proofErr w:type="spellEnd"/>
      <w:r>
        <w:t xml:space="preserve"> </w:t>
      </w:r>
      <w:proofErr w:type="spellStart"/>
      <w:r>
        <w:t>cetăţeni</w:t>
      </w:r>
      <w:proofErr w:type="spellEnd"/>
      <w:r>
        <w:t xml:space="preserve"> </w:t>
      </w:r>
      <w:proofErr w:type="spellStart"/>
      <w:r>
        <w:t>străini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apatrizi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deosebite</w:t>
      </w:r>
      <w:proofErr w:type="spellEnd"/>
      <w:r>
        <w:t xml:space="preserve">, </w:t>
      </w:r>
      <w:proofErr w:type="spellStart"/>
      <w:r>
        <w:t>proveniţi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decontarea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inspectoratelor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/ </w:t>
      </w:r>
      <w:proofErr w:type="spellStart"/>
      <w:r>
        <w:t>Inspectoratului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Urgentă</w:t>
      </w:r>
      <w:proofErr w:type="spellEnd"/>
      <w:r>
        <w:t xml:space="preserve"> </w:t>
      </w:r>
      <w:proofErr w:type="spellStart"/>
      <w:r>
        <w:t>Bucureşti-Ilfov</w:t>
      </w:r>
      <w:proofErr w:type="spellEnd"/>
      <w:r>
        <w:t xml:space="preserve"> a </w:t>
      </w:r>
      <w:proofErr w:type="spellStart"/>
      <w:r>
        <w:t>cheltuielilor</w:t>
      </w:r>
      <w:proofErr w:type="spellEnd"/>
      <w:r>
        <w:t xml:space="preserve"> cu </w:t>
      </w:r>
      <w:proofErr w:type="spellStart"/>
      <w:r>
        <w:t>hrana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20 de lei/</w:t>
      </w:r>
      <w:proofErr w:type="spellStart"/>
      <w:r>
        <w:t>zi</w:t>
      </w:r>
      <w:proofErr w:type="spellEnd"/>
      <w:r>
        <w:t>/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găzduită</w:t>
      </w:r>
      <w:proofErr w:type="spellEnd"/>
      <w:r>
        <w:t xml:space="preserve">. </w:t>
      </w:r>
      <w:proofErr w:type="spellStart"/>
      <w:r>
        <w:t>Mecanismul</w:t>
      </w:r>
      <w:proofErr w:type="spellEnd"/>
      <w:r>
        <w:t xml:space="preserve"> de </w:t>
      </w:r>
      <w:proofErr w:type="spellStart"/>
      <w:r>
        <w:t>decontare</w:t>
      </w:r>
      <w:proofErr w:type="spellEnd"/>
      <w:r>
        <w:t xml:space="preserve"> se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>."</w:t>
      </w:r>
    </w:p>
    <w:p w:rsidR="00A24C2B" w:rsidRDefault="00A24C2B">
      <w:pPr>
        <w:pStyle w:val="NormalWeb"/>
        <w:spacing w:before="0" w:beforeAutospacing="0" w:after="240" w:afterAutospacing="0"/>
        <w:jc w:val="both"/>
      </w:pP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lastRenderedPageBreak/>
        <w:t> </w:t>
      </w:r>
      <w:r>
        <w:t> </w:t>
      </w:r>
      <w:r>
        <w:t xml:space="preserve">6. </w:t>
      </w:r>
      <w:proofErr w:type="spellStart"/>
      <w:r>
        <w:t>Articolul</w:t>
      </w:r>
      <w:proofErr w:type="spellEnd"/>
      <w:r>
        <w:t xml:space="preserve"> 2</w:t>
      </w:r>
      <w:r w:rsidR="00A24C2B">
        <w:t xml:space="preserve"> </w:t>
      </w:r>
      <w:r>
        <w:t xml:space="preserve">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"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ART. 2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Minorii</w:t>
      </w:r>
      <w:proofErr w:type="spellEnd"/>
      <w:r>
        <w:t xml:space="preserve"> </w:t>
      </w:r>
      <w:proofErr w:type="spellStart"/>
      <w:r>
        <w:t>neînsoţiţi</w:t>
      </w:r>
      <w:proofErr w:type="spellEnd"/>
      <w:r>
        <w:t xml:space="preserve"> de </w:t>
      </w:r>
      <w:proofErr w:type="spellStart"/>
      <w:r>
        <w:t>părinţi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un alt </w:t>
      </w:r>
      <w:proofErr w:type="spellStart"/>
      <w:r>
        <w:t>reprezentant</w:t>
      </w:r>
      <w:proofErr w:type="spellEnd"/>
      <w:r>
        <w:t xml:space="preserve"> legal, care </w:t>
      </w:r>
      <w:proofErr w:type="spellStart"/>
      <w:r>
        <w:t>provin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272/2004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554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57/2019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protecţiei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(1), </w:t>
      </w:r>
      <w:proofErr w:type="spellStart"/>
      <w:r>
        <w:t>direcţiile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pot </w:t>
      </w:r>
      <w:proofErr w:type="spellStart"/>
      <w:r>
        <w:t>angaja</w:t>
      </w:r>
      <w:proofErr w:type="spellEnd"/>
      <w:r>
        <w:t xml:space="preserve"> personal contractual </w:t>
      </w:r>
      <w:proofErr w:type="spellStart"/>
      <w:r>
        <w:t>fără</w:t>
      </w:r>
      <w:proofErr w:type="spellEnd"/>
      <w:r>
        <w:t xml:space="preserve"> concurs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destinate </w:t>
      </w:r>
      <w:proofErr w:type="spellStart"/>
      <w:r>
        <w:t>minorilor</w:t>
      </w:r>
      <w:proofErr w:type="spellEnd"/>
      <w:r>
        <w:t xml:space="preserve"> </w:t>
      </w:r>
      <w:proofErr w:type="spellStart"/>
      <w:r>
        <w:t>neînsoţiţi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nevoile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pe o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, care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mai</w:t>
      </w:r>
      <w:proofErr w:type="spellEnd"/>
      <w:r>
        <w:t xml:space="preserve"> mare de 3 ani."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7.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articolul</w:t>
      </w:r>
      <w:proofErr w:type="spellEnd"/>
      <w:r>
        <w:t xml:space="preserve"> 2</w:t>
      </w:r>
      <w:r w:rsidR="00A24C2B">
        <w:t xml:space="preserve"> </w:t>
      </w:r>
      <w:r>
        <w:t xml:space="preserve">se </w:t>
      </w:r>
      <w:proofErr w:type="spellStart"/>
      <w:r>
        <w:t>introduc</w:t>
      </w:r>
      <w:proofErr w:type="spellEnd"/>
      <w:r>
        <w:t xml:space="preserve"> </w:t>
      </w:r>
      <w:proofErr w:type="spellStart"/>
      <w:r>
        <w:t>şase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articole</w:t>
      </w:r>
      <w:proofErr w:type="spellEnd"/>
      <w:r>
        <w:t xml:space="preserve">, </w:t>
      </w:r>
      <w:proofErr w:type="spellStart"/>
      <w:r>
        <w:t>articolele</w:t>
      </w:r>
      <w:proofErr w:type="spellEnd"/>
      <w:r>
        <w:t xml:space="preserve"> 2^1-2^6, cu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"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ART. 2^1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, </w:t>
      </w:r>
      <w:proofErr w:type="spellStart"/>
      <w:r>
        <w:t>însoţite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neînsoţite</w:t>
      </w:r>
      <w:proofErr w:type="spellEnd"/>
      <w:r>
        <w:t xml:space="preserve">, care </w:t>
      </w:r>
      <w:proofErr w:type="spellStart"/>
      <w:r>
        <w:t>provin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beneficiază</w:t>
      </w:r>
      <w:proofErr w:type="spellEnd"/>
      <w:r>
        <w:t xml:space="preserve">, la </w:t>
      </w:r>
      <w:proofErr w:type="spellStart"/>
      <w:r>
        <w:t>cerere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gratuit</w:t>
      </w:r>
      <w:proofErr w:type="spellEnd"/>
      <w:r>
        <w:t xml:space="preserve">, de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din </w:t>
      </w:r>
      <w:proofErr w:type="spellStart"/>
      <w:r>
        <w:t>centrele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51 </w:t>
      </w:r>
      <w:proofErr w:type="spellStart"/>
      <w:r>
        <w:t>alin</w:t>
      </w:r>
      <w:proofErr w:type="spellEnd"/>
      <w:r>
        <w:t xml:space="preserve">. (3) din </w:t>
      </w:r>
      <w:proofErr w:type="spellStart"/>
      <w:r>
        <w:t>Legea</w:t>
      </w:r>
      <w:proofErr w:type="spellEnd"/>
      <w:r>
        <w:t xml:space="preserve"> nr. 448/2006</w:t>
      </w:r>
      <w:r w:rsidR="00A24C2B"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handicap,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preluate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evidenţele</w:t>
      </w:r>
      <w:proofErr w:type="spellEnd"/>
      <w:r>
        <w:t xml:space="preserve"> </w:t>
      </w:r>
      <w:proofErr w:type="spellStart"/>
      <w:r>
        <w:t>direcţiilor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ale </w:t>
      </w:r>
      <w:proofErr w:type="spellStart"/>
      <w:r>
        <w:t>sectoarelor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Însoţitorii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beneficiază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aceleaşi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,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acestea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2^2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2^1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2^3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vârstnice</w:t>
      </w:r>
      <w:proofErr w:type="spellEnd"/>
      <w:r>
        <w:t xml:space="preserve"> cu </w:t>
      </w:r>
      <w:proofErr w:type="spellStart"/>
      <w:r>
        <w:t>mobilitate</w:t>
      </w:r>
      <w:proofErr w:type="spellEnd"/>
      <w:r>
        <w:t xml:space="preserve"> </w:t>
      </w:r>
      <w:proofErr w:type="spellStart"/>
      <w:r>
        <w:t>redusă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de </w:t>
      </w:r>
      <w:proofErr w:type="spellStart"/>
      <w:r>
        <w:t>dependenţă</w:t>
      </w:r>
      <w:proofErr w:type="spellEnd"/>
      <w:r>
        <w:t xml:space="preserve">, care </w:t>
      </w:r>
      <w:proofErr w:type="spellStart"/>
      <w:r>
        <w:t>provin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beneficiază</w:t>
      </w:r>
      <w:proofErr w:type="spellEnd"/>
      <w:r>
        <w:t xml:space="preserve">, la </w:t>
      </w:r>
      <w:proofErr w:type="spellStart"/>
      <w:r>
        <w:t>cerere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gratuit</w:t>
      </w:r>
      <w:proofErr w:type="spellEnd"/>
      <w:r>
        <w:t xml:space="preserve">, de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17/2000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asistenţa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vârstnice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(1), 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solidarităţii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instrucţiuni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2^4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adulte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vârstnice</w:t>
      </w:r>
      <w:proofErr w:type="spellEnd"/>
      <w:r>
        <w:t xml:space="preserve"> cu </w:t>
      </w:r>
      <w:proofErr w:type="spellStart"/>
      <w:r>
        <w:t>mobilitate</w:t>
      </w:r>
      <w:proofErr w:type="spellEnd"/>
      <w:r>
        <w:t xml:space="preserve"> </w:t>
      </w:r>
      <w:proofErr w:type="spellStart"/>
      <w:r>
        <w:t>redusă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de </w:t>
      </w:r>
      <w:proofErr w:type="spellStart"/>
      <w:r>
        <w:t>dependenţă</w:t>
      </w:r>
      <w:proofErr w:type="spellEnd"/>
      <w:r>
        <w:t xml:space="preserve">, care </w:t>
      </w:r>
      <w:proofErr w:type="spellStart"/>
      <w:r>
        <w:t>provin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valabile</w:t>
      </w:r>
      <w:proofErr w:type="spellEnd"/>
      <w:r>
        <w:t xml:space="preserve">, sunt </w:t>
      </w:r>
      <w:proofErr w:type="spellStart"/>
      <w:r>
        <w:t>îndrumate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Inspectoratul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Imigrări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stabilirii</w:t>
      </w:r>
      <w:proofErr w:type="spellEnd"/>
      <w:r>
        <w:t xml:space="preserve"> </w:t>
      </w:r>
      <w:proofErr w:type="spellStart"/>
      <w:r>
        <w:t>regimului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, </w:t>
      </w:r>
      <w:proofErr w:type="spellStart"/>
      <w:r>
        <w:t>concomitent</w:t>
      </w:r>
      <w:proofErr w:type="spellEnd"/>
      <w:r>
        <w:t xml:space="preserve"> cu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, la </w:t>
      </w:r>
      <w:proofErr w:type="spellStart"/>
      <w:r>
        <w:t>cerere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de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local,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2^5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554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57/2019,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autorităţile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pot </w:t>
      </w:r>
      <w:proofErr w:type="spellStart"/>
      <w:r>
        <w:t>angaja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concurs, </w:t>
      </w:r>
      <w:proofErr w:type="spellStart"/>
      <w:r>
        <w:t>asistenţi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alt personal de </w:t>
      </w:r>
      <w:proofErr w:type="spellStart"/>
      <w:r>
        <w:t>specialitate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de la </w:t>
      </w:r>
      <w:proofErr w:type="spellStart"/>
      <w:r>
        <w:t>nivel</w:t>
      </w:r>
      <w:proofErr w:type="spellEnd"/>
      <w:r>
        <w:t xml:space="preserve"> local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sunt </w:t>
      </w:r>
      <w:proofErr w:type="spellStart"/>
      <w:r>
        <w:t>beneficiari</w:t>
      </w:r>
      <w:proofErr w:type="spellEnd"/>
      <w:r>
        <w:t xml:space="preserve"> care </w:t>
      </w:r>
      <w:proofErr w:type="spellStart"/>
      <w:r>
        <w:t>provin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nevoile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3 ani.</w:t>
      </w:r>
    </w:p>
    <w:p w:rsidR="00A24C2B" w:rsidRDefault="00A24C2B">
      <w:pPr>
        <w:pStyle w:val="NormalWeb"/>
        <w:spacing w:before="0" w:beforeAutospacing="0" w:after="0" w:afterAutospacing="0"/>
        <w:jc w:val="both"/>
      </w:pPr>
    </w:p>
    <w:p w:rsidR="00A24C2B" w:rsidRDefault="00A24C2B">
      <w:pPr>
        <w:pStyle w:val="NormalWeb"/>
        <w:spacing w:before="0" w:beforeAutospacing="0" w:after="0" w:afterAutospacing="0"/>
        <w:jc w:val="both"/>
      </w:pP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lastRenderedPageBreak/>
        <w:t> </w:t>
      </w:r>
      <w:r>
        <w:rPr>
          <w:color w:val="0000FF"/>
        </w:rPr>
        <w:t> </w:t>
      </w:r>
      <w:r>
        <w:rPr>
          <w:color w:val="0000FF"/>
        </w:rPr>
        <w:t>ART. 2^6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2^1 se </w:t>
      </w:r>
      <w:proofErr w:type="spellStart"/>
      <w:r>
        <w:t>suportă</w:t>
      </w:r>
      <w:proofErr w:type="spellEnd"/>
      <w:r>
        <w:t xml:space="preserve">, integral, din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art. 4 </w:t>
      </w:r>
      <w:proofErr w:type="spellStart"/>
      <w:r>
        <w:t>alin</w:t>
      </w:r>
      <w:proofErr w:type="spellEnd"/>
      <w:r>
        <w:t>. (9)."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8. </w:t>
      </w:r>
      <w:proofErr w:type="spellStart"/>
      <w:r>
        <w:t>Articolul</w:t>
      </w:r>
      <w:proofErr w:type="spellEnd"/>
      <w:r>
        <w:t xml:space="preserve"> 3 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"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ART. 3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utilităţilor</w:t>
      </w:r>
      <w:proofErr w:type="spellEnd"/>
      <w:r>
        <w:t xml:space="preserve"> de </w:t>
      </w:r>
      <w:proofErr w:type="spellStart"/>
      <w:r>
        <w:t>primă</w:t>
      </w:r>
      <w:proofErr w:type="spellEnd"/>
      <w:r>
        <w:t xml:space="preserve"> </w:t>
      </w:r>
      <w:proofErr w:type="spellStart"/>
      <w:r>
        <w:t>necesitate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(1) lit. a)-c),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şi</w:t>
      </w:r>
      <w:proofErr w:type="spellEnd"/>
      <w:r>
        <w:t xml:space="preserve"> (1^1), se </w:t>
      </w:r>
      <w:proofErr w:type="spellStart"/>
      <w:r>
        <w:t>realizează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Inspectoratul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inspectoratele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/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Bucureşti-Ilfov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şi</w:t>
      </w:r>
      <w:proofErr w:type="spellEnd"/>
      <w:r>
        <w:t xml:space="preserve"> (1^1) sunt </w:t>
      </w:r>
      <w:proofErr w:type="spellStart"/>
      <w:r>
        <w:t>cazate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locaţii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comitetele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/al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,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cazării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utilităţilor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(1) lit. a) se pot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decontare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Inspectoratul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inspectoratele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/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Bucureşti-Ilfov</w:t>
      </w:r>
      <w:proofErr w:type="spellEnd"/>
      <w:r>
        <w:t>."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9. </w:t>
      </w:r>
      <w:proofErr w:type="spellStart"/>
      <w:r>
        <w:t>Articolul</w:t>
      </w:r>
      <w:proofErr w:type="spellEnd"/>
      <w:r>
        <w:t xml:space="preserve"> 4 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"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ART. 4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ocazionate</w:t>
      </w:r>
      <w:proofErr w:type="spellEnd"/>
      <w:r>
        <w:t xml:space="preserve"> cu </w:t>
      </w:r>
      <w:proofErr w:type="spellStart"/>
      <w:r>
        <w:t>utilităţile</w:t>
      </w:r>
      <w:proofErr w:type="spellEnd"/>
      <w:r>
        <w:t xml:space="preserve"> de </w:t>
      </w:r>
      <w:proofErr w:type="spellStart"/>
      <w:r>
        <w:t>primă</w:t>
      </w:r>
      <w:proofErr w:type="spellEnd"/>
      <w:r>
        <w:t xml:space="preserve"> </w:t>
      </w:r>
      <w:proofErr w:type="spellStart"/>
      <w:r>
        <w:t>necesitate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(1) lit. a)-c),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funcţionării</w:t>
      </w:r>
      <w:proofErr w:type="spellEnd"/>
      <w:r>
        <w:t xml:space="preserve"> </w:t>
      </w:r>
      <w:proofErr w:type="spellStart"/>
      <w:r>
        <w:t>taberelor</w:t>
      </w:r>
      <w:proofErr w:type="spellEnd"/>
      <w:r>
        <w:t xml:space="preserve"> </w:t>
      </w:r>
      <w:proofErr w:type="spellStart"/>
      <w:r>
        <w:t>temporare</w:t>
      </w:r>
      <w:proofErr w:type="spellEnd"/>
      <w:r>
        <w:t xml:space="preserve"> de 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umanitară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cazării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locaţii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comitetele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/al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se </w:t>
      </w:r>
      <w:proofErr w:type="spellStart"/>
      <w:r>
        <w:t>asigură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de stat,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Inspectoratului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.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Cheltuielile</w:t>
      </w:r>
      <w:proofErr w:type="spellEnd"/>
      <w:r>
        <w:t xml:space="preserve"> generate de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şi</w:t>
      </w:r>
      <w:proofErr w:type="spellEnd"/>
      <w:r>
        <w:t xml:space="preserve"> e) se </w:t>
      </w:r>
      <w:proofErr w:type="spellStart"/>
      <w:r>
        <w:t>asigură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de stat,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(3) </w:t>
      </w:r>
      <w:proofErr w:type="spellStart"/>
      <w:r>
        <w:t>Cheltuielile</w:t>
      </w:r>
      <w:proofErr w:type="spellEnd"/>
      <w:r>
        <w:t xml:space="preserve"> generate de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(4),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contribuţia</w:t>
      </w:r>
      <w:proofErr w:type="spellEnd"/>
      <w:r>
        <w:t xml:space="preserve"> </w:t>
      </w:r>
      <w:proofErr w:type="spellStart"/>
      <w:r>
        <w:t>personală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medicamentele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tratamentul</w:t>
      </w:r>
      <w:proofErr w:type="spellEnd"/>
      <w:r>
        <w:t xml:space="preserve"> </w:t>
      </w:r>
      <w:proofErr w:type="spellStart"/>
      <w:r>
        <w:t>ambulatoriu</w:t>
      </w:r>
      <w:proofErr w:type="spellEnd"/>
      <w:r>
        <w:t xml:space="preserve">, se </w:t>
      </w:r>
      <w:proofErr w:type="spellStart"/>
      <w:r>
        <w:t>asigură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de stat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transferuri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(4)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prescripţiei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a </w:t>
      </w:r>
      <w:proofErr w:type="spellStart"/>
      <w:r>
        <w:t>contribuţiei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medicamentele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tratamentul</w:t>
      </w:r>
      <w:proofErr w:type="spellEnd"/>
      <w:r>
        <w:t xml:space="preserve"> </w:t>
      </w:r>
      <w:proofErr w:type="spellStart"/>
      <w:r>
        <w:t>ambulatoriu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(4) se </w:t>
      </w:r>
      <w:proofErr w:type="spellStart"/>
      <w:r>
        <w:t>decontează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de </w:t>
      </w:r>
      <w:proofErr w:type="spellStart"/>
      <w:r>
        <w:t>medicamente</w:t>
      </w:r>
      <w:proofErr w:type="spellEnd"/>
      <w:r>
        <w:t xml:space="preserve">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relaţie</w:t>
      </w:r>
      <w:proofErr w:type="spellEnd"/>
      <w:r>
        <w:t xml:space="preserve"> </w:t>
      </w:r>
      <w:proofErr w:type="spellStart"/>
      <w:r>
        <w:t>contractuală</w:t>
      </w:r>
      <w:proofErr w:type="spellEnd"/>
      <w:r>
        <w:t xml:space="preserve"> cu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30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facturilor</w:t>
      </w:r>
      <w:proofErr w:type="spellEnd"/>
      <w:r>
        <w:t xml:space="preserve"> </w:t>
      </w:r>
      <w:proofErr w:type="spellStart"/>
      <w:r>
        <w:t>însoţite</w:t>
      </w:r>
      <w:proofErr w:type="spellEnd"/>
      <w:r>
        <w:t xml:space="preserve"> de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justificative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(5) La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depăşirii</w:t>
      </w:r>
      <w:proofErr w:type="spellEnd"/>
      <w:r>
        <w:t xml:space="preserve"> </w:t>
      </w:r>
      <w:proofErr w:type="spellStart"/>
      <w:r>
        <w:t>valorii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 a </w:t>
      </w:r>
      <w:proofErr w:type="spellStart"/>
      <w:r>
        <w:t>bugetului</w:t>
      </w:r>
      <w:proofErr w:type="spellEnd"/>
      <w:r>
        <w:t xml:space="preserve"> de </w:t>
      </w:r>
      <w:proofErr w:type="spellStart"/>
      <w:r>
        <w:t>referinţă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art. 12 </w:t>
      </w:r>
      <w:proofErr w:type="spellStart"/>
      <w:r>
        <w:t>alin</w:t>
      </w:r>
      <w:proofErr w:type="spellEnd"/>
      <w:r>
        <w:t xml:space="preserve">. (17)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77/2011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contribuţii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184/2015,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nu se </w:t>
      </w:r>
      <w:proofErr w:type="spellStart"/>
      <w:r>
        <w:t>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calcul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consumului</w:t>
      </w:r>
      <w:proofErr w:type="spellEnd"/>
      <w:r>
        <w:t xml:space="preserve"> de </w:t>
      </w:r>
      <w:proofErr w:type="spellStart"/>
      <w:r>
        <w:t>medicamente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(4) care au </w:t>
      </w:r>
      <w:proofErr w:type="spellStart"/>
      <w:r>
        <w:t>beneficiat</w:t>
      </w:r>
      <w:proofErr w:type="spellEnd"/>
      <w:r>
        <w:t xml:space="preserve"> de </w:t>
      </w:r>
      <w:proofErr w:type="spellStart"/>
      <w:r>
        <w:t>medicamente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cost-</w:t>
      </w:r>
      <w:proofErr w:type="spellStart"/>
      <w:r>
        <w:t>volum</w:t>
      </w:r>
      <w:proofErr w:type="spellEnd"/>
      <w:r>
        <w:t>-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au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medical.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(6) La </w:t>
      </w:r>
      <w:proofErr w:type="spellStart"/>
      <w:r>
        <w:t>regularizarea</w:t>
      </w:r>
      <w:proofErr w:type="spellEnd"/>
      <w:r>
        <w:t xml:space="preserve"> </w:t>
      </w:r>
      <w:proofErr w:type="spellStart"/>
      <w:r>
        <w:t>anuală</w:t>
      </w:r>
      <w:proofErr w:type="spellEnd"/>
      <w:r>
        <w:t xml:space="preserve"> a </w:t>
      </w:r>
      <w:proofErr w:type="spellStart"/>
      <w:r>
        <w:t>contribuţiei</w:t>
      </w:r>
      <w:proofErr w:type="spellEnd"/>
      <w:r>
        <w:t xml:space="preserve"> </w:t>
      </w:r>
      <w:proofErr w:type="spellStart"/>
      <w:r>
        <w:t>datorate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art. 14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77/2011,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184/2015,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la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pacienţi</w:t>
      </w:r>
      <w:proofErr w:type="spellEnd"/>
      <w:r>
        <w:t xml:space="preserve"> </w:t>
      </w:r>
      <w:proofErr w:type="spellStart"/>
      <w:r>
        <w:t>eligibili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trataţi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cost-</w:t>
      </w:r>
      <w:proofErr w:type="spellStart"/>
      <w:r>
        <w:t>volum</w:t>
      </w:r>
      <w:proofErr w:type="spellEnd"/>
      <w:r>
        <w:t xml:space="preserve"> nu se </w:t>
      </w:r>
      <w:proofErr w:type="spellStart"/>
      <w:r>
        <w:t>iau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calcul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(4) care au </w:t>
      </w:r>
      <w:proofErr w:type="spellStart"/>
      <w:r>
        <w:t>beneficiat</w:t>
      </w:r>
      <w:proofErr w:type="spellEnd"/>
      <w:r>
        <w:t xml:space="preserve"> de </w:t>
      </w:r>
      <w:proofErr w:type="spellStart"/>
      <w:r>
        <w:t>medicamente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(7)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medicamentele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dispozitivele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din </w:t>
      </w:r>
      <w:proofErr w:type="spellStart"/>
      <w:r>
        <w:t>pachetul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medicamentele</w:t>
      </w:r>
      <w:proofErr w:type="spellEnd"/>
      <w:r>
        <w:t xml:space="preserve">, 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, </w:t>
      </w:r>
      <w:proofErr w:type="spellStart"/>
      <w:r>
        <w:t>dispozitivele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lastRenderedPageBreak/>
        <w:t>sănătate</w:t>
      </w:r>
      <w:proofErr w:type="spellEnd"/>
      <w:r>
        <w:t xml:space="preserve"> curative,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(4),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contractate</w:t>
      </w:r>
      <w:proofErr w:type="spellEnd"/>
      <w:r>
        <w:t xml:space="preserve"> cu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se </w:t>
      </w:r>
      <w:proofErr w:type="spellStart"/>
      <w:r>
        <w:t>suplimentează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lunii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adiţionale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(8) </w:t>
      </w:r>
      <w:proofErr w:type="spellStart"/>
      <w:r>
        <w:t>Cheltuielile</w:t>
      </w:r>
      <w:proofErr w:type="spellEnd"/>
      <w:r>
        <w:t xml:space="preserve"> generate de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(1) lit. f) se </w:t>
      </w:r>
      <w:proofErr w:type="spellStart"/>
      <w:r>
        <w:t>asigură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de stat,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(9)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30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Legea</w:t>
      </w:r>
      <w:proofErr w:type="spellEnd"/>
      <w:r>
        <w:t xml:space="preserve"> nr. 500/2002</w:t>
      </w:r>
      <w:r w:rsidR="00A24C2B"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generate de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asistenţei</w:t>
      </w:r>
      <w:proofErr w:type="spellEnd"/>
      <w:r>
        <w:t xml:space="preserve"> </w:t>
      </w:r>
      <w:proofErr w:type="spellStart"/>
      <w:r>
        <w:t>umanitare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ordonanţă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protecţiei</w:t>
      </w:r>
      <w:proofErr w:type="spellEnd"/>
      <w:r>
        <w:t xml:space="preserve"> </w:t>
      </w:r>
      <w:proofErr w:type="spellStart"/>
      <w:r>
        <w:t>temporare</w:t>
      </w:r>
      <w:proofErr w:type="spellEnd"/>
      <w:r>
        <w:t xml:space="preserve"> conform </w:t>
      </w:r>
      <w:proofErr w:type="spellStart"/>
      <w:r>
        <w:t>Deciziei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(UE) 2022/382 a </w:t>
      </w:r>
      <w:proofErr w:type="spellStart"/>
      <w:r>
        <w:t>Consiliului</w:t>
      </w:r>
      <w:proofErr w:type="spellEnd"/>
      <w:r>
        <w:t xml:space="preserve"> din 4 </w:t>
      </w:r>
      <w:proofErr w:type="spellStart"/>
      <w:r>
        <w:t>martie</w:t>
      </w:r>
      <w:proofErr w:type="spellEnd"/>
      <w:r>
        <w:t xml:space="preserve"> 2022 de </w:t>
      </w:r>
      <w:proofErr w:type="spellStart"/>
      <w:r>
        <w:t>constatare</w:t>
      </w:r>
      <w:proofErr w:type="spellEnd"/>
      <w:r>
        <w:t xml:space="preserve"> a </w:t>
      </w:r>
      <w:proofErr w:type="spellStart"/>
      <w:r>
        <w:t>existenţei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aflux</w:t>
      </w:r>
      <w:proofErr w:type="spellEnd"/>
      <w:r>
        <w:t xml:space="preserve"> </w:t>
      </w:r>
      <w:proofErr w:type="spellStart"/>
      <w:r>
        <w:t>masiv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strămutate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înţelesul</w:t>
      </w:r>
      <w:proofErr w:type="spellEnd"/>
      <w:r>
        <w:t xml:space="preserve"> art. 5 din </w:t>
      </w:r>
      <w:proofErr w:type="spellStart"/>
      <w:r>
        <w:t>Directiva</w:t>
      </w:r>
      <w:proofErr w:type="spellEnd"/>
      <w:r>
        <w:t xml:space="preserve"> 2001/55/CE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efect</w:t>
      </w:r>
      <w:proofErr w:type="spellEnd"/>
      <w:r>
        <w:t xml:space="preserve">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protecţii</w:t>
      </w:r>
      <w:proofErr w:type="spellEnd"/>
      <w:r>
        <w:t xml:space="preserve"> </w:t>
      </w:r>
      <w:proofErr w:type="spellStart"/>
      <w:r>
        <w:t>temporare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ordonatorilor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 xml:space="preserve"> de </w:t>
      </w:r>
      <w:proofErr w:type="spellStart"/>
      <w:r>
        <w:t>credite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pot fi </w:t>
      </w:r>
      <w:proofErr w:type="spellStart"/>
      <w:r>
        <w:t>asigurate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din </w:t>
      </w:r>
      <w:proofErr w:type="spellStart"/>
      <w:r>
        <w:t>Fondul</w:t>
      </w:r>
      <w:proofErr w:type="spellEnd"/>
      <w:r>
        <w:t xml:space="preserve"> de </w:t>
      </w:r>
      <w:proofErr w:type="spellStart"/>
      <w:r>
        <w:t>rezervă</w:t>
      </w:r>
      <w:proofErr w:type="spellEnd"/>
      <w:r>
        <w:t xml:space="preserve"> </w:t>
      </w:r>
      <w:proofErr w:type="spellStart"/>
      <w:r>
        <w:t>bugetară</w:t>
      </w:r>
      <w:proofErr w:type="spellEnd"/>
      <w:r>
        <w:t xml:space="preserve"> la </w:t>
      </w:r>
      <w:proofErr w:type="spellStart"/>
      <w:r>
        <w:t>dispoziţia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. 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(10) Se </w:t>
      </w:r>
      <w:proofErr w:type="spellStart"/>
      <w:r>
        <w:t>autorizează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Finanţelor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introducă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volumul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veniturilor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majorării</w:t>
      </w:r>
      <w:proofErr w:type="spellEnd"/>
      <w:r>
        <w:t xml:space="preserve"> cu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transferate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conform </w:t>
      </w:r>
      <w:proofErr w:type="spellStart"/>
      <w:r>
        <w:t>alin</w:t>
      </w:r>
      <w:proofErr w:type="spellEnd"/>
      <w:r>
        <w:t xml:space="preserve">. (3), la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>."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10. </w:t>
      </w:r>
      <w:proofErr w:type="spellStart"/>
      <w:r>
        <w:t>Articolul</w:t>
      </w:r>
      <w:proofErr w:type="spellEnd"/>
      <w:r>
        <w:t xml:space="preserve"> 6 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"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ART. 6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1 </w:t>
      </w:r>
      <w:proofErr w:type="spellStart"/>
      <w:r>
        <w:t>alin</w:t>
      </w:r>
      <w:proofErr w:type="spellEnd"/>
      <w:r>
        <w:t xml:space="preserve">. (1)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129/2021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formularului</w:t>
      </w:r>
      <w:proofErr w:type="spellEnd"/>
      <w:r>
        <w:t xml:space="preserve"> digital de </w:t>
      </w:r>
      <w:proofErr w:type="spellStart"/>
      <w:r>
        <w:t>intrare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persoanele</w:t>
      </w:r>
      <w:proofErr w:type="spellEnd"/>
      <w:r>
        <w:t xml:space="preserve"> care </w:t>
      </w:r>
      <w:proofErr w:type="spellStart"/>
      <w:r>
        <w:t>sosesc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 nu au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 digital de </w:t>
      </w:r>
      <w:proofErr w:type="spellStart"/>
      <w:r>
        <w:t>intrare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>."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11.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articolul</w:t>
      </w:r>
      <w:proofErr w:type="spellEnd"/>
      <w:r>
        <w:t xml:space="preserve"> 6 se </w:t>
      </w:r>
      <w:proofErr w:type="spellStart"/>
      <w:r>
        <w:t>introduc</w:t>
      </w:r>
      <w:proofErr w:type="spellEnd"/>
      <w:r>
        <w:t xml:space="preserve"> 11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articole</w:t>
      </w:r>
      <w:proofErr w:type="spellEnd"/>
      <w:r>
        <w:t xml:space="preserve">, </w:t>
      </w:r>
      <w:proofErr w:type="spellStart"/>
      <w:r>
        <w:t>articolele</w:t>
      </w:r>
      <w:proofErr w:type="spellEnd"/>
      <w:r>
        <w:t xml:space="preserve"> 7-17, cu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"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ART. 7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Prin</w:t>
      </w:r>
      <w:proofErr w:type="spellEnd"/>
      <w:r>
        <w:t xml:space="preserve"> minor </w:t>
      </w:r>
      <w:proofErr w:type="spellStart"/>
      <w:r>
        <w:t>neînsoţit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act </w:t>
      </w:r>
      <w:proofErr w:type="spellStart"/>
      <w:r>
        <w:t>normativ</w:t>
      </w:r>
      <w:proofErr w:type="spellEnd"/>
      <w:r>
        <w:t xml:space="preserve"> se </w:t>
      </w:r>
      <w:proofErr w:type="spellStart"/>
      <w:r>
        <w:t>înţelege</w:t>
      </w:r>
      <w:proofErr w:type="spellEnd"/>
      <w:r>
        <w:t xml:space="preserve"> </w:t>
      </w:r>
      <w:proofErr w:type="spellStart"/>
      <w:r>
        <w:t>cetăţeanul</w:t>
      </w:r>
      <w:proofErr w:type="spellEnd"/>
      <w:r>
        <w:t xml:space="preserve"> </w:t>
      </w:r>
      <w:proofErr w:type="spellStart"/>
      <w:r>
        <w:t>străin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apatridul</w:t>
      </w:r>
      <w:proofErr w:type="spellEnd"/>
      <w:r>
        <w:t xml:space="preserve"> sub </w:t>
      </w:r>
      <w:proofErr w:type="spellStart"/>
      <w:r>
        <w:t>vârsta</w:t>
      </w:r>
      <w:proofErr w:type="spellEnd"/>
      <w:r>
        <w:t xml:space="preserve"> de 18 ani, care a </w:t>
      </w:r>
      <w:proofErr w:type="spellStart"/>
      <w:r>
        <w:t>sosit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neînsoţit</w:t>
      </w:r>
      <w:proofErr w:type="spellEnd"/>
      <w:r>
        <w:t xml:space="preserve"> de </w:t>
      </w:r>
      <w:proofErr w:type="spellStart"/>
      <w:r>
        <w:t>niciunul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părinţii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un alt </w:t>
      </w:r>
      <w:proofErr w:type="spellStart"/>
      <w:r>
        <w:t>reprezentant</w:t>
      </w:r>
      <w:proofErr w:type="spellEnd"/>
      <w:r>
        <w:t xml:space="preserve"> legal </w:t>
      </w:r>
      <w:proofErr w:type="spellStart"/>
      <w:r>
        <w:t>ori</w:t>
      </w:r>
      <w:proofErr w:type="spellEnd"/>
      <w:r>
        <w:t xml:space="preserve"> care nu se </w:t>
      </w:r>
      <w:proofErr w:type="spellStart"/>
      <w:r>
        <w:t>găseşte</w:t>
      </w:r>
      <w:proofErr w:type="spellEnd"/>
      <w:r>
        <w:t xml:space="preserve"> sub </w:t>
      </w:r>
      <w:proofErr w:type="spellStart"/>
      <w:r>
        <w:t>supravegherea</w:t>
      </w:r>
      <w:proofErr w:type="spellEnd"/>
      <w:r>
        <w:t xml:space="preserve"> </w:t>
      </w:r>
      <w:proofErr w:type="spellStart"/>
      <w:r>
        <w:t>legală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>.</w:t>
      </w:r>
    </w:p>
    <w:p w:rsidR="00A24C2B" w:rsidRDefault="00A24C2B">
      <w:pPr>
        <w:pStyle w:val="NormalWeb"/>
        <w:spacing w:before="0" w:beforeAutospacing="0" w:after="0" w:afterAutospacing="0"/>
        <w:jc w:val="both"/>
      </w:pP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8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judeţ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sector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Grupul</w:t>
      </w:r>
      <w:proofErr w:type="spellEnd"/>
      <w:r>
        <w:t xml:space="preserve"> </w:t>
      </w:r>
      <w:proofErr w:type="spellStart"/>
      <w:r>
        <w:t>operativ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minori</w:t>
      </w:r>
      <w:proofErr w:type="spellEnd"/>
      <w:r>
        <w:t xml:space="preserve"> </w:t>
      </w:r>
      <w:proofErr w:type="spellStart"/>
      <w:r>
        <w:t>neînsoţiţi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, 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Grupul</w:t>
      </w:r>
      <w:proofErr w:type="spellEnd"/>
      <w:r>
        <w:t xml:space="preserve"> </w:t>
      </w:r>
      <w:proofErr w:type="spellStart"/>
      <w:r>
        <w:t>operativ</w:t>
      </w:r>
      <w:proofErr w:type="spellEnd"/>
      <w:r>
        <w:t xml:space="preserve">, care </w:t>
      </w:r>
      <w:proofErr w:type="gramStart"/>
      <w:r>
        <w:t>are</w:t>
      </w:r>
      <w:proofErr w:type="gramEnd"/>
      <w:r>
        <w:t xml:space="preserve"> </w:t>
      </w:r>
      <w:proofErr w:type="spellStart"/>
      <w:r>
        <w:t>rolul</w:t>
      </w:r>
      <w:proofErr w:type="spellEnd"/>
      <w:r>
        <w:t xml:space="preserve"> de a </w:t>
      </w:r>
      <w:proofErr w:type="spellStart"/>
      <w:r>
        <w:t>identifica</w:t>
      </w:r>
      <w:proofErr w:type="spellEnd"/>
      <w:r>
        <w:t xml:space="preserve"> rapid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adecvată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minorului</w:t>
      </w:r>
      <w:proofErr w:type="spellEnd"/>
      <w:r>
        <w:t xml:space="preserve"> </w:t>
      </w:r>
      <w:proofErr w:type="spellStart"/>
      <w:r>
        <w:t>neînsoţit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Grupul</w:t>
      </w:r>
      <w:proofErr w:type="spellEnd"/>
      <w:r>
        <w:t xml:space="preserve"> </w:t>
      </w:r>
      <w:proofErr w:type="spellStart"/>
      <w:r>
        <w:t>operativ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compus</w:t>
      </w:r>
      <w:proofErr w:type="spellEnd"/>
      <w:r>
        <w:t xml:space="preserve"> din </w:t>
      </w:r>
      <w:proofErr w:type="spellStart"/>
      <w:r>
        <w:t>reprezentanţi</w:t>
      </w:r>
      <w:proofErr w:type="spellEnd"/>
      <w:r>
        <w:t xml:space="preserve"> ai </w:t>
      </w:r>
      <w:proofErr w:type="spellStart"/>
      <w:r>
        <w:t>Direcţiei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, ai </w:t>
      </w:r>
      <w:proofErr w:type="spellStart"/>
      <w:r>
        <w:t>inspectoratului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ai 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ai </w:t>
      </w:r>
      <w:proofErr w:type="spellStart"/>
      <w:r>
        <w:t>direcţiei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ai </w:t>
      </w:r>
      <w:proofErr w:type="spellStart"/>
      <w:r>
        <w:t>organizaţiilor</w:t>
      </w:r>
      <w:proofErr w:type="spellEnd"/>
      <w:r>
        <w:t xml:space="preserve"> </w:t>
      </w:r>
      <w:proofErr w:type="spellStart"/>
      <w:r>
        <w:t>neguvernamentale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ai </w:t>
      </w:r>
      <w:proofErr w:type="spellStart"/>
      <w:r>
        <w:t>organismelor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. </w:t>
      </w:r>
      <w:proofErr w:type="spellStart"/>
      <w:r>
        <w:t>Regulamentul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atribuţiile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 </w:t>
      </w:r>
      <w:proofErr w:type="spellStart"/>
      <w:r>
        <w:t>operativ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minorii</w:t>
      </w:r>
      <w:proofErr w:type="spellEnd"/>
      <w:r>
        <w:t xml:space="preserve"> </w:t>
      </w:r>
      <w:proofErr w:type="spellStart"/>
      <w:r>
        <w:t>neînsoţiţi</w:t>
      </w:r>
      <w:proofErr w:type="spellEnd"/>
      <w:r>
        <w:t xml:space="preserve">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, </w:t>
      </w:r>
      <w:proofErr w:type="spellStart"/>
      <w:r>
        <w:t>tineretului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egalităţii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 xml:space="preserve">,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.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(3) </w:t>
      </w:r>
      <w:proofErr w:type="spellStart"/>
      <w:r>
        <w:t>Coordonarea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 </w:t>
      </w:r>
      <w:proofErr w:type="spellStart"/>
      <w:r>
        <w:t>operativ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de un </w:t>
      </w:r>
      <w:proofErr w:type="spellStart"/>
      <w:r>
        <w:t>reprezentant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Direcţiei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(4) La </w:t>
      </w:r>
      <w:proofErr w:type="spellStart"/>
      <w:r>
        <w:t>activităţile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 </w:t>
      </w:r>
      <w:proofErr w:type="spellStart"/>
      <w:r>
        <w:t>operativ</w:t>
      </w:r>
      <w:proofErr w:type="spellEnd"/>
      <w:r>
        <w:t xml:space="preserve"> pot </w:t>
      </w:r>
      <w:proofErr w:type="spellStart"/>
      <w:r>
        <w:t>participa</w:t>
      </w:r>
      <w:proofErr w:type="spellEnd"/>
      <w:r>
        <w:t xml:space="preserve">, la </w:t>
      </w:r>
      <w:proofErr w:type="spellStart"/>
      <w:r>
        <w:t>invitaţia</w:t>
      </w:r>
      <w:proofErr w:type="spellEnd"/>
      <w:r>
        <w:t xml:space="preserve"> </w:t>
      </w:r>
      <w:proofErr w:type="spellStart"/>
      <w:r>
        <w:t>coordonatorului</w:t>
      </w:r>
      <w:proofErr w:type="spellEnd"/>
      <w:r>
        <w:t xml:space="preserve">, </w:t>
      </w:r>
      <w:proofErr w:type="spellStart"/>
      <w:r>
        <w:t>reprezentanţi</w:t>
      </w:r>
      <w:proofErr w:type="spellEnd"/>
      <w:r>
        <w:t xml:space="preserve"> ai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pe plan local,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intervenţie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sprijini</w:t>
      </w:r>
      <w:proofErr w:type="spellEnd"/>
      <w:r>
        <w:t xml:space="preserve"> </w:t>
      </w:r>
      <w:proofErr w:type="spellStart"/>
      <w:r>
        <w:t>instrumentarea</w:t>
      </w:r>
      <w:proofErr w:type="spellEnd"/>
      <w:r>
        <w:t xml:space="preserve"> </w:t>
      </w:r>
      <w:proofErr w:type="spellStart"/>
      <w:r>
        <w:t>cazurilor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 </w:t>
      </w:r>
      <w:proofErr w:type="spellStart"/>
      <w:r>
        <w:t>neînsoţiţi</w:t>
      </w:r>
      <w:proofErr w:type="spellEnd"/>
      <w:r>
        <w:t xml:space="preserve">, care </w:t>
      </w:r>
      <w:proofErr w:type="spellStart"/>
      <w:r>
        <w:t>intră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neînsoţiţi</w:t>
      </w:r>
      <w:proofErr w:type="spellEnd"/>
      <w:r>
        <w:t>.</w:t>
      </w:r>
    </w:p>
    <w:p w:rsidR="00A24C2B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lastRenderedPageBreak/>
        <w:t> </w:t>
      </w:r>
      <w:r>
        <w:rPr>
          <w:color w:val="0000FF"/>
        </w:rPr>
        <w:t>ART. 9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autorităţi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intrarea</w:t>
      </w:r>
      <w:proofErr w:type="spellEnd"/>
      <w:r>
        <w:t xml:space="preserve">, </w:t>
      </w:r>
      <w:proofErr w:type="spellStart"/>
      <w:r>
        <w:t>înregistrarea</w:t>
      </w:r>
      <w:proofErr w:type="spellEnd"/>
      <w:r>
        <w:t xml:space="preserve">, </w:t>
      </w:r>
      <w:proofErr w:type="spellStart"/>
      <w:r>
        <w:t>tranzitul</w:t>
      </w:r>
      <w:proofErr w:type="spellEnd"/>
      <w:r>
        <w:t xml:space="preserve">, </w:t>
      </w:r>
      <w:proofErr w:type="spellStart"/>
      <w:r>
        <w:t>şederea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protecţiei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 </w:t>
      </w:r>
      <w:proofErr w:type="spellStart"/>
      <w:r>
        <w:t>neînsoţiţi</w:t>
      </w:r>
      <w:proofErr w:type="spellEnd"/>
      <w:r>
        <w:t xml:space="preserve">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, </w:t>
      </w:r>
      <w:proofErr w:type="spellStart"/>
      <w:r>
        <w:t>tineretului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egalităţii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 xml:space="preserve">,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interne,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,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. 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10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Minorii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deosebite</w:t>
      </w:r>
      <w:proofErr w:type="spellEnd"/>
      <w:r>
        <w:t xml:space="preserve"> care </w:t>
      </w:r>
      <w:proofErr w:type="spellStart"/>
      <w:r>
        <w:t>provin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intraţi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care nu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internaţională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122/2006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azilul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care sunt </w:t>
      </w:r>
      <w:proofErr w:type="spellStart"/>
      <w:r>
        <w:t>beneficiari</w:t>
      </w:r>
      <w:proofErr w:type="spellEnd"/>
      <w:r>
        <w:t xml:space="preserve"> ai </w:t>
      </w:r>
      <w:proofErr w:type="spellStart"/>
      <w:r>
        <w:t>Deciziei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(UE) 2022/382 a </w:t>
      </w:r>
      <w:proofErr w:type="spellStart"/>
      <w:r>
        <w:t>Consiliului</w:t>
      </w:r>
      <w:proofErr w:type="spellEnd"/>
      <w:r>
        <w:t xml:space="preserve"> din 4 </w:t>
      </w:r>
      <w:proofErr w:type="spellStart"/>
      <w:r>
        <w:t>martie</w:t>
      </w:r>
      <w:proofErr w:type="spellEnd"/>
      <w:r>
        <w:t xml:space="preserve"> 2022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efect</w:t>
      </w:r>
      <w:proofErr w:type="spellEnd"/>
      <w:r>
        <w:t xml:space="preserve">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protecţii</w:t>
      </w:r>
      <w:proofErr w:type="spellEnd"/>
      <w:r>
        <w:t xml:space="preserve"> </w:t>
      </w:r>
      <w:proofErr w:type="spellStart"/>
      <w:r>
        <w:t>temporare</w:t>
      </w:r>
      <w:proofErr w:type="spellEnd"/>
      <w:r>
        <w:t xml:space="preserve">,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a)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aceleaşi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finanţare</w:t>
      </w:r>
      <w:proofErr w:type="spellEnd"/>
      <w:r>
        <w:t xml:space="preserve"> din </w:t>
      </w:r>
      <w:proofErr w:type="spellStart"/>
      <w:r>
        <w:t>aceleaşi</w:t>
      </w:r>
      <w:proofErr w:type="spellEnd"/>
      <w:r>
        <w:t xml:space="preserve"> </w:t>
      </w:r>
      <w:proofErr w:type="spellStart"/>
      <w:r>
        <w:t>bugete</w:t>
      </w:r>
      <w:proofErr w:type="spellEnd"/>
      <w:r>
        <w:t xml:space="preserve"> ca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antepreşcolarii</w:t>
      </w:r>
      <w:proofErr w:type="spellEnd"/>
      <w:r>
        <w:t xml:space="preserve">, </w:t>
      </w:r>
      <w:proofErr w:type="spellStart"/>
      <w:r>
        <w:t>preşcolarii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români</w:t>
      </w:r>
      <w:proofErr w:type="spellEnd"/>
      <w:r>
        <w:t xml:space="preserve">;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b)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gratuită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internatele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, </w:t>
      </w:r>
      <w:proofErr w:type="spellStart"/>
      <w:r>
        <w:t>alocaţie</w:t>
      </w:r>
      <w:proofErr w:type="spellEnd"/>
      <w:r>
        <w:t xml:space="preserve"> de </w:t>
      </w:r>
      <w:proofErr w:type="spellStart"/>
      <w:r>
        <w:t>hrană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cazarmament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: </w:t>
      </w:r>
      <w:proofErr w:type="spellStart"/>
      <w:r>
        <w:t>rechizite</w:t>
      </w:r>
      <w:proofErr w:type="spellEnd"/>
      <w:r>
        <w:t xml:space="preserve">, </w:t>
      </w:r>
      <w:proofErr w:type="spellStart"/>
      <w:r>
        <w:t>îmbrăcăminte</w:t>
      </w:r>
      <w:proofErr w:type="spellEnd"/>
      <w:r>
        <w:t xml:space="preserve">, </w:t>
      </w:r>
      <w:proofErr w:type="spellStart"/>
      <w:r>
        <w:t>încălţăminte</w:t>
      </w:r>
      <w:proofErr w:type="spellEnd"/>
      <w:r>
        <w:t xml:space="preserve">, </w:t>
      </w:r>
      <w:proofErr w:type="spellStart"/>
      <w:r>
        <w:t>manuale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ordonanţe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audient se </w:t>
      </w:r>
      <w:proofErr w:type="spellStart"/>
      <w:r>
        <w:t>înţelege</w:t>
      </w:r>
      <w:proofErr w:type="spellEnd"/>
      <w:r>
        <w:t xml:space="preserve"> </w:t>
      </w:r>
      <w:proofErr w:type="spellStart"/>
      <w:r>
        <w:t>elevul</w:t>
      </w:r>
      <w:proofErr w:type="spellEnd"/>
      <w:r>
        <w:t xml:space="preserve"> </w:t>
      </w:r>
      <w:proofErr w:type="spellStart"/>
      <w:r>
        <w:t>şcolarizat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alt </w:t>
      </w:r>
      <w:proofErr w:type="spellStart"/>
      <w:r>
        <w:t>sistem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din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ţară</w:t>
      </w:r>
      <w:proofErr w:type="spellEnd"/>
      <w:r>
        <w:t xml:space="preserve">, care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continuă</w:t>
      </w:r>
      <w:proofErr w:type="spellEnd"/>
      <w:r>
        <w:t xml:space="preserve">,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părintelui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elevului</w:t>
      </w:r>
      <w:proofErr w:type="spellEnd"/>
      <w:r>
        <w:t xml:space="preserve"> minor, </w:t>
      </w:r>
      <w:proofErr w:type="gramStart"/>
      <w:r>
        <w:t>a</w:t>
      </w:r>
      <w:proofErr w:type="gramEnd"/>
      <w:r>
        <w:t xml:space="preserve"> </w:t>
      </w:r>
      <w:proofErr w:type="spellStart"/>
      <w:r>
        <w:t>elevului</w:t>
      </w:r>
      <w:proofErr w:type="spellEnd"/>
      <w:r>
        <w:t xml:space="preserve"> major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,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unitate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din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românesc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cataloage</w:t>
      </w:r>
      <w:proofErr w:type="spellEnd"/>
      <w:r>
        <w:t xml:space="preserve"> </w:t>
      </w:r>
      <w:proofErr w:type="spellStart"/>
      <w:r>
        <w:t>provizorii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echivalarea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diferenţe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(3)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se </w:t>
      </w:r>
      <w:proofErr w:type="spellStart"/>
      <w:r>
        <w:t>asigură</w:t>
      </w:r>
      <w:proofErr w:type="spellEnd"/>
      <w:r>
        <w:t xml:space="preserve"> din </w:t>
      </w:r>
      <w:proofErr w:type="spellStart"/>
      <w:r>
        <w:t>aceleaşi</w:t>
      </w:r>
      <w:proofErr w:type="spellEnd"/>
      <w:r>
        <w:t xml:space="preserve"> </w:t>
      </w:r>
      <w:proofErr w:type="spellStart"/>
      <w:r>
        <w:t>bugete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acelaşi</w:t>
      </w:r>
      <w:proofErr w:type="spellEnd"/>
      <w:r>
        <w:t xml:space="preserve"> </w:t>
      </w:r>
      <w:proofErr w:type="spellStart"/>
      <w:r>
        <w:t>cuantum</w:t>
      </w:r>
      <w:proofErr w:type="spellEnd"/>
      <w:r>
        <w:t xml:space="preserve"> ca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român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11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10,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inspectoratele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cuprinderea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 </w:t>
      </w:r>
      <w:proofErr w:type="spellStart"/>
      <w:r>
        <w:t>menţionaţi</w:t>
      </w:r>
      <w:proofErr w:type="spellEnd"/>
      <w:r>
        <w:t xml:space="preserve"> la art. 10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românesc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resursei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resursa</w:t>
      </w:r>
      <w:proofErr w:type="spellEnd"/>
      <w:r>
        <w:t xml:space="preserve"> </w:t>
      </w:r>
      <w:proofErr w:type="spellStart"/>
      <w:r>
        <w:t>umană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insuficientă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247,248,254,262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nr. 1/2011,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consiliere</w:t>
      </w:r>
      <w:proofErr w:type="spellEnd"/>
      <w:r>
        <w:t xml:space="preserve"> </w:t>
      </w:r>
      <w:proofErr w:type="spellStart"/>
      <w:r>
        <w:t>şcolară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realizată</w:t>
      </w:r>
      <w:proofErr w:type="spellEnd"/>
      <w:r>
        <w:t xml:space="preserve"> de </w:t>
      </w:r>
      <w:proofErr w:type="spellStart"/>
      <w:r>
        <w:t>studenţii</w:t>
      </w:r>
      <w:proofErr w:type="spellEnd"/>
      <w:r>
        <w:t xml:space="preserve"> din </w:t>
      </w:r>
      <w:proofErr w:type="spellStart"/>
      <w:r>
        <w:t>universităţile</w:t>
      </w:r>
      <w:proofErr w:type="spellEnd"/>
      <w:r>
        <w:t xml:space="preserve"> de stat/</w:t>
      </w:r>
      <w:proofErr w:type="spellStart"/>
      <w:r>
        <w:t>particulare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cadre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pensionare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(3)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63 din </w:t>
      </w:r>
      <w:proofErr w:type="spellStart"/>
      <w:r>
        <w:t>Legea</w:t>
      </w:r>
      <w:proofErr w:type="spellEnd"/>
      <w:r>
        <w:t xml:space="preserve"> nr. 1/2011,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minorii</w:t>
      </w:r>
      <w:proofErr w:type="spellEnd"/>
      <w:r>
        <w:t xml:space="preserve"> </w:t>
      </w:r>
      <w:proofErr w:type="spellStart"/>
      <w:r>
        <w:t>prevăzuţi</w:t>
      </w:r>
      <w:proofErr w:type="spellEnd"/>
      <w:r>
        <w:t xml:space="preserve"> la art. 10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integraţi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formaţiuni</w:t>
      </w:r>
      <w:proofErr w:type="spellEnd"/>
      <w:r>
        <w:t xml:space="preserve"> de </w:t>
      </w:r>
      <w:proofErr w:type="spellStart"/>
      <w:r>
        <w:t>studiu</w:t>
      </w:r>
      <w:proofErr w:type="spellEnd"/>
      <w:r>
        <w:t>/</w:t>
      </w:r>
      <w:proofErr w:type="spellStart"/>
      <w:r>
        <w:t>grupe</w:t>
      </w:r>
      <w:proofErr w:type="spellEnd"/>
      <w:r>
        <w:t>/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elevi</w:t>
      </w:r>
      <w:proofErr w:type="spellEnd"/>
      <w:r>
        <w:t xml:space="preserve"> </w:t>
      </w:r>
      <w:proofErr w:type="spellStart"/>
      <w:r>
        <w:t>cuprins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.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(4)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a </w:t>
      </w:r>
      <w:proofErr w:type="spellStart"/>
      <w:r>
        <w:t>minorilor</w:t>
      </w:r>
      <w:proofErr w:type="spellEnd"/>
      <w:r>
        <w:t xml:space="preserve"> </w:t>
      </w:r>
      <w:proofErr w:type="spellStart"/>
      <w:r>
        <w:t>menţionaţi</w:t>
      </w:r>
      <w:proofErr w:type="spellEnd"/>
      <w:r>
        <w:t xml:space="preserve"> la art. 10 ca </w:t>
      </w:r>
      <w:proofErr w:type="spellStart"/>
      <w:r>
        <w:t>audienţi</w:t>
      </w:r>
      <w:proofErr w:type="spellEnd"/>
      <w:r>
        <w:t xml:space="preserve"> la </w:t>
      </w:r>
      <w:proofErr w:type="spellStart"/>
      <w:r>
        <w:t>cursurile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.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(5)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intrării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colectivitate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, </w:t>
      </w:r>
      <w:proofErr w:type="spellStart"/>
      <w:r>
        <w:t>minorii</w:t>
      </w:r>
      <w:proofErr w:type="spellEnd"/>
      <w:r>
        <w:t xml:space="preserve"> </w:t>
      </w:r>
      <w:proofErr w:type="spellStart"/>
      <w:r>
        <w:t>menţionaţi</w:t>
      </w:r>
      <w:proofErr w:type="spellEnd"/>
      <w:r>
        <w:t xml:space="preserve"> la art. 10 </w:t>
      </w:r>
      <w:proofErr w:type="spellStart"/>
      <w:r>
        <w:t>vor</w:t>
      </w:r>
      <w:proofErr w:type="spellEnd"/>
      <w:r>
        <w:t xml:space="preserve"> beneficia de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stării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conform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li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elibera</w:t>
      </w:r>
      <w:proofErr w:type="spellEnd"/>
      <w:r>
        <w:t xml:space="preserve"> un document medical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înscrierea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colectivitate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sunt </w:t>
      </w:r>
      <w:proofErr w:type="spellStart"/>
      <w:r>
        <w:t>vaccinaţi</w:t>
      </w:r>
      <w:proofErr w:type="spellEnd"/>
      <w:r>
        <w:t xml:space="preserve">, </w:t>
      </w:r>
      <w:proofErr w:type="spellStart"/>
      <w:r>
        <w:t>aceştia</w:t>
      </w:r>
      <w:proofErr w:type="spellEnd"/>
      <w:r>
        <w:t xml:space="preserve"> pot beneficia de schema de </w:t>
      </w:r>
      <w:proofErr w:type="spellStart"/>
      <w:r>
        <w:t>vaccinare</w:t>
      </w:r>
      <w:proofErr w:type="spellEnd"/>
      <w:r>
        <w:t xml:space="preserve"> conform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vaccinare</w:t>
      </w:r>
      <w:proofErr w:type="spellEnd"/>
      <w:r>
        <w:t xml:space="preserve"> </w:t>
      </w:r>
      <w:proofErr w:type="spellStart"/>
      <w:r>
        <w:t>derulat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.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(6) Ulterior </w:t>
      </w:r>
      <w:proofErr w:type="spellStart"/>
      <w:r>
        <w:t>dobândirii</w:t>
      </w:r>
      <w:proofErr w:type="spellEnd"/>
      <w:r>
        <w:t xml:space="preserve"> </w:t>
      </w:r>
      <w:proofErr w:type="spellStart"/>
      <w:r>
        <w:t>statutului</w:t>
      </w:r>
      <w:proofErr w:type="spellEnd"/>
      <w:r>
        <w:t xml:space="preserve"> de </w:t>
      </w:r>
      <w:proofErr w:type="spellStart"/>
      <w:r>
        <w:t>audienţi</w:t>
      </w:r>
      <w:proofErr w:type="spellEnd"/>
      <w:r>
        <w:t xml:space="preserve">, </w:t>
      </w:r>
      <w:proofErr w:type="spellStart"/>
      <w:r>
        <w:t>aceştia</w:t>
      </w:r>
      <w:proofErr w:type="spellEnd"/>
      <w:r>
        <w:t xml:space="preserve"> au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: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a)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activităţile</w:t>
      </w:r>
      <w:proofErr w:type="spellEnd"/>
      <w:r>
        <w:t xml:space="preserve"> educative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activităţile</w:t>
      </w:r>
      <w:proofErr w:type="spellEnd"/>
      <w:r>
        <w:t xml:space="preserve"> </w:t>
      </w:r>
      <w:proofErr w:type="spellStart"/>
      <w:r>
        <w:t>extracurriculare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cercurilor</w:t>
      </w:r>
      <w:proofErr w:type="spellEnd"/>
      <w:r>
        <w:t xml:space="preserve"> </w:t>
      </w:r>
      <w:proofErr w:type="spellStart"/>
      <w:r>
        <w:t>constituite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palatelor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cluburilor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.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activităţile</w:t>
      </w:r>
      <w:proofErr w:type="spellEnd"/>
      <w:r>
        <w:t xml:space="preserve"> </w:t>
      </w:r>
      <w:proofErr w:type="spellStart"/>
      <w:r>
        <w:t>extracurriculare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condiţionată</w:t>
      </w:r>
      <w:proofErr w:type="spellEnd"/>
      <w:r>
        <w:t xml:space="preserve"> de </w:t>
      </w:r>
      <w:proofErr w:type="spellStart"/>
      <w:r>
        <w:t>calitatea</w:t>
      </w:r>
      <w:proofErr w:type="spellEnd"/>
      <w:r>
        <w:t xml:space="preserve"> de audient;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lastRenderedPageBreak/>
        <w:t> </w:t>
      </w:r>
      <w:r>
        <w:t> </w:t>
      </w:r>
      <w:r>
        <w:t xml:space="preserve">b)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şcolarizare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de tip </w:t>
      </w:r>
      <w:proofErr w:type="spellStart"/>
      <w:r>
        <w:t>spital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care sunt </w:t>
      </w:r>
      <w:proofErr w:type="spellStart"/>
      <w:r>
        <w:t>nedeplasabili</w:t>
      </w:r>
      <w:proofErr w:type="spellEnd"/>
      <w:r>
        <w:t xml:space="preserve"> 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dizabilităţi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care </w:t>
      </w:r>
      <w:proofErr w:type="spellStart"/>
      <w:r>
        <w:t>suferă</w:t>
      </w:r>
      <w:proofErr w:type="spellEnd"/>
      <w:r>
        <w:t xml:space="preserve"> de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cronice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au </w:t>
      </w:r>
      <w:proofErr w:type="spellStart"/>
      <w:r>
        <w:t>afecţiuni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sunt </w:t>
      </w:r>
      <w:proofErr w:type="spellStart"/>
      <w:r>
        <w:t>spitalizaţi</w:t>
      </w:r>
      <w:proofErr w:type="spellEnd"/>
      <w:r>
        <w:t xml:space="preserve"> pe 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4 </w:t>
      </w:r>
      <w:proofErr w:type="spellStart"/>
      <w:r>
        <w:t>săptămâni</w:t>
      </w:r>
      <w:proofErr w:type="spellEnd"/>
      <w:r>
        <w:t>;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c) </w:t>
      </w:r>
      <w:proofErr w:type="spellStart"/>
      <w:r>
        <w:t>dreptul</w:t>
      </w:r>
      <w:proofErr w:type="spellEnd"/>
      <w:r>
        <w:t xml:space="preserve"> de a beneficia de </w:t>
      </w:r>
      <w:proofErr w:type="spellStart"/>
      <w:r>
        <w:t>facilităţile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transport local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, de </w:t>
      </w:r>
      <w:proofErr w:type="spellStart"/>
      <w:r>
        <w:t>suprafaţă</w:t>
      </w:r>
      <w:proofErr w:type="spellEnd"/>
      <w:r>
        <w:t xml:space="preserve">, naval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subteran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transportul</w:t>
      </w:r>
      <w:proofErr w:type="spellEnd"/>
      <w:r>
        <w:t xml:space="preserve"> intern auto, </w:t>
      </w:r>
      <w:proofErr w:type="spellStart"/>
      <w:r>
        <w:t>feroviar</w:t>
      </w:r>
      <w:proofErr w:type="spellEnd"/>
      <w:r>
        <w:t xml:space="preserve">, naval </w:t>
      </w:r>
      <w:proofErr w:type="spellStart"/>
      <w:r>
        <w:t>şi</w:t>
      </w:r>
      <w:proofErr w:type="spellEnd"/>
      <w:r>
        <w:t xml:space="preserve"> fluvial, pe tot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calendaristic</w:t>
      </w:r>
      <w:proofErr w:type="spellEnd"/>
      <w:r>
        <w:t xml:space="preserve"> similar cu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înmatriculaţi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>;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d) </w:t>
      </w:r>
      <w:proofErr w:type="spellStart"/>
      <w:r>
        <w:t>dreptul</w:t>
      </w:r>
      <w:proofErr w:type="spellEnd"/>
      <w:r>
        <w:t xml:space="preserve"> de a beneficia de </w:t>
      </w:r>
      <w:proofErr w:type="spellStart"/>
      <w:r>
        <w:t>gratuitate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categoriile</w:t>
      </w:r>
      <w:proofErr w:type="spellEnd"/>
      <w:r>
        <w:t xml:space="preserve"> de transport </w:t>
      </w:r>
      <w:proofErr w:type="spellStart"/>
      <w:r>
        <w:t>prevăzute</w:t>
      </w:r>
      <w:proofErr w:type="spellEnd"/>
      <w:r>
        <w:t xml:space="preserve"> la lit. c),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orfani</w:t>
      </w:r>
      <w:proofErr w:type="spellEnd"/>
      <w:r>
        <w:t xml:space="preserve">, </w:t>
      </w:r>
      <w:proofErr w:type="spellStart"/>
      <w:r>
        <w:t>elevii</w:t>
      </w:r>
      <w:proofErr w:type="spellEnd"/>
      <w:r>
        <w:t xml:space="preserve"> cu </w:t>
      </w:r>
      <w:proofErr w:type="spellStart"/>
      <w:r>
        <w:t>cerinţe</w:t>
      </w:r>
      <w:proofErr w:type="spellEnd"/>
      <w:r>
        <w:t xml:space="preserve"> </w:t>
      </w:r>
      <w:proofErr w:type="spellStart"/>
      <w:r>
        <w:t>educaţionale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s-a </w:t>
      </w:r>
      <w:proofErr w:type="spellStart"/>
      <w:r>
        <w:t>stabilit</w:t>
      </w:r>
      <w:proofErr w:type="spellEnd"/>
      <w:r>
        <w:t xml:space="preserve"> o </w:t>
      </w:r>
      <w:proofErr w:type="spellStart"/>
      <w:r>
        <w:t>măsură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tutelă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dispoziţiile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1/2011,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e)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alocarea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alimente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din </w:t>
      </w:r>
      <w:proofErr w:type="spellStart"/>
      <w:r>
        <w:t>învăţământul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gimnazial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(7)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(6) se </w:t>
      </w:r>
      <w:proofErr w:type="spellStart"/>
      <w:r>
        <w:t>asigură</w:t>
      </w:r>
      <w:proofErr w:type="spellEnd"/>
      <w:r>
        <w:t xml:space="preserve"> din </w:t>
      </w:r>
      <w:proofErr w:type="spellStart"/>
      <w:r>
        <w:t>aceleaşi</w:t>
      </w:r>
      <w:proofErr w:type="spellEnd"/>
      <w:r>
        <w:t xml:space="preserve"> </w:t>
      </w:r>
      <w:proofErr w:type="spellStart"/>
      <w:r>
        <w:t>bugete</w:t>
      </w:r>
      <w:proofErr w:type="spellEnd"/>
      <w:r>
        <w:t xml:space="preserve"> ca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român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12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inspectoratelor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o </w:t>
      </w:r>
      <w:proofErr w:type="spellStart"/>
      <w:r>
        <w:t>comisie</w:t>
      </w:r>
      <w:proofErr w:type="spellEnd"/>
      <w:r>
        <w:t xml:space="preserve"> </w:t>
      </w:r>
      <w:proofErr w:type="spellStart"/>
      <w:r>
        <w:t>formată</w:t>
      </w:r>
      <w:proofErr w:type="spellEnd"/>
      <w:r>
        <w:t xml:space="preserve"> din: </w:t>
      </w:r>
      <w:proofErr w:type="spellStart"/>
      <w:r>
        <w:t>inspectorul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general, 2 </w:t>
      </w:r>
      <w:proofErr w:type="spellStart"/>
      <w:r>
        <w:t>inspectori</w:t>
      </w:r>
      <w:proofErr w:type="spellEnd"/>
      <w:r>
        <w:t xml:space="preserve"> </w:t>
      </w:r>
      <w:proofErr w:type="spellStart"/>
      <w:r>
        <w:t>şcolari</w:t>
      </w:r>
      <w:proofErr w:type="spellEnd"/>
      <w:r>
        <w:t xml:space="preserve">, 3 cadre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un </w:t>
      </w:r>
      <w:proofErr w:type="spellStart"/>
      <w:r>
        <w:t>psiholog</w:t>
      </w:r>
      <w:proofErr w:type="spellEnd"/>
      <w:r>
        <w:t>/</w:t>
      </w:r>
      <w:proofErr w:type="spellStart"/>
      <w:r>
        <w:t>consilier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coordonarea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de </w:t>
      </w:r>
      <w:proofErr w:type="spellStart"/>
      <w:r>
        <w:t>repartizare</w:t>
      </w:r>
      <w:proofErr w:type="spellEnd"/>
      <w:r>
        <w:t xml:space="preserve"> a </w:t>
      </w:r>
      <w:proofErr w:type="spellStart"/>
      <w:r>
        <w:t>preşcolarilor</w:t>
      </w:r>
      <w:proofErr w:type="spellEnd"/>
      <w:r>
        <w:t>/</w:t>
      </w:r>
      <w:proofErr w:type="spellStart"/>
      <w:r>
        <w:t>elevilor</w:t>
      </w:r>
      <w:proofErr w:type="spellEnd"/>
      <w:r>
        <w:t xml:space="preserve"> la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pot </w:t>
      </w:r>
      <w:proofErr w:type="spellStart"/>
      <w:r>
        <w:t>desfăşura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educaţionale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beneficia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psihopedagogică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consiliere</w:t>
      </w:r>
      <w:proofErr w:type="spellEnd"/>
      <w:r>
        <w:t xml:space="preserve">.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13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la </w:t>
      </w:r>
      <w:proofErr w:type="spellStart"/>
      <w:r>
        <w:t>educaţie</w:t>
      </w:r>
      <w:proofErr w:type="spellEnd"/>
      <w:r>
        <w:t xml:space="preserve">, </w:t>
      </w:r>
      <w:proofErr w:type="spellStart"/>
      <w:r>
        <w:t>direcţiile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ale </w:t>
      </w:r>
      <w:proofErr w:type="spellStart"/>
      <w:r>
        <w:t>sectoarelor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cu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Inspectoratului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Imigrări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inspectoratelor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Inspectoratului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 </w:t>
      </w:r>
      <w:proofErr w:type="spellStart"/>
      <w:r>
        <w:t>neînsoţiţi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.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Lista </w:t>
      </w:r>
      <w:proofErr w:type="spellStart"/>
      <w:r>
        <w:t>prevăzută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conţină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: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, </w:t>
      </w:r>
      <w:proofErr w:type="spellStart"/>
      <w:r>
        <w:t>vârsta</w:t>
      </w:r>
      <w:proofErr w:type="spellEnd"/>
      <w:r>
        <w:t xml:space="preserve">, </w:t>
      </w:r>
      <w:proofErr w:type="spellStart"/>
      <w:r>
        <w:t>nivelul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minorul</w:t>
      </w:r>
      <w:proofErr w:type="spellEnd"/>
      <w:r>
        <w:t xml:space="preserve">,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cantonat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menţiuni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documente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>/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minorului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14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constituită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art. 12 </w:t>
      </w:r>
      <w:proofErr w:type="spellStart"/>
      <w:r>
        <w:t>ia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repartizarea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la </w:t>
      </w:r>
      <w:proofErr w:type="spellStart"/>
      <w:r>
        <w:t>educaţie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la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art. 13 </w:t>
      </w:r>
      <w:proofErr w:type="spellStart"/>
      <w:r>
        <w:t>alin</w:t>
      </w:r>
      <w:proofErr w:type="spellEnd"/>
      <w:r>
        <w:t xml:space="preserve">. (1), </w:t>
      </w:r>
      <w:proofErr w:type="spellStart"/>
      <w:r>
        <w:t>transmisă</w:t>
      </w:r>
      <w:proofErr w:type="spellEnd"/>
      <w:r>
        <w:t xml:space="preserve"> de </w:t>
      </w:r>
      <w:proofErr w:type="spellStart"/>
      <w:r>
        <w:t>direcţiile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ale </w:t>
      </w:r>
      <w:proofErr w:type="spellStart"/>
      <w:r>
        <w:t>sectoarelor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cu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Inspectoratului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Imigrări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menţine</w:t>
      </w:r>
      <w:proofErr w:type="spellEnd"/>
      <w:r>
        <w:t xml:space="preserve"> </w:t>
      </w:r>
      <w:proofErr w:type="spellStart"/>
      <w:r>
        <w:t>legătura</w:t>
      </w:r>
      <w:proofErr w:type="spellEnd"/>
      <w:r>
        <w:t xml:space="preserve"> cu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direcţii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suportului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la </w:t>
      </w:r>
      <w:proofErr w:type="spellStart"/>
      <w:r>
        <w:t>educaţie</w:t>
      </w:r>
      <w:proofErr w:type="spellEnd"/>
      <w:r>
        <w:t xml:space="preserve">,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15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Minorii</w:t>
      </w:r>
      <w:proofErr w:type="spellEnd"/>
      <w:r>
        <w:t xml:space="preserve"> </w:t>
      </w:r>
      <w:proofErr w:type="spellStart"/>
      <w:r>
        <w:t>prevăzuţi</w:t>
      </w:r>
      <w:proofErr w:type="spellEnd"/>
      <w:r>
        <w:t xml:space="preserve"> la art. 10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înscrişi</w:t>
      </w:r>
      <w:proofErr w:type="spellEnd"/>
      <w:r>
        <w:t xml:space="preserve"> ca </w:t>
      </w:r>
      <w:proofErr w:type="spellStart"/>
      <w:r>
        <w:t>audienţi</w:t>
      </w:r>
      <w:proofErr w:type="spellEnd"/>
      <w:r>
        <w:t xml:space="preserve"> pot </w:t>
      </w:r>
      <w:proofErr w:type="spellStart"/>
      <w:r>
        <w:t>dobândi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elev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recunoaşterea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inspectoratele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, 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minister a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urmate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examenelor</w:t>
      </w:r>
      <w:proofErr w:type="spellEnd"/>
      <w:r>
        <w:t xml:space="preserve"> de </w:t>
      </w:r>
      <w:proofErr w:type="spellStart"/>
      <w:r>
        <w:t>diferenţă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echivalare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. 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16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(5) al art. 138 din </w:t>
      </w:r>
      <w:proofErr w:type="spellStart"/>
      <w:r>
        <w:t>Legea</w:t>
      </w:r>
      <w:proofErr w:type="spellEnd"/>
      <w:r>
        <w:t xml:space="preserve"> nr. 1/2011,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 </w:t>
      </w:r>
      <w:proofErr w:type="spellStart"/>
      <w:r>
        <w:t>temeinic</w:t>
      </w:r>
      <w:proofErr w:type="spellEnd"/>
      <w:r>
        <w:t xml:space="preserve"> </w:t>
      </w:r>
      <w:proofErr w:type="spellStart"/>
      <w:r>
        <w:t>justificate</w:t>
      </w:r>
      <w:proofErr w:type="spellEnd"/>
      <w:r>
        <w:t xml:space="preserve">,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</w:t>
      </w:r>
      <w:proofErr w:type="spellStart"/>
      <w:r>
        <w:t>universitari</w:t>
      </w:r>
      <w:proofErr w:type="spellEnd"/>
      <w:r>
        <w:t xml:space="preserve"> 2021-2022 </w:t>
      </w:r>
      <w:proofErr w:type="spellStart"/>
      <w:r>
        <w:t>şi</w:t>
      </w:r>
      <w:proofErr w:type="spellEnd"/>
      <w:r>
        <w:t xml:space="preserve"> 2022-2023 </w:t>
      </w:r>
      <w:proofErr w:type="spellStart"/>
      <w:r>
        <w:t>universităţilor</w:t>
      </w:r>
      <w:proofErr w:type="spellEnd"/>
      <w:r>
        <w:t>/</w:t>
      </w:r>
      <w:proofErr w:type="spellStart"/>
      <w:r>
        <w:t>instituţiilor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superior un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suplimentar</w:t>
      </w:r>
      <w:proofErr w:type="spellEnd"/>
      <w:r>
        <w:t xml:space="preserve"> de </w:t>
      </w:r>
      <w:proofErr w:type="spellStart"/>
      <w:r>
        <w:t>locuri</w:t>
      </w:r>
      <w:proofErr w:type="spellEnd"/>
      <w:r>
        <w:t xml:space="preserve"> -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a 20% </w:t>
      </w:r>
      <w:r>
        <w:lastRenderedPageBreak/>
        <w:t xml:space="preserve">din </w:t>
      </w:r>
      <w:proofErr w:type="spellStart"/>
      <w:r>
        <w:t>capacitatea</w:t>
      </w:r>
      <w:proofErr w:type="spellEnd"/>
      <w:r>
        <w:t xml:space="preserve"> de </w:t>
      </w:r>
      <w:proofErr w:type="spellStart"/>
      <w:r>
        <w:t>şcolarizare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de </w:t>
      </w:r>
      <w:proofErr w:type="spellStart"/>
      <w:r>
        <w:t>Agenţia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Calităţii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Învăţământul</w:t>
      </w:r>
      <w:proofErr w:type="spellEnd"/>
      <w:r>
        <w:t xml:space="preserve"> Superior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 - </w:t>
      </w:r>
      <w:proofErr w:type="spellStart"/>
      <w:r>
        <w:t>destinat</w:t>
      </w:r>
      <w:proofErr w:type="spellEnd"/>
      <w:r>
        <w:t xml:space="preserve"> </w:t>
      </w:r>
      <w:proofErr w:type="spellStart"/>
      <w:r>
        <w:t>şcolarizării</w:t>
      </w:r>
      <w:proofErr w:type="spellEnd"/>
      <w:r>
        <w:t xml:space="preserve"> </w:t>
      </w:r>
      <w:proofErr w:type="spellStart"/>
      <w:r>
        <w:t>studenţilor</w:t>
      </w:r>
      <w:proofErr w:type="spellEnd"/>
      <w:r>
        <w:t xml:space="preserve"> </w:t>
      </w:r>
      <w:proofErr w:type="spellStart"/>
      <w:r>
        <w:t>înmatriculaţi</w:t>
      </w:r>
      <w:proofErr w:type="spellEnd"/>
      <w:r>
        <w:t xml:space="preserve"> la </w:t>
      </w:r>
      <w:proofErr w:type="spellStart"/>
      <w:r>
        <w:t>instituţii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superior din </w:t>
      </w:r>
      <w:proofErr w:type="spellStart"/>
      <w:r>
        <w:t>Ucraina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17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(1), </w:t>
      </w:r>
      <w:proofErr w:type="spellStart"/>
      <w:r>
        <w:t>alin</w:t>
      </w:r>
      <w:proofErr w:type="spellEnd"/>
      <w:r>
        <w:t xml:space="preserve">. (1^1)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(4) </w:t>
      </w:r>
      <w:proofErr w:type="spellStart"/>
      <w:r>
        <w:t>cazate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spaţiile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de stat </w:t>
      </w:r>
      <w:proofErr w:type="spellStart"/>
      <w:r>
        <w:t>şi</w:t>
      </w:r>
      <w:proofErr w:type="spellEnd"/>
      <w:r>
        <w:t xml:space="preserve"> private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de stat </w:t>
      </w:r>
      <w:proofErr w:type="spellStart"/>
      <w:r>
        <w:t>şi</w:t>
      </w:r>
      <w:proofErr w:type="spellEnd"/>
      <w:r>
        <w:t xml:space="preserve"> private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de </w:t>
      </w:r>
      <w:proofErr w:type="spellStart"/>
      <w:r>
        <w:t>masă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a 50 lei/</w:t>
      </w:r>
      <w:proofErr w:type="spellStart"/>
      <w:r>
        <w:t>persoană</w:t>
      </w:r>
      <w:proofErr w:type="spellEnd"/>
      <w:r>
        <w:t>/</w:t>
      </w:r>
      <w:proofErr w:type="spellStart"/>
      <w:r>
        <w:t>zi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20 lei/</w:t>
      </w:r>
      <w:proofErr w:type="spellStart"/>
      <w:r>
        <w:t>persoană</w:t>
      </w:r>
      <w:proofErr w:type="spellEnd"/>
      <w:r>
        <w:t>/</w:t>
      </w:r>
      <w:proofErr w:type="spellStart"/>
      <w:r>
        <w:t>zi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masă</w:t>
      </w:r>
      <w:proofErr w:type="spellEnd"/>
      <w:r>
        <w:t xml:space="preserve">, pe o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90 de </w:t>
      </w:r>
      <w:proofErr w:type="spellStart"/>
      <w:r>
        <w:t>zile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de stat </w:t>
      </w:r>
      <w:proofErr w:type="spellStart"/>
      <w:r>
        <w:t>şi</w:t>
      </w:r>
      <w:proofErr w:type="spellEnd"/>
      <w:r>
        <w:t xml:space="preserve"> private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de stat </w:t>
      </w:r>
      <w:proofErr w:type="spellStart"/>
      <w:r>
        <w:t>şi</w:t>
      </w:r>
      <w:proofErr w:type="spellEnd"/>
      <w:r>
        <w:t xml:space="preserve"> private, </w:t>
      </w:r>
      <w:proofErr w:type="spellStart"/>
      <w:r>
        <w:t>sumele</w:t>
      </w:r>
      <w:proofErr w:type="spellEnd"/>
      <w:r>
        <w:t xml:space="preserve"> se </w:t>
      </w:r>
      <w:proofErr w:type="spellStart"/>
      <w:r>
        <w:t>asigură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Inspectoratul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. </w:t>
      </w:r>
      <w:proofErr w:type="spellStart"/>
      <w:r>
        <w:t>Mecanismul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al </w:t>
      </w:r>
      <w:proofErr w:type="spellStart"/>
      <w:r>
        <w:t>sumelor</w:t>
      </w:r>
      <w:proofErr w:type="spellEnd"/>
      <w:r>
        <w:t xml:space="preserve"> se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al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Interne,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Apărării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>."</w:t>
      </w:r>
      <w:r>
        <w:br/>
      </w:r>
      <w:r>
        <w:br/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II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Începând</w:t>
      </w:r>
      <w:proofErr w:type="spellEnd"/>
      <w:r>
        <w:t xml:space="preserve"> cu data </w:t>
      </w:r>
      <w:proofErr w:type="spellStart"/>
      <w:r>
        <w:t>intrării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ordonanţe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situaţiei</w:t>
      </w:r>
      <w:proofErr w:type="spellEnd"/>
      <w:r>
        <w:t xml:space="preserve"> care </w:t>
      </w:r>
      <w:proofErr w:type="spellStart"/>
      <w:r>
        <w:t>generează</w:t>
      </w:r>
      <w:proofErr w:type="spellEnd"/>
      <w:r>
        <w:t xml:space="preserve"> un </w:t>
      </w:r>
      <w:proofErr w:type="spellStart"/>
      <w:r>
        <w:t>aflux</w:t>
      </w:r>
      <w:proofErr w:type="spellEnd"/>
      <w:r>
        <w:t xml:space="preserve"> </w:t>
      </w:r>
      <w:proofErr w:type="spellStart"/>
      <w:r>
        <w:t>masiv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3 ani,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rechema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>/</w:t>
      </w:r>
      <w:proofErr w:type="spellStart"/>
      <w:r>
        <w:t>reîncadra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concurs, la </w:t>
      </w:r>
      <w:proofErr w:type="spellStart"/>
      <w:r>
        <w:t>nevoie</w:t>
      </w:r>
      <w:proofErr w:type="spellEnd"/>
      <w:r>
        <w:t xml:space="preserve">, pe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 de un an,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cadre </w:t>
      </w:r>
      <w:proofErr w:type="spellStart"/>
      <w:r>
        <w:t>militare</w:t>
      </w:r>
      <w:proofErr w:type="spellEnd"/>
      <w:r>
        <w:t>/</w:t>
      </w:r>
      <w:proofErr w:type="spellStart"/>
      <w:r>
        <w:t>poliţişti</w:t>
      </w:r>
      <w:proofErr w:type="spellEnd"/>
      <w:r>
        <w:t xml:space="preserve"> care au </w:t>
      </w:r>
      <w:proofErr w:type="spellStart"/>
      <w:r>
        <w:t>trecut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rezervă</w:t>
      </w:r>
      <w:proofErr w:type="spellEnd"/>
      <w:r>
        <w:t>/</w:t>
      </w:r>
      <w:proofErr w:type="spellStart"/>
      <w:r>
        <w:t>cărora</w:t>
      </w:r>
      <w:proofErr w:type="spellEnd"/>
      <w:r>
        <w:t xml:space="preserve"> le-au </w:t>
      </w:r>
      <w:proofErr w:type="spellStart"/>
      <w:r>
        <w:t>încetat</w:t>
      </w:r>
      <w:proofErr w:type="spellEnd"/>
      <w:r>
        <w:t xml:space="preserve"> </w:t>
      </w:r>
      <w:proofErr w:type="spellStart"/>
      <w:r>
        <w:t>raporturile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Perioada</w:t>
      </w:r>
      <w:proofErr w:type="spellEnd"/>
      <w:r>
        <w:t xml:space="preserve"> de un an, </w:t>
      </w:r>
      <w:proofErr w:type="spellStart"/>
      <w:r>
        <w:t>prevăzută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(1),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prelungită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</w:t>
      </w:r>
      <w:proofErr w:type="spellStart"/>
      <w:r>
        <w:t>militar</w:t>
      </w:r>
      <w:proofErr w:type="spellEnd"/>
      <w:r>
        <w:t>/</w:t>
      </w:r>
      <w:proofErr w:type="spellStart"/>
      <w:r>
        <w:t>poliţistului</w:t>
      </w:r>
      <w:proofErr w:type="spellEnd"/>
      <w:r>
        <w:t xml:space="preserve"> </w:t>
      </w:r>
      <w:proofErr w:type="spellStart"/>
      <w:r>
        <w:t>rechemat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>/</w:t>
      </w:r>
      <w:proofErr w:type="spellStart"/>
      <w:r>
        <w:t>reîncadrat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depăşi</w:t>
      </w:r>
      <w:proofErr w:type="spellEnd"/>
      <w:r>
        <w:t xml:space="preserve"> 90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încetării</w:t>
      </w:r>
      <w:proofErr w:type="spellEnd"/>
      <w:r>
        <w:t xml:space="preserve"> </w:t>
      </w:r>
      <w:proofErr w:type="spellStart"/>
      <w:r>
        <w:t>situaţiei</w:t>
      </w:r>
      <w:proofErr w:type="spellEnd"/>
      <w:r>
        <w:t xml:space="preserve"> care </w:t>
      </w:r>
      <w:proofErr w:type="spellStart"/>
      <w:r>
        <w:t>generează</w:t>
      </w:r>
      <w:proofErr w:type="spellEnd"/>
      <w:r>
        <w:t xml:space="preserve"> un </w:t>
      </w:r>
      <w:proofErr w:type="spellStart"/>
      <w:r>
        <w:t>aflux</w:t>
      </w:r>
      <w:proofErr w:type="spellEnd"/>
      <w:r>
        <w:t xml:space="preserve"> </w:t>
      </w:r>
      <w:proofErr w:type="spellStart"/>
      <w:r>
        <w:t>masiv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III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Începând</w:t>
      </w:r>
      <w:proofErr w:type="spellEnd"/>
      <w:r>
        <w:t xml:space="preserve"> cu data </w:t>
      </w:r>
      <w:proofErr w:type="spellStart"/>
      <w:r>
        <w:t>intrării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ordonanţe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situaţiei</w:t>
      </w:r>
      <w:proofErr w:type="spellEnd"/>
      <w:r>
        <w:t xml:space="preserve"> care </w:t>
      </w:r>
      <w:proofErr w:type="spellStart"/>
      <w:r>
        <w:t>generează</w:t>
      </w:r>
      <w:proofErr w:type="spellEnd"/>
      <w:r>
        <w:t xml:space="preserve"> un </w:t>
      </w:r>
      <w:proofErr w:type="spellStart"/>
      <w:r>
        <w:t>aflux</w:t>
      </w:r>
      <w:proofErr w:type="spellEnd"/>
      <w:r>
        <w:t xml:space="preserve"> </w:t>
      </w:r>
      <w:proofErr w:type="spellStart"/>
      <w:r>
        <w:t>masiv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3 ani,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angaja</w:t>
      </w:r>
      <w:proofErr w:type="spellEnd"/>
      <w:r>
        <w:t xml:space="preserve"> personal </w:t>
      </w:r>
      <w:proofErr w:type="spellStart"/>
      <w:r>
        <w:t>fără</w:t>
      </w:r>
      <w:proofErr w:type="spellEnd"/>
      <w:r>
        <w:t xml:space="preserve"> concurs,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nevoi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migraţie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azil</w:t>
      </w:r>
      <w:proofErr w:type="spellEnd"/>
      <w:r>
        <w:t xml:space="preserve">,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siguranţă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depăşi</w:t>
      </w:r>
      <w:proofErr w:type="spellEnd"/>
      <w:r>
        <w:t xml:space="preserve"> 90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încetării</w:t>
      </w:r>
      <w:proofErr w:type="spellEnd"/>
      <w:r>
        <w:t xml:space="preserve"> </w:t>
      </w:r>
      <w:proofErr w:type="spellStart"/>
      <w:r>
        <w:t>situaţiei</w:t>
      </w:r>
      <w:proofErr w:type="spellEnd"/>
      <w:r>
        <w:t xml:space="preserve"> respective.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procedurale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(1)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IV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21 </w:t>
      </w:r>
      <w:proofErr w:type="spellStart"/>
      <w:r>
        <w:t>alin</w:t>
      </w:r>
      <w:proofErr w:type="spellEnd"/>
      <w:r>
        <w:t xml:space="preserve">. (7) din </w:t>
      </w:r>
      <w:proofErr w:type="spellStart"/>
      <w:r>
        <w:t>Legea</w:t>
      </w:r>
      <w:proofErr w:type="spellEnd"/>
      <w:r>
        <w:t xml:space="preserve"> nr. 500/2002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ale art. 23 </w:t>
      </w:r>
      <w:proofErr w:type="spellStart"/>
      <w:r>
        <w:t>alin</w:t>
      </w:r>
      <w:proofErr w:type="spellEnd"/>
      <w:r>
        <w:t xml:space="preserve">. (1)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responsabilităţii</w:t>
      </w:r>
      <w:proofErr w:type="spellEnd"/>
      <w:r>
        <w:t xml:space="preserve"> fiscal-</w:t>
      </w:r>
      <w:proofErr w:type="spellStart"/>
      <w:r>
        <w:t>bugetare</w:t>
      </w:r>
      <w:proofErr w:type="spellEnd"/>
      <w:r>
        <w:t xml:space="preserve"> nr. 69/2010,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Guvernul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semestrul</w:t>
      </w:r>
      <w:proofErr w:type="spellEnd"/>
      <w:r>
        <w:t xml:space="preserve"> I, </w:t>
      </w:r>
      <w:proofErr w:type="spellStart"/>
      <w:r>
        <w:t>prin</w:t>
      </w:r>
      <w:proofErr w:type="spellEnd"/>
      <w:r>
        <w:t xml:space="preserve"> memorandum,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temeinic</w:t>
      </w:r>
      <w:proofErr w:type="spellEnd"/>
      <w:r>
        <w:t xml:space="preserve"> </w:t>
      </w:r>
      <w:proofErr w:type="spellStart"/>
      <w:r>
        <w:t>justificate</w:t>
      </w:r>
      <w:proofErr w:type="spellEnd"/>
      <w:r>
        <w:t xml:space="preserve">,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parţială</w:t>
      </w:r>
      <w:proofErr w:type="spellEnd"/>
      <w:r>
        <w:t xml:space="preserve"> a </w:t>
      </w:r>
      <w:proofErr w:type="spellStart"/>
      <w:r>
        <w:t>creditelor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creditelor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reţinute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proporţie</w:t>
      </w:r>
      <w:proofErr w:type="spellEnd"/>
      <w:r>
        <w:t xml:space="preserve"> de 10%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ordonatorii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 xml:space="preserve"> de </w:t>
      </w:r>
      <w:proofErr w:type="spellStart"/>
      <w:r>
        <w:t>credite</w:t>
      </w:r>
      <w:proofErr w:type="spellEnd"/>
      <w:r>
        <w:t xml:space="preserve"> ai </w:t>
      </w:r>
      <w:proofErr w:type="spellStart"/>
      <w:r>
        <w:t>bugetului</w:t>
      </w:r>
      <w:proofErr w:type="spellEnd"/>
      <w:r>
        <w:t xml:space="preserve"> de stat </w:t>
      </w:r>
      <w:proofErr w:type="spellStart"/>
      <w:r>
        <w:t>cărora</w:t>
      </w:r>
      <w:proofErr w:type="spellEnd"/>
      <w:r>
        <w:t xml:space="preserve"> le </w:t>
      </w:r>
      <w:proofErr w:type="spellStart"/>
      <w:r>
        <w:t>revin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de </w:t>
      </w:r>
      <w:proofErr w:type="spellStart"/>
      <w:r>
        <w:t>gestiune</w:t>
      </w:r>
      <w:proofErr w:type="spellEnd"/>
      <w:r>
        <w:t xml:space="preserve"> a </w:t>
      </w:r>
      <w:proofErr w:type="spellStart"/>
      <w:r>
        <w:t>situaţiei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>.</w:t>
      </w:r>
    </w:p>
    <w:p w:rsidR="00CC67DE" w:rsidRDefault="00427463" w:rsidP="00181DD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termenele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47 </w:t>
      </w:r>
      <w:proofErr w:type="spellStart"/>
      <w:r>
        <w:t>alin</w:t>
      </w:r>
      <w:proofErr w:type="spellEnd"/>
      <w:r>
        <w:t xml:space="preserve">. (8) - (10) din </w:t>
      </w:r>
      <w:proofErr w:type="spellStart"/>
      <w:r>
        <w:t>Legea</w:t>
      </w:r>
      <w:proofErr w:type="spellEnd"/>
      <w:r>
        <w:t xml:space="preserve"> nr. 500/2002,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de la data </w:t>
      </w:r>
      <w:proofErr w:type="spellStart"/>
      <w:r>
        <w:t>intrării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ordonanţe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sfârşitul</w:t>
      </w:r>
      <w:proofErr w:type="spellEnd"/>
      <w:r>
        <w:t xml:space="preserve"> </w:t>
      </w:r>
      <w:proofErr w:type="spellStart"/>
      <w:r>
        <w:t>exerciţiului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, se </w:t>
      </w:r>
      <w:proofErr w:type="spellStart"/>
      <w:r>
        <w:t>autorizează</w:t>
      </w:r>
      <w:proofErr w:type="spellEnd"/>
      <w:r>
        <w:t xml:space="preserve"> </w:t>
      </w:r>
      <w:proofErr w:type="spellStart"/>
      <w:r>
        <w:t>ordonatorii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 xml:space="preserve"> de </w:t>
      </w:r>
      <w:proofErr w:type="spellStart"/>
      <w:r>
        <w:t>credite</w:t>
      </w:r>
      <w:proofErr w:type="spellEnd"/>
      <w:r>
        <w:t xml:space="preserve"> ai </w:t>
      </w:r>
      <w:proofErr w:type="spellStart"/>
      <w:r>
        <w:t>bugetului</w:t>
      </w:r>
      <w:proofErr w:type="spellEnd"/>
      <w:r>
        <w:t xml:space="preserve"> de stat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, </w:t>
      </w:r>
      <w:proofErr w:type="spellStart"/>
      <w:r>
        <w:t>cărora</w:t>
      </w:r>
      <w:proofErr w:type="spellEnd"/>
      <w:r>
        <w:t xml:space="preserve"> le </w:t>
      </w:r>
      <w:proofErr w:type="spellStart"/>
      <w:r>
        <w:t>revin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de </w:t>
      </w:r>
      <w:proofErr w:type="spellStart"/>
      <w:r>
        <w:t>gestiune</w:t>
      </w:r>
      <w:proofErr w:type="spellEnd"/>
      <w:r>
        <w:t xml:space="preserve"> a </w:t>
      </w:r>
      <w:proofErr w:type="spellStart"/>
      <w:r>
        <w:t>situaţiei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aprobe</w:t>
      </w:r>
      <w:proofErr w:type="spellEnd"/>
      <w:r>
        <w:t xml:space="preserve"> </w:t>
      </w:r>
      <w:proofErr w:type="spellStart"/>
      <w:r>
        <w:t>virări</w:t>
      </w:r>
      <w:proofErr w:type="spellEnd"/>
      <w:r>
        <w:t xml:space="preserve"> de </w:t>
      </w:r>
      <w:proofErr w:type="spellStart"/>
      <w:r>
        <w:t>credite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credite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,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subdiviziuni</w:t>
      </w:r>
      <w:proofErr w:type="spellEnd"/>
      <w:r>
        <w:t xml:space="preserve"> ale </w:t>
      </w:r>
      <w:proofErr w:type="spellStart"/>
      <w:r>
        <w:t>clasificaţiei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, din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capitolului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, de la un capitol </w:t>
      </w:r>
      <w:proofErr w:type="spellStart"/>
      <w:r>
        <w:t>bugetar</w:t>
      </w:r>
      <w:proofErr w:type="spellEnd"/>
      <w:r>
        <w:t xml:space="preserve"> la </w:t>
      </w:r>
      <w:proofErr w:type="spellStart"/>
      <w:r>
        <w:t>altul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, cu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lastRenderedPageBreak/>
        <w:t> </w:t>
      </w:r>
      <w:r>
        <w:rPr>
          <w:color w:val="0000FF"/>
        </w:rPr>
        <w:t> </w:t>
      </w:r>
      <w:r>
        <w:rPr>
          <w:color w:val="0000FF"/>
        </w:rPr>
        <w:t>ART. V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La </w:t>
      </w:r>
      <w:proofErr w:type="spellStart"/>
      <w:r>
        <w:t>articolul</w:t>
      </w:r>
      <w:proofErr w:type="spellEnd"/>
      <w:r>
        <w:t xml:space="preserve"> 10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121/2021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nr. 1127 din 25 </w:t>
      </w:r>
      <w:proofErr w:type="spellStart"/>
      <w:r>
        <w:t>noiembrie</w:t>
      </w:r>
      <w:proofErr w:type="spellEnd"/>
      <w:r>
        <w:t xml:space="preserve"> 2021,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alineatul</w:t>
      </w:r>
      <w:proofErr w:type="spellEnd"/>
      <w:r>
        <w:t xml:space="preserve"> (4^1) 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 xml:space="preserve">: 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"(4^1)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excepţie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(4),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protocoalelor</w:t>
      </w:r>
      <w:proofErr w:type="spellEnd"/>
      <w:r>
        <w:t xml:space="preserve"> de </w:t>
      </w:r>
      <w:proofErr w:type="spellStart"/>
      <w:r>
        <w:t>predare-preluare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ministere</w:t>
      </w:r>
      <w:proofErr w:type="spellEnd"/>
      <w:r>
        <w:t xml:space="preserve">,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salarială</w:t>
      </w:r>
      <w:proofErr w:type="spellEnd"/>
      <w:r>
        <w:t xml:space="preserve">, a </w:t>
      </w:r>
      <w:proofErr w:type="spellStart"/>
      <w:r>
        <w:t>contribuţiilor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ale </w:t>
      </w:r>
      <w:proofErr w:type="spellStart"/>
      <w:r>
        <w:t>instituţiilor</w:t>
      </w:r>
      <w:proofErr w:type="spellEnd"/>
      <w:r>
        <w:t xml:space="preserve"> care </w:t>
      </w:r>
      <w:proofErr w:type="spellStart"/>
      <w:r>
        <w:t>funcţionează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subordinea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, </w:t>
      </w:r>
      <w:proofErr w:type="spellStart"/>
      <w:r>
        <w:t>Tineretului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Egalităţii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 xml:space="preserve"> se </w:t>
      </w:r>
      <w:proofErr w:type="spellStart"/>
      <w:r>
        <w:t>efectuează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Sportului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Solidarităţii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>."</w:t>
      </w:r>
      <w:r>
        <w:br/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VI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Cetăţenii</w:t>
      </w:r>
      <w:proofErr w:type="spellEnd"/>
      <w:r>
        <w:t xml:space="preserve"> </w:t>
      </w:r>
      <w:proofErr w:type="spellStart"/>
      <w:r>
        <w:t>ucraineni</w:t>
      </w:r>
      <w:proofErr w:type="spellEnd"/>
      <w:r>
        <w:t xml:space="preserve"> </w:t>
      </w:r>
      <w:proofErr w:type="spellStart"/>
      <w:r>
        <w:t>intraţi</w:t>
      </w:r>
      <w:proofErr w:type="spellEnd"/>
      <w:r>
        <w:t xml:space="preserve"> legal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nu </w:t>
      </w:r>
      <w:proofErr w:type="spellStart"/>
      <w:r>
        <w:t>solicită</w:t>
      </w:r>
      <w:proofErr w:type="spellEnd"/>
      <w:r>
        <w:t xml:space="preserve"> o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122/2006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azilul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pot fi </w:t>
      </w:r>
      <w:proofErr w:type="spellStart"/>
      <w:r>
        <w:t>încadraţi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de </w:t>
      </w:r>
      <w:proofErr w:type="spellStart"/>
      <w:r>
        <w:t>angajare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art. 3 </w:t>
      </w:r>
      <w:proofErr w:type="spellStart"/>
      <w:r>
        <w:t>alin</w:t>
      </w:r>
      <w:proofErr w:type="spellEnd"/>
      <w:r>
        <w:t>. (1) </w:t>
      </w:r>
      <w:proofErr w:type="spellStart"/>
      <w:r>
        <w:t>şi</w:t>
      </w:r>
      <w:proofErr w:type="spellEnd"/>
      <w:r>
        <w:t xml:space="preserve"> art. 17 </w:t>
      </w:r>
      <w:proofErr w:type="spellStart"/>
      <w:r>
        <w:t>alin</w:t>
      </w:r>
      <w:proofErr w:type="spellEnd"/>
      <w:r>
        <w:t xml:space="preserve">. (1) din </w:t>
      </w:r>
      <w:proofErr w:type="spellStart"/>
      <w:r>
        <w:t>Ordonanţa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25/2014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detaşarea</w:t>
      </w:r>
      <w:proofErr w:type="spellEnd"/>
      <w:r>
        <w:t xml:space="preserve"> </w:t>
      </w:r>
      <w:proofErr w:type="spellStart"/>
      <w:r>
        <w:t>străinilor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străinilor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14/2016,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.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li se </w:t>
      </w:r>
      <w:proofErr w:type="spellStart"/>
      <w:r>
        <w:t>prelungeşte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şedere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194/2002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străinilor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obţinerii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vize</w:t>
      </w:r>
      <w:proofErr w:type="spellEnd"/>
      <w:r>
        <w:t xml:space="preserve"> de </w:t>
      </w:r>
      <w:proofErr w:type="spellStart"/>
      <w:r>
        <w:t>lungă</w:t>
      </w:r>
      <w:proofErr w:type="spellEnd"/>
      <w:r>
        <w:t xml:space="preserve"> </w:t>
      </w:r>
      <w:proofErr w:type="spellStart"/>
      <w:r>
        <w:t>şedere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angajare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(3)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a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ucraineni</w:t>
      </w:r>
      <w:proofErr w:type="spellEnd"/>
      <w:r>
        <w:t xml:space="preserve">, care </w:t>
      </w:r>
      <w:proofErr w:type="spellStart"/>
      <w:r>
        <w:t>provin</w:t>
      </w:r>
      <w:proofErr w:type="spellEnd"/>
      <w:r>
        <w:t xml:space="preserve"> din zona de conflict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care nu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probeze</w:t>
      </w:r>
      <w:proofErr w:type="spellEnd"/>
      <w:r>
        <w:t xml:space="preserve"> </w:t>
      </w:r>
      <w:proofErr w:type="spellStart"/>
      <w:r>
        <w:t>calificarea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experienţa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ocupării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loc de </w:t>
      </w:r>
      <w:proofErr w:type="spellStart"/>
      <w:r>
        <w:t>muncă</w:t>
      </w:r>
      <w:proofErr w:type="spellEnd"/>
      <w:r>
        <w:t xml:space="preserve">,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de 12 </w:t>
      </w:r>
      <w:proofErr w:type="spellStart"/>
      <w:r>
        <w:t>luni</w:t>
      </w:r>
      <w:proofErr w:type="spellEnd"/>
      <w:r>
        <w:t xml:space="preserve"> cu </w:t>
      </w:r>
      <w:proofErr w:type="spellStart"/>
      <w:r>
        <w:t>posibilitatea</w:t>
      </w:r>
      <w:proofErr w:type="spellEnd"/>
      <w:r>
        <w:t xml:space="preserve"> de </w:t>
      </w:r>
      <w:proofErr w:type="spellStart"/>
      <w:r>
        <w:t>prelungire</w:t>
      </w:r>
      <w:proofErr w:type="spellEnd"/>
      <w:r>
        <w:t xml:space="preserve"> cu </w:t>
      </w:r>
      <w:proofErr w:type="spellStart"/>
      <w:r>
        <w:t>perioade</w:t>
      </w:r>
      <w:proofErr w:type="spellEnd"/>
      <w:r>
        <w:t xml:space="preserve"> de 6 </w:t>
      </w:r>
      <w:proofErr w:type="spellStart"/>
      <w:r>
        <w:t>luni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maximum un an,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declaraţiei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îndeplinesc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experienţă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ocupării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pe care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încadraţi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nu au </w:t>
      </w:r>
      <w:proofErr w:type="spellStart"/>
      <w:r>
        <w:t>antecedente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incompatibile</w:t>
      </w:r>
      <w:proofErr w:type="spellEnd"/>
      <w:r>
        <w:t xml:space="preserve"> cu </w:t>
      </w:r>
      <w:proofErr w:type="spellStart"/>
      <w:r>
        <w:t>activitatea</w:t>
      </w:r>
      <w:proofErr w:type="spellEnd"/>
      <w:r>
        <w:t xml:space="preserve"> pe care o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desfăşoare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(4)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(3)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solidarităţii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ordonanţe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.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(5)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(3) se </w:t>
      </w:r>
      <w:proofErr w:type="spellStart"/>
      <w:r>
        <w:t>realizează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29 </w:t>
      </w:r>
      <w:proofErr w:type="spellStart"/>
      <w:r>
        <w:t>şi</w:t>
      </w:r>
      <w:proofErr w:type="spellEnd"/>
      <w:r>
        <w:t xml:space="preserve"> art. 31 din </w:t>
      </w:r>
      <w:proofErr w:type="spellStart"/>
      <w:r>
        <w:t>Legea</w:t>
      </w:r>
      <w:proofErr w:type="spellEnd"/>
      <w:r>
        <w:t xml:space="preserve"> nr. 53/2003 -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prealabilă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aptitudinilor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ale </w:t>
      </w:r>
      <w:proofErr w:type="spellStart"/>
      <w:r>
        <w:t>persoanei</w:t>
      </w:r>
      <w:proofErr w:type="spellEnd"/>
      <w:r>
        <w:t xml:space="preserve"> care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angajarea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perioade</w:t>
      </w:r>
      <w:proofErr w:type="spellEnd"/>
      <w:r>
        <w:t xml:space="preserve"> de </w:t>
      </w:r>
      <w:proofErr w:type="spellStart"/>
      <w:r>
        <w:t>probă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aptitudinilor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, la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(6)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(3) nu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ucraineni</w:t>
      </w:r>
      <w:proofErr w:type="spellEnd"/>
      <w:r>
        <w:t xml:space="preserve"> </w:t>
      </w:r>
      <w:proofErr w:type="spellStart"/>
      <w:r>
        <w:t>proveniţi</w:t>
      </w:r>
      <w:proofErr w:type="spellEnd"/>
      <w:r>
        <w:t xml:space="preserve"> din zona de conflict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care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acceadă</w:t>
      </w:r>
      <w:proofErr w:type="spellEnd"/>
      <w:r>
        <w:t xml:space="preserve"> la </w:t>
      </w:r>
      <w:proofErr w:type="spellStart"/>
      <w:r>
        <w:t>ori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exercite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independent </w:t>
      </w:r>
      <w:proofErr w:type="spellStart"/>
      <w:r>
        <w:t>sau</w:t>
      </w:r>
      <w:proofErr w:type="spellEnd"/>
      <w:r>
        <w:t xml:space="preserve"> ca salariat, </w:t>
      </w:r>
      <w:proofErr w:type="spellStart"/>
      <w:r>
        <w:t>profesiile</w:t>
      </w:r>
      <w:proofErr w:type="spellEnd"/>
      <w:r>
        <w:t xml:space="preserve"> de medic, medic dentist, </w:t>
      </w:r>
      <w:proofErr w:type="spellStart"/>
      <w:r>
        <w:t>farmacist</w:t>
      </w:r>
      <w:proofErr w:type="spellEnd"/>
      <w:r>
        <w:t xml:space="preserve">, </w:t>
      </w:r>
      <w:proofErr w:type="spellStart"/>
      <w:r>
        <w:t>asistent</w:t>
      </w:r>
      <w:proofErr w:type="spellEnd"/>
      <w:r>
        <w:t xml:space="preserve"> medical generalist, </w:t>
      </w:r>
      <w:proofErr w:type="spellStart"/>
      <w:r>
        <w:t>moaşă</w:t>
      </w:r>
      <w:proofErr w:type="spellEnd"/>
      <w:r>
        <w:t xml:space="preserve">, medic </w:t>
      </w:r>
      <w:proofErr w:type="spellStart"/>
      <w:r>
        <w:t>veterinar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arhitect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una din </w:t>
      </w:r>
      <w:proofErr w:type="spellStart"/>
      <w:r>
        <w:t>profesiile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anexele</w:t>
      </w:r>
      <w:proofErr w:type="spellEnd"/>
      <w:r>
        <w:t xml:space="preserve"> nr. 2,4 </w:t>
      </w:r>
      <w:proofErr w:type="spellStart"/>
      <w:r>
        <w:t>şi</w:t>
      </w:r>
      <w:proofErr w:type="spellEnd"/>
      <w:r>
        <w:t xml:space="preserve"> 8 din </w:t>
      </w:r>
      <w:proofErr w:type="spellStart"/>
      <w:r>
        <w:t>Legea</w:t>
      </w:r>
      <w:proofErr w:type="spellEnd"/>
      <w:r>
        <w:t xml:space="preserve"> nr. 200/2004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recunoaşterea</w:t>
      </w:r>
      <w:proofErr w:type="spellEnd"/>
      <w:r>
        <w:t xml:space="preserve"> </w:t>
      </w:r>
      <w:proofErr w:type="spellStart"/>
      <w:r>
        <w:t>diplomelor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calificărilor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profesiile</w:t>
      </w:r>
      <w:proofErr w:type="spellEnd"/>
      <w:r>
        <w:t xml:space="preserve"> </w:t>
      </w:r>
      <w:proofErr w:type="spellStart"/>
      <w:r>
        <w:t>reglementate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(7) </w:t>
      </w:r>
      <w:proofErr w:type="spellStart"/>
      <w:r>
        <w:t>Cetăţenii</w:t>
      </w:r>
      <w:proofErr w:type="spellEnd"/>
      <w:r>
        <w:t xml:space="preserve"> </w:t>
      </w:r>
      <w:proofErr w:type="spellStart"/>
      <w:r>
        <w:t>ucraineni</w:t>
      </w:r>
      <w:proofErr w:type="spellEnd"/>
      <w:r>
        <w:t xml:space="preserve"> </w:t>
      </w:r>
      <w:proofErr w:type="spellStart"/>
      <w:r>
        <w:t>prevăzuţi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au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asigurărilor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şomaj</w:t>
      </w:r>
      <w:proofErr w:type="spellEnd"/>
      <w:r>
        <w:t xml:space="preserve">, la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şomajului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ocupării</w:t>
      </w:r>
      <w:proofErr w:type="spellEnd"/>
      <w:r>
        <w:t xml:space="preserve"> </w:t>
      </w:r>
      <w:proofErr w:type="spellStart"/>
      <w:r>
        <w:t>forţei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înregistrării</w:t>
      </w:r>
      <w:proofErr w:type="spellEnd"/>
      <w:r>
        <w:t xml:space="preserve"> </w:t>
      </w:r>
      <w:r>
        <w:lastRenderedPageBreak/>
        <w:t xml:space="preserve">la </w:t>
      </w:r>
      <w:proofErr w:type="spellStart"/>
      <w:r>
        <w:t>agenţiile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forţei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cetăţenii</w:t>
      </w:r>
      <w:proofErr w:type="spellEnd"/>
      <w:r>
        <w:t xml:space="preserve"> </w:t>
      </w:r>
      <w:proofErr w:type="spellStart"/>
      <w:r>
        <w:t>români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76/2002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asigurărilor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şomaj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ocupării</w:t>
      </w:r>
      <w:proofErr w:type="spellEnd"/>
      <w:r>
        <w:t xml:space="preserve"> </w:t>
      </w:r>
      <w:proofErr w:type="spellStart"/>
      <w:r>
        <w:t>forţei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VII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Legea</w:t>
      </w:r>
      <w:proofErr w:type="spellEnd"/>
      <w:r>
        <w:t xml:space="preserve"> nr. 273/2006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nr. 618 din 18 </w:t>
      </w:r>
      <w:proofErr w:type="spellStart"/>
      <w:r>
        <w:t>iulie</w:t>
      </w:r>
      <w:proofErr w:type="spellEnd"/>
      <w:r>
        <w:t xml:space="preserve"> 2006,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 La </w:t>
      </w:r>
      <w:proofErr w:type="spellStart"/>
      <w:r>
        <w:t>articolul</w:t>
      </w:r>
      <w:proofErr w:type="spellEnd"/>
      <w:r>
        <w:t xml:space="preserve"> 15, </w:t>
      </w:r>
      <w:proofErr w:type="spellStart"/>
      <w:r>
        <w:t>alineatul</w:t>
      </w:r>
      <w:proofErr w:type="spellEnd"/>
      <w:r>
        <w:t xml:space="preserve"> (2) 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"(2) Din </w:t>
      </w:r>
      <w:proofErr w:type="spellStart"/>
      <w:r>
        <w:t>fondul</w:t>
      </w:r>
      <w:proofErr w:type="spellEnd"/>
      <w:r>
        <w:t xml:space="preserve"> de </w:t>
      </w:r>
      <w:proofErr w:type="spellStart"/>
      <w:r>
        <w:t>rezervă</w:t>
      </w:r>
      <w:proofErr w:type="spellEnd"/>
      <w:r>
        <w:t xml:space="preserve"> </w:t>
      </w:r>
      <w:proofErr w:type="spellStart"/>
      <w:r>
        <w:t>bugetară</w:t>
      </w:r>
      <w:proofErr w:type="spellEnd"/>
      <w:r>
        <w:t xml:space="preserve"> </w:t>
      </w:r>
      <w:proofErr w:type="spellStart"/>
      <w:r>
        <w:t>constituit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local </w:t>
      </w:r>
      <w:proofErr w:type="spellStart"/>
      <w:r>
        <w:t>consiliile</w:t>
      </w:r>
      <w:proofErr w:type="spellEnd"/>
      <w:r>
        <w:t xml:space="preserve"> locale, </w:t>
      </w:r>
      <w:proofErr w:type="spellStart"/>
      <w:r>
        <w:t>judeţene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General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pot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ajutoare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extremă</w:t>
      </w:r>
      <w:proofErr w:type="spellEnd"/>
      <w:r>
        <w:t xml:space="preserve"> </w:t>
      </w:r>
      <w:proofErr w:type="spellStart"/>
      <w:r>
        <w:t>dificultate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din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vecine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stare de conflict </w:t>
      </w:r>
      <w:proofErr w:type="spellStart"/>
      <w:r>
        <w:t>armat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iniţiativă</w:t>
      </w:r>
      <w:proofErr w:type="spellEnd"/>
      <w:r>
        <w:t>."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2. La </w:t>
      </w:r>
      <w:proofErr w:type="spellStart"/>
      <w:r>
        <w:t>articolul</w:t>
      </w:r>
      <w:proofErr w:type="spellEnd"/>
      <w:r>
        <w:t xml:space="preserve"> 36, </w:t>
      </w:r>
      <w:proofErr w:type="spellStart"/>
      <w:r>
        <w:t>alineatul</w:t>
      </w:r>
      <w:proofErr w:type="spellEnd"/>
      <w:r>
        <w:t xml:space="preserve"> (1) 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"(1)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bugetele</w:t>
      </w:r>
      <w:proofErr w:type="spellEnd"/>
      <w:r>
        <w:t xml:space="preserve"> locale se </w:t>
      </w:r>
      <w:proofErr w:type="spellStart"/>
      <w:r>
        <w:t>înscrie</w:t>
      </w:r>
      <w:proofErr w:type="spellEnd"/>
      <w:r>
        <w:t xml:space="preserve"> </w:t>
      </w:r>
      <w:proofErr w:type="spellStart"/>
      <w:r>
        <w:t>fondul</w:t>
      </w:r>
      <w:proofErr w:type="spellEnd"/>
      <w:r>
        <w:t xml:space="preserve"> de </w:t>
      </w:r>
      <w:proofErr w:type="spellStart"/>
      <w:r>
        <w:t>rezervă</w:t>
      </w:r>
      <w:proofErr w:type="spellEnd"/>
      <w:r>
        <w:t xml:space="preserve"> </w:t>
      </w:r>
      <w:proofErr w:type="spellStart"/>
      <w:r>
        <w:t>bugetară</w:t>
      </w:r>
      <w:proofErr w:type="spellEnd"/>
      <w:r>
        <w:t xml:space="preserve"> la </w:t>
      </w:r>
      <w:proofErr w:type="spellStart"/>
      <w:r>
        <w:t>dispoziţia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local,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General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sectoarelor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cotă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5%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. </w:t>
      </w:r>
      <w:proofErr w:type="spellStart"/>
      <w:r>
        <w:t>Acesta</w:t>
      </w:r>
      <w:proofErr w:type="spellEnd"/>
      <w:r>
        <w:t xml:space="preserve"> se </w:t>
      </w:r>
      <w:proofErr w:type="spellStart"/>
      <w:r>
        <w:t>utilizează</w:t>
      </w:r>
      <w:proofErr w:type="spellEnd"/>
      <w:r>
        <w:t xml:space="preserve"> la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ordonatorilor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 xml:space="preserve"> de </w:t>
      </w:r>
      <w:proofErr w:type="spellStart"/>
      <w:r>
        <w:t>credite</w:t>
      </w:r>
      <w:proofErr w:type="spellEnd"/>
      <w:r>
        <w:t xml:space="preserve">, pe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hotărâri</w:t>
      </w:r>
      <w:proofErr w:type="spellEnd"/>
      <w:r>
        <w:t xml:space="preserve"> ale </w:t>
      </w:r>
      <w:proofErr w:type="spellStart"/>
      <w:r>
        <w:t>consiliilor</w:t>
      </w:r>
      <w:proofErr w:type="spellEnd"/>
      <w:r>
        <w:t xml:space="preserve"> respective,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urgente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neprevăzute</w:t>
      </w:r>
      <w:proofErr w:type="spellEnd"/>
      <w:r>
        <w:t xml:space="preserve"> </w:t>
      </w:r>
      <w:proofErr w:type="spellStart"/>
      <w:r>
        <w:t>apărute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exerciţiului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înlăturarea</w:t>
      </w:r>
      <w:proofErr w:type="spellEnd"/>
      <w:r>
        <w:t xml:space="preserve"> </w:t>
      </w:r>
      <w:proofErr w:type="spellStart"/>
      <w:r>
        <w:t>efectelor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calamităţi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ajutoare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unităţi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extremă</w:t>
      </w:r>
      <w:proofErr w:type="spellEnd"/>
      <w:r>
        <w:t xml:space="preserve"> </w:t>
      </w:r>
      <w:proofErr w:type="spellStart"/>
      <w:r>
        <w:t>dificultate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din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vecine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stare de conflict </w:t>
      </w:r>
      <w:proofErr w:type="spellStart"/>
      <w:r>
        <w:t>armat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iniţiativă</w:t>
      </w:r>
      <w:proofErr w:type="spellEnd"/>
      <w:r>
        <w:t>."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3. La </w:t>
      </w:r>
      <w:proofErr w:type="spellStart"/>
      <w:r>
        <w:t>articolul</w:t>
      </w:r>
      <w:proofErr w:type="spellEnd"/>
      <w:r>
        <w:t xml:space="preserve"> 36,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alineatul</w:t>
      </w:r>
      <w:proofErr w:type="spellEnd"/>
      <w:r>
        <w:t xml:space="preserve"> (</w:t>
      </w:r>
      <w:proofErr w:type="gramStart"/>
      <w:r>
        <w:t>2)se</w:t>
      </w:r>
      <w:proofErr w:type="gramEnd"/>
      <w:r>
        <w:t xml:space="preserve"> introduce un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alineat</w:t>
      </w:r>
      <w:proofErr w:type="spellEnd"/>
      <w:r>
        <w:t xml:space="preserve">, </w:t>
      </w:r>
      <w:proofErr w:type="spellStart"/>
      <w:r>
        <w:t>alineatul</w:t>
      </w:r>
      <w:proofErr w:type="spellEnd"/>
      <w:r>
        <w:t xml:space="preserve"> (3), cu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"(3)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excepţie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58 </w:t>
      </w:r>
      <w:proofErr w:type="spellStart"/>
      <w:r>
        <w:t>alin</w:t>
      </w:r>
      <w:proofErr w:type="spellEnd"/>
      <w:r>
        <w:t xml:space="preserve">. (1),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de </w:t>
      </w:r>
      <w:proofErr w:type="spellStart"/>
      <w:r>
        <w:t>ajutoare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din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vecine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stare de conflict </w:t>
      </w:r>
      <w:proofErr w:type="spellStart"/>
      <w:r>
        <w:t>armat</w:t>
      </w:r>
      <w:proofErr w:type="spellEnd"/>
      <w:r>
        <w:t xml:space="preserve">, </w:t>
      </w:r>
      <w:proofErr w:type="spellStart"/>
      <w:r>
        <w:t>fondul</w:t>
      </w:r>
      <w:proofErr w:type="spellEnd"/>
      <w:r>
        <w:t xml:space="preserve"> de </w:t>
      </w:r>
      <w:proofErr w:type="spellStart"/>
      <w:r>
        <w:t>rezervă</w:t>
      </w:r>
      <w:proofErr w:type="spellEnd"/>
      <w:r>
        <w:t xml:space="preserve"> </w:t>
      </w:r>
      <w:proofErr w:type="spellStart"/>
      <w:r>
        <w:t>bugetară</w:t>
      </w:r>
      <w:proofErr w:type="spellEnd"/>
      <w:r>
        <w:t xml:space="preserve"> la </w:t>
      </w:r>
      <w:proofErr w:type="spellStart"/>
      <w:r>
        <w:t>dispoziţia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local,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, </w:t>
      </w:r>
      <w:proofErr w:type="spellStart"/>
      <w:r>
        <w:t>Consiliului</w:t>
      </w:r>
      <w:proofErr w:type="spellEnd"/>
      <w:r>
        <w:t xml:space="preserve"> General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sectoarelor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majorat</w:t>
      </w:r>
      <w:proofErr w:type="spellEnd"/>
      <w:r>
        <w:t xml:space="preserve"> cu </w:t>
      </w:r>
      <w:proofErr w:type="spellStart"/>
      <w:r>
        <w:t>sume</w:t>
      </w:r>
      <w:proofErr w:type="spellEnd"/>
      <w:r>
        <w:t xml:space="preserve"> din </w:t>
      </w:r>
      <w:proofErr w:type="spellStart"/>
      <w:r>
        <w:t>excedentul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local, </w:t>
      </w:r>
      <w:proofErr w:type="spellStart"/>
      <w:r>
        <w:t>neangajate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>."</w:t>
      </w:r>
      <w:r>
        <w:br/>
      </w:r>
      <w:r>
        <w:br/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VIII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autorităţilor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pot </w:t>
      </w:r>
      <w:proofErr w:type="spellStart"/>
      <w:r>
        <w:t>dona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care se </w:t>
      </w:r>
      <w:proofErr w:type="spellStart"/>
      <w:r>
        <w:t>colectează</w:t>
      </w:r>
      <w:proofErr w:type="spellEnd"/>
      <w:r>
        <w:t xml:space="preserve"> de </w:t>
      </w:r>
      <w:proofErr w:type="spellStart"/>
      <w:r>
        <w:t>Inspectoratul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cont</w:t>
      </w:r>
      <w:proofErr w:type="spellEnd"/>
      <w:r>
        <w:t xml:space="preserve"> distinct de </w:t>
      </w:r>
      <w:proofErr w:type="spellStart"/>
      <w:r>
        <w:t>disponibil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</w:t>
      </w:r>
      <w:proofErr w:type="spellStart"/>
      <w:r>
        <w:t>deschis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Trezorerie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X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umanitară</w:t>
      </w:r>
      <w:proofErr w:type="spellEnd"/>
      <w:r>
        <w:t xml:space="preserve">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străini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apatrizilor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deosebite</w:t>
      </w:r>
      <w:proofErr w:type="spellEnd"/>
      <w:r>
        <w:t xml:space="preserve">, </w:t>
      </w:r>
      <w:proofErr w:type="spellStart"/>
      <w:r>
        <w:t>proveniţi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(2) Campania de </w:t>
      </w:r>
      <w:proofErr w:type="spellStart"/>
      <w:r>
        <w:t>donare</w:t>
      </w:r>
      <w:proofErr w:type="spellEnd"/>
      <w:r>
        <w:t xml:space="preserve"> de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(1) se </w:t>
      </w:r>
      <w:proofErr w:type="spellStart"/>
      <w:r>
        <w:t>desfăşoară</w:t>
      </w:r>
      <w:proofErr w:type="spellEnd"/>
      <w:r>
        <w:t xml:space="preserve"> de la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ordonanţe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de 31 </w:t>
      </w:r>
      <w:proofErr w:type="spellStart"/>
      <w:r>
        <w:t>decembrie</w:t>
      </w:r>
      <w:proofErr w:type="spellEnd"/>
      <w:r>
        <w:t xml:space="preserve"> 2022. </w:t>
      </w:r>
    </w:p>
    <w:p w:rsidR="009A7905" w:rsidRDefault="009A7905">
      <w:pPr>
        <w:pStyle w:val="NormalWeb"/>
        <w:spacing w:before="0" w:beforeAutospacing="0" w:after="240" w:afterAutospacing="0"/>
        <w:jc w:val="both"/>
      </w:pPr>
    </w:p>
    <w:p w:rsidR="009A7905" w:rsidRDefault="009A7905">
      <w:pPr>
        <w:pStyle w:val="NormalWeb"/>
        <w:spacing w:before="0" w:beforeAutospacing="0" w:after="240" w:afterAutospacing="0"/>
        <w:jc w:val="both"/>
      </w:pP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lastRenderedPageBreak/>
        <w:t> </w:t>
      </w:r>
      <w:r>
        <w:rPr>
          <w:color w:val="0000FF"/>
        </w:rPr>
        <w:t> </w:t>
      </w:r>
      <w:r>
        <w:rPr>
          <w:color w:val="0000FF"/>
        </w:rPr>
        <w:t>ART. IX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25 din </w:t>
      </w:r>
      <w:proofErr w:type="spellStart"/>
      <w:r>
        <w:t>Legea</w:t>
      </w:r>
      <w:proofErr w:type="spellEnd"/>
      <w:r>
        <w:t xml:space="preserve"> nr.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contribuabilii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titlului</w:t>
      </w:r>
      <w:proofErr w:type="spellEnd"/>
      <w:r>
        <w:t xml:space="preserve"> II „</w:t>
      </w:r>
      <w:proofErr w:type="spellStart"/>
      <w:r>
        <w:t>Impozitul</w:t>
      </w:r>
      <w:proofErr w:type="spellEnd"/>
      <w:r>
        <w:t xml:space="preserve"> pe </w:t>
      </w:r>
      <w:proofErr w:type="gramStart"/>
      <w:r>
        <w:t>profit“ din</w:t>
      </w:r>
      <w:proofErr w:type="gramEnd"/>
      <w:r>
        <w:t xml:space="preserve"> </w:t>
      </w:r>
      <w:proofErr w:type="spellStart"/>
      <w:r>
        <w:t>acelaşi</w:t>
      </w:r>
      <w:proofErr w:type="spellEnd"/>
      <w:r>
        <w:t xml:space="preserve"> act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deduc</w:t>
      </w:r>
      <w:proofErr w:type="spellEnd"/>
      <w:r>
        <w:t xml:space="preserve"> la </w:t>
      </w:r>
      <w:proofErr w:type="spellStart"/>
      <w:r>
        <w:t>calculul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fiscal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donaţiile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VIII.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53 din </w:t>
      </w:r>
      <w:proofErr w:type="spellStart"/>
      <w:r>
        <w:t>Legea</w:t>
      </w:r>
      <w:proofErr w:type="spellEnd"/>
      <w:r>
        <w:t xml:space="preserve"> nr. 227/2015,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 xml:space="preserve"> 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- </w:t>
      </w:r>
      <w:proofErr w:type="spellStart"/>
      <w:r>
        <w:t>contribuabili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titlului</w:t>
      </w:r>
      <w:proofErr w:type="spellEnd"/>
      <w:r>
        <w:t xml:space="preserve"> III „</w:t>
      </w:r>
      <w:proofErr w:type="spellStart"/>
      <w:r>
        <w:t>Impozitul</w:t>
      </w:r>
      <w:proofErr w:type="spellEnd"/>
      <w:r>
        <w:t xml:space="preserve"> pe </w:t>
      </w:r>
      <w:proofErr w:type="spellStart"/>
      <w:r>
        <w:t>veniturile</w:t>
      </w:r>
      <w:proofErr w:type="spellEnd"/>
      <w:r>
        <w:t xml:space="preserve"> </w:t>
      </w:r>
      <w:proofErr w:type="spellStart"/>
      <w:proofErr w:type="gramStart"/>
      <w:r>
        <w:t>microîntreprinderilor</w:t>
      </w:r>
      <w:proofErr w:type="spellEnd"/>
      <w:r>
        <w:t>“ din</w:t>
      </w:r>
      <w:proofErr w:type="gramEnd"/>
      <w:r>
        <w:t xml:space="preserve"> </w:t>
      </w:r>
      <w:proofErr w:type="spellStart"/>
      <w:r>
        <w:t>acelaşi</w:t>
      </w:r>
      <w:proofErr w:type="spellEnd"/>
      <w:r>
        <w:t xml:space="preserve"> act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scad</w:t>
      </w:r>
      <w:proofErr w:type="spellEnd"/>
      <w:r>
        <w:t xml:space="preserve"> din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impozabilă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donaţiile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VIII.</w:t>
      </w:r>
    </w:p>
    <w:p w:rsidR="00CC67DE" w:rsidRDefault="00427463" w:rsidP="009A7905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(3)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68 </w:t>
      </w:r>
      <w:proofErr w:type="spellStart"/>
      <w:r>
        <w:t>alin</w:t>
      </w:r>
      <w:proofErr w:type="spellEnd"/>
      <w:r>
        <w:t>. (</w:t>
      </w:r>
      <w:proofErr w:type="gramStart"/>
      <w:r>
        <w:t>4)</w:t>
      </w:r>
      <w:proofErr w:type="spellStart"/>
      <w:r>
        <w:t>şi</w:t>
      </w:r>
      <w:proofErr w:type="spellEnd"/>
      <w:proofErr w:type="gramEnd"/>
      <w:r>
        <w:t xml:space="preserve"> </w:t>
      </w:r>
      <w:proofErr w:type="spellStart"/>
      <w:r>
        <w:t>alin</w:t>
      </w:r>
      <w:proofErr w:type="spellEnd"/>
      <w:r>
        <w:t xml:space="preserve">. (7) lit. e) din </w:t>
      </w:r>
      <w:proofErr w:type="spellStart"/>
      <w:r>
        <w:t>Legea</w:t>
      </w:r>
      <w:proofErr w:type="spellEnd"/>
      <w:r>
        <w:t xml:space="preserve"> nr. 227/2015,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venitul</w:t>
      </w:r>
      <w:proofErr w:type="spellEnd"/>
      <w:r>
        <w:t xml:space="preserve"> net </w:t>
      </w:r>
      <w:proofErr w:type="spellStart"/>
      <w:r>
        <w:t>anual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real,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din </w:t>
      </w:r>
      <w:proofErr w:type="spellStart"/>
      <w:r>
        <w:t>contabilitate</w:t>
      </w:r>
      <w:proofErr w:type="spellEnd"/>
      <w:r>
        <w:t xml:space="preserve"> pot deduce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donaţiile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VIII.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X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Inspectoratul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deschiderea</w:t>
      </w:r>
      <w:proofErr w:type="spellEnd"/>
      <w:r>
        <w:t xml:space="preserve"> </w:t>
      </w:r>
      <w:proofErr w:type="spellStart"/>
      <w:r>
        <w:t>contului</w:t>
      </w:r>
      <w:proofErr w:type="spellEnd"/>
      <w:r>
        <w:t xml:space="preserve"> 50.07.03 „</w:t>
      </w:r>
      <w:proofErr w:type="spellStart"/>
      <w:r>
        <w:t>Disponibil</w:t>
      </w:r>
      <w:proofErr w:type="spellEnd"/>
      <w:r>
        <w:t xml:space="preserve"> din </w:t>
      </w:r>
      <w:proofErr w:type="spellStart"/>
      <w:r>
        <w:t>donaţii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ajutoarelor</w:t>
      </w:r>
      <w:proofErr w:type="spellEnd"/>
      <w:r>
        <w:t xml:space="preserve"> </w:t>
      </w:r>
      <w:proofErr w:type="spellStart"/>
      <w:r>
        <w:t>umanitare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Ucraina</w:t>
      </w:r>
      <w:proofErr w:type="spellEnd"/>
      <w:r>
        <w:t>“ la</w:t>
      </w:r>
      <w:proofErr w:type="gram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Trezorerie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deschide</w:t>
      </w:r>
      <w:proofErr w:type="spellEnd"/>
      <w:r>
        <w:t xml:space="preserve"> </w:t>
      </w:r>
      <w:proofErr w:type="spellStart"/>
      <w:r>
        <w:t>conturi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valută</w:t>
      </w:r>
      <w:proofErr w:type="spellEnd"/>
      <w:r>
        <w:t xml:space="preserve"> la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instituţie</w:t>
      </w:r>
      <w:proofErr w:type="spellEnd"/>
      <w:r>
        <w:t xml:space="preserve"> de credit, care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public pe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de internet, a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 </w:t>
      </w:r>
      <w:proofErr w:type="spellStart"/>
      <w:r>
        <w:t>şi</w:t>
      </w:r>
      <w:proofErr w:type="spellEnd"/>
      <w:r>
        <w:t xml:space="preserve"> pe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pe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căi</w:t>
      </w:r>
      <w:proofErr w:type="spellEnd"/>
      <w:r>
        <w:t xml:space="preserve"> </w:t>
      </w:r>
      <w:proofErr w:type="spellStart"/>
      <w:r>
        <w:t>mediatice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Contul</w:t>
      </w:r>
      <w:proofErr w:type="spellEnd"/>
      <w:r>
        <w:t xml:space="preserve"> distinct de </w:t>
      </w:r>
      <w:proofErr w:type="spellStart"/>
      <w:r>
        <w:t>disponibil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</w:t>
      </w:r>
      <w:proofErr w:type="spellStart"/>
      <w:r>
        <w:t>deschis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Trezorerie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(1)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purtător</w:t>
      </w:r>
      <w:proofErr w:type="spellEnd"/>
      <w:r>
        <w:t xml:space="preserve"> de </w:t>
      </w:r>
      <w:proofErr w:type="spellStart"/>
      <w:r>
        <w:t>dobândă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silite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(3)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distinct de </w:t>
      </w:r>
      <w:proofErr w:type="spellStart"/>
      <w:r>
        <w:t>disponibil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</w:t>
      </w:r>
      <w:proofErr w:type="spellStart"/>
      <w:r>
        <w:t>deschis</w:t>
      </w:r>
      <w:proofErr w:type="spellEnd"/>
      <w:r>
        <w:t xml:space="preserve"> la </w:t>
      </w:r>
      <w:proofErr w:type="spellStart"/>
      <w:r>
        <w:t>Trezoreria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pot </w:t>
      </w:r>
      <w:proofErr w:type="spellStart"/>
      <w:r>
        <w:t>achita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virament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online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„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electronic de </w:t>
      </w:r>
      <w:proofErr w:type="spellStart"/>
      <w:proofErr w:type="gramStart"/>
      <w:r>
        <w:t>plată</w:t>
      </w:r>
      <w:proofErr w:type="spellEnd"/>
      <w:r>
        <w:t>“ -</w:t>
      </w:r>
      <w:proofErr w:type="gramEnd"/>
      <w:r>
        <w:t xml:space="preserve"> SNEP, </w:t>
      </w:r>
      <w:proofErr w:type="spellStart"/>
      <w:r>
        <w:t>dezvoltat</w:t>
      </w:r>
      <w:proofErr w:type="spellEnd"/>
      <w:r>
        <w:t xml:space="preserve">, </w:t>
      </w:r>
      <w:proofErr w:type="spellStart"/>
      <w:r>
        <w:t>implementat</w:t>
      </w:r>
      <w:proofErr w:type="spellEnd"/>
      <w:r>
        <w:t xml:space="preserve">, </w:t>
      </w:r>
      <w:proofErr w:type="spellStart"/>
      <w:r>
        <w:t>administrat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operat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Digitalizarea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disponibil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www.ghişeul.ro,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cardurilor</w:t>
      </w:r>
      <w:proofErr w:type="spellEnd"/>
      <w:r>
        <w:t xml:space="preserve"> de debit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cardurilor</w:t>
      </w:r>
      <w:proofErr w:type="spellEnd"/>
      <w:r>
        <w:t xml:space="preserve"> de credit.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(4)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VIII </w:t>
      </w:r>
      <w:proofErr w:type="spellStart"/>
      <w:r>
        <w:t>alin</w:t>
      </w:r>
      <w:proofErr w:type="spellEnd"/>
      <w:r>
        <w:t xml:space="preserve">. (1) pot fi </w:t>
      </w:r>
      <w:proofErr w:type="spellStart"/>
      <w:r>
        <w:t>achitate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numerar</w:t>
      </w:r>
      <w:proofErr w:type="spellEnd"/>
      <w:r>
        <w:t xml:space="preserve"> la </w:t>
      </w:r>
      <w:proofErr w:type="spellStart"/>
      <w:r>
        <w:t>casieriile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</w:t>
      </w:r>
      <w:proofErr w:type="spellStart"/>
      <w:r>
        <w:t>Trezoreriei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POS-</w:t>
      </w:r>
      <w:proofErr w:type="spellStart"/>
      <w:r>
        <w:t>urilor</w:t>
      </w:r>
      <w:proofErr w:type="spellEnd"/>
      <w:r>
        <w:t xml:space="preserve"> </w:t>
      </w:r>
      <w:proofErr w:type="spellStart"/>
      <w:r>
        <w:t>instalate</w:t>
      </w:r>
      <w:proofErr w:type="spellEnd"/>
      <w:r>
        <w:t xml:space="preserve"> la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Trezoreriei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încasate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POS-</w:t>
      </w:r>
      <w:proofErr w:type="spellStart"/>
      <w:r>
        <w:t>urilor</w:t>
      </w:r>
      <w:proofErr w:type="spellEnd"/>
      <w:r>
        <w:t xml:space="preserve"> </w:t>
      </w:r>
      <w:proofErr w:type="spellStart"/>
      <w:r>
        <w:t>instalate</w:t>
      </w:r>
      <w:proofErr w:type="spellEnd"/>
      <w:r>
        <w:t xml:space="preserve"> la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Trezoreriei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</w:t>
      </w:r>
      <w:proofErr w:type="spellStart"/>
      <w:r>
        <w:t>comisioanele</w:t>
      </w:r>
      <w:proofErr w:type="spellEnd"/>
      <w:r>
        <w:t xml:space="preserve"> se </w:t>
      </w:r>
      <w:proofErr w:type="spellStart"/>
      <w:r>
        <w:t>suportă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de stat,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din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fac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Trezoreriei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.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(5)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</w:t>
      </w:r>
      <w:proofErr w:type="spellStart"/>
      <w:r>
        <w:t>Trezoreriei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(4) se </w:t>
      </w:r>
      <w:proofErr w:type="spellStart"/>
      <w:r>
        <w:t>virează</w:t>
      </w:r>
      <w:proofErr w:type="spellEnd"/>
      <w:r>
        <w:t xml:space="preserve"> </w:t>
      </w:r>
      <w:proofErr w:type="spellStart"/>
      <w:r>
        <w:t>zilnic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deschis</w:t>
      </w:r>
      <w:proofErr w:type="spellEnd"/>
      <w:r>
        <w:t xml:space="preserve"> pe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Inspectoratului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Trezorerie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instrucţiunilor</w:t>
      </w:r>
      <w:proofErr w:type="spellEnd"/>
      <w:r>
        <w:t xml:space="preserve"> elaborate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Finanţelor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(6) </w:t>
      </w:r>
      <w:proofErr w:type="spellStart"/>
      <w:r>
        <w:t>Inspectoratul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virează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conturile</w:t>
      </w:r>
      <w:proofErr w:type="spellEnd"/>
      <w:r>
        <w:t xml:space="preserve"> </w:t>
      </w:r>
      <w:proofErr w:type="spellStart"/>
      <w:r>
        <w:t>deschise</w:t>
      </w:r>
      <w:proofErr w:type="spellEnd"/>
      <w:r>
        <w:t xml:space="preserve"> la </w:t>
      </w:r>
      <w:proofErr w:type="spellStart"/>
      <w:r>
        <w:t>instituţiile</w:t>
      </w:r>
      <w:proofErr w:type="spellEnd"/>
      <w:r>
        <w:t xml:space="preserve"> de credit, </w:t>
      </w:r>
      <w:proofErr w:type="spellStart"/>
      <w:r>
        <w:t>în</w:t>
      </w:r>
      <w:proofErr w:type="spellEnd"/>
      <w:r>
        <w:t xml:space="preserve"> ultima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a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săptămâni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(1), </w:t>
      </w:r>
      <w:proofErr w:type="spellStart"/>
      <w:r>
        <w:t>deschis</w:t>
      </w:r>
      <w:proofErr w:type="spellEnd"/>
      <w:r>
        <w:t xml:space="preserve"> pe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Trezorerie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(7)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valută</w:t>
      </w:r>
      <w:proofErr w:type="spellEnd"/>
      <w:r>
        <w:t xml:space="preserve"> la </w:t>
      </w:r>
      <w:proofErr w:type="spellStart"/>
      <w:r>
        <w:t>instituţiile</w:t>
      </w:r>
      <w:proofErr w:type="spellEnd"/>
      <w:r>
        <w:t xml:space="preserve"> de credit, </w:t>
      </w:r>
      <w:proofErr w:type="spellStart"/>
      <w:r>
        <w:t>acestea</w:t>
      </w:r>
      <w:proofErr w:type="spellEnd"/>
      <w:r>
        <w:t xml:space="preserve"> se </w:t>
      </w:r>
      <w:proofErr w:type="spellStart"/>
      <w:r>
        <w:t>transferă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echivalent</w:t>
      </w:r>
      <w:proofErr w:type="spellEnd"/>
      <w:r>
        <w:t xml:space="preserve"> lei </w:t>
      </w:r>
      <w:proofErr w:type="spellStart"/>
      <w:r>
        <w:t>calculat</w:t>
      </w:r>
      <w:proofErr w:type="spellEnd"/>
      <w:r>
        <w:t xml:space="preserve"> la </w:t>
      </w:r>
      <w:proofErr w:type="spellStart"/>
      <w:r>
        <w:t>cursul</w:t>
      </w:r>
      <w:proofErr w:type="spellEnd"/>
      <w:r>
        <w:t xml:space="preserve"> de </w:t>
      </w:r>
      <w:proofErr w:type="spellStart"/>
      <w:r>
        <w:t>schimb</w:t>
      </w:r>
      <w:proofErr w:type="spellEnd"/>
      <w:r>
        <w:t xml:space="preserve"> </w:t>
      </w:r>
      <w:proofErr w:type="spellStart"/>
      <w:r>
        <w:t>valutar</w:t>
      </w:r>
      <w:proofErr w:type="spellEnd"/>
      <w:r>
        <w:t xml:space="preserve"> al </w:t>
      </w:r>
      <w:proofErr w:type="spellStart"/>
      <w:r>
        <w:t>instituţiei</w:t>
      </w:r>
      <w:proofErr w:type="spellEnd"/>
      <w:r>
        <w:t xml:space="preserve"> de credit din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transferului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XI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conturilor</w:t>
      </w:r>
      <w:proofErr w:type="spellEnd"/>
      <w:r>
        <w:t xml:space="preserve"> </w:t>
      </w:r>
      <w:proofErr w:type="spellStart"/>
      <w:r>
        <w:t>deschise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valută</w:t>
      </w:r>
      <w:proofErr w:type="spellEnd"/>
      <w:r>
        <w:t xml:space="preserve"> la </w:t>
      </w:r>
      <w:proofErr w:type="spellStart"/>
      <w:r>
        <w:t>instituţii</w:t>
      </w:r>
      <w:proofErr w:type="spellEnd"/>
      <w:r>
        <w:t xml:space="preserve"> de credit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suportate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la </w:t>
      </w:r>
      <w:proofErr w:type="spellStart"/>
      <w:r>
        <w:t>dispoziţie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Inspectoratului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XII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În</w:t>
      </w:r>
      <w:proofErr w:type="spellEnd"/>
      <w:r>
        <w:t xml:space="preserve"> prima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a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săptămâni</w:t>
      </w:r>
      <w:proofErr w:type="spellEnd"/>
      <w:r>
        <w:t xml:space="preserve">,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de </w:t>
      </w:r>
      <w:proofErr w:type="spellStart"/>
      <w:r>
        <w:t>disponibilităţi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art. X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săptămâna</w:t>
      </w:r>
      <w:proofErr w:type="spellEnd"/>
      <w:r>
        <w:t xml:space="preserve"> </w:t>
      </w:r>
      <w:proofErr w:type="spellStart"/>
      <w:r>
        <w:t>anterioară</w:t>
      </w:r>
      <w:proofErr w:type="spellEnd"/>
      <w:r>
        <w:t xml:space="preserve">, </w:t>
      </w:r>
      <w:proofErr w:type="spellStart"/>
      <w:r>
        <w:t>deschis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Trezorerie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se </w:t>
      </w:r>
      <w:proofErr w:type="spellStart"/>
      <w:r>
        <w:t>transferă</w:t>
      </w:r>
      <w:proofErr w:type="spellEnd"/>
      <w:r>
        <w:t xml:space="preserve"> de </w:t>
      </w:r>
      <w:proofErr w:type="spellStart"/>
      <w:r>
        <w:t>Inspectoratul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r>
        <w:lastRenderedPageBreak/>
        <w:t xml:space="preserve">ale </w:t>
      </w:r>
      <w:proofErr w:type="spellStart"/>
      <w:r>
        <w:t>bugetului</w:t>
      </w:r>
      <w:proofErr w:type="spellEnd"/>
      <w:r>
        <w:t xml:space="preserve"> de stat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poziţii</w:t>
      </w:r>
      <w:proofErr w:type="spellEnd"/>
      <w:r>
        <w:t xml:space="preserve"> </w:t>
      </w:r>
      <w:proofErr w:type="spellStart"/>
      <w:r>
        <w:t>distincte</w:t>
      </w:r>
      <w:proofErr w:type="spellEnd"/>
      <w:r>
        <w:t xml:space="preserve"> de </w:t>
      </w:r>
      <w:proofErr w:type="spellStart"/>
      <w:r>
        <w:t>clasificaţie</w:t>
      </w:r>
      <w:proofErr w:type="spellEnd"/>
      <w:r>
        <w:t xml:space="preserve">, </w:t>
      </w:r>
      <w:proofErr w:type="spellStart"/>
      <w:r>
        <w:t>codificat</w:t>
      </w:r>
      <w:proofErr w:type="spellEnd"/>
      <w:r>
        <w:t xml:space="preserve"> cu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al </w:t>
      </w:r>
      <w:proofErr w:type="spellStart"/>
      <w:r>
        <w:t>acestuia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Se </w:t>
      </w:r>
      <w:proofErr w:type="spellStart"/>
      <w:r>
        <w:t>autorizează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Finanţelor</w:t>
      </w:r>
      <w:proofErr w:type="spellEnd"/>
      <w:r>
        <w:t xml:space="preserve"> ca la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introducă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decurg</w:t>
      </w:r>
      <w:proofErr w:type="spellEnd"/>
      <w:r>
        <w:t xml:space="preserve"> din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ordonanţe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volumul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de stat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volumul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 pe </w:t>
      </w:r>
      <w:proofErr w:type="spellStart"/>
      <w:r>
        <w:t>anul</w:t>
      </w:r>
      <w:proofErr w:type="spellEnd"/>
      <w:r>
        <w:t xml:space="preserve"> 2022.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(3) Se </w:t>
      </w:r>
      <w:proofErr w:type="spellStart"/>
      <w:r>
        <w:t>autorizează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detalieze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(2)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introducă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. 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XIII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25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şi</w:t>
      </w:r>
      <w:proofErr w:type="spellEnd"/>
      <w:r>
        <w:t xml:space="preserve"> 56 din </w:t>
      </w:r>
      <w:proofErr w:type="spellStart"/>
      <w:r>
        <w:t>Legea</w:t>
      </w:r>
      <w:proofErr w:type="spellEnd"/>
      <w:r>
        <w:t xml:space="preserve"> nr.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cu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, destinate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afectate</w:t>
      </w:r>
      <w:proofErr w:type="spellEnd"/>
      <w:r>
        <w:t xml:space="preserve"> de </w:t>
      </w:r>
      <w:proofErr w:type="spellStart"/>
      <w:r>
        <w:t>conflictul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reguli </w:t>
      </w:r>
      <w:proofErr w:type="spellStart"/>
      <w:r>
        <w:t>fiscale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a)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plătitorii</w:t>
      </w:r>
      <w:proofErr w:type="spellEnd"/>
      <w:r>
        <w:t xml:space="preserve"> de </w:t>
      </w:r>
      <w:proofErr w:type="spellStart"/>
      <w:r>
        <w:t>impozit</w:t>
      </w:r>
      <w:proofErr w:type="spellEnd"/>
      <w:r>
        <w:t xml:space="preserve"> pe profit: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 </w:t>
      </w:r>
      <w:proofErr w:type="spellStart"/>
      <w:r>
        <w:t>deducere</w:t>
      </w:r>
      <w:proofErr w:type="spellEnd"/>
      <w:r>
        <w:t xml:space="preserve"> </w:t>
      </w:r>
      <w:proofErr w:type="spellStart"/>
      <w:r>
        <w:t>limitată</w:t>
      </w:r>
      <w:proofErr w:type="spellEnd"/>
      <w:r>
        <w:t xml:space="preserve"> la </w:t>
      </w:r>
      <w:proofErr w:type="spellStart"/>
      <w:r>
        <w:t>calculul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fiscal; </w:t>
      </w:r>
      <w:proofErr w:type="spellStart"/>
      <w:r>
        <w:t>contribuabilii</w:t>
      </w:r>
      <w:proofErr w:type="spellEnd"/>
      <w:r>
        <w:t xml:space="preserve"> care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le </w:t>
      </w:r>
      <w:proofErr w:type="spellStart"/>
      <w:r>
        <w:t>însumează</w:t>
      </w:r>
      <w:proofErr w:type="spellEnd"/>
      <w:r>
        <w:t xml:space="preserve"> cu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25 </w:t>
      </w:r>
      <w:proofErr w:type="spellStart"/>
      <w:r>
        <w:t>alin</w:t>
      </w:r>
      <w:proofErr w:type="spellEnd"/>
      <w:r>
        <w:t xml:space="preserve">. (3) lit. b) din </w:t>
      </w:r>
      <w:proofErr w:type="spellStart"/>
      <w:r>
        <w:t>Legea</w:t>
      </w:r>
      <w:proofErr w:type="spellEnd"/>
      <w:r>
        <w:t xml:space="preserve"> nr. 227/2015,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le </w:t>
      </w:r>
      <w:proofErr w:type="spellStart"/>
      <w:r>
        <w:t>deduc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cotei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5%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valorii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cu </w:t>
      </w:r>
      <w:proofErr w:type="spellStart"/>
      <w:r>
        <w:t>salariile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;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2. </w:t>
      </w:r>
      <w:proofErr w:type="spellStart"/>
      <w:r>
        <w:t>nededucere</w:t>
      </w:r>
      <w:proofErr w:type="spellEnd"/>
      <w:r>
        <w:t xml:space="preserve"> la </w:t>
      </w:r>
      <w:proofErr w:type="spellStart"/>
      <w:r>
        <w:t>calculul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fiscal; </w:t>
      </w:r>
      <w:proofErr w:type="spellStart"/>
      <w:r>
        <w:t>contribuabilii</w:t>
      </w:r>
      <w:proofErr w:type="spellEnd"/>
      <w:r>
        <w:t xml:space="preserve"> care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le </w:t>
      </w:r>
      <w:proofErr w:type="spellStart"/>
      <w:r>
        <w:t>însumează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25 </w:t>
      </w:r>
      <w:proofErr w:type="spellStart"/>
      <w:r>
        <w:t>alin</w:t>
      </w:r>
      <w:proofErr w:type="spellEnd"/>
      <w:r>
        <w:t xml:space="preserve">. (4) lit. </w:t>
      </w:r>
      <w:proofErr w:type="spellStart"/>
      <w:r>
        <w:t>i</w:t>
      </w:r>
      <w:proofErr w:type="spellEnd"/>
      <w:r>
        <w:t xml:space="preserve">) din </w:t>
      </w:r>
      <w:proofErr w:type="spellStart"/>
      <w:r>
        <w:t>Legea</w:t>
      </w:r>
      <w:proofErr w:type="spellEnd"/>
      <w:r>
        <w:t xml:space="preserve"> nr. 227/2015,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scad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însumată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 xml:space="preserve"> din </w:t>
      </w:r>
      <w:proofErr w:type="spellStart"/>
      <w:r>
        <w:t>impozitul</w:t>
      </w:r>
      <w:proofErr w:type="spellEnd"/>
      <w:r>
        <w:t xml:space="preserve"> pe profit </w:t>
      </w:r>
      <w:proofErr w:type="spellStart"/>
      <w:r>
        <w:t>datorat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art. 25 </w:t>
      </w:r>
      <w:proofErr w:type="spellStart"/>
      <w:r>
        <w:t>alin</w:t>
      </w:r>
      <w:proofErr w:type="spellEnd"/>
      <w:r>
        <w:t xml:space="preserve">. (4) lit. </w:t>
      </w:r>
      <w:proofErr w:type="spellStart"/>
      <w:r>
        <w:t>i</w:t>
      </w:r>
      <w:proofErr w:type="spellEnd"/>
      <w:r>
        <w:t>)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 xml:space="preserve"> din </w:t>
      </w:r>
      <w:proofErr w:type="spellStart"/>
      <w:r>
        <w:t>acelaşi</w:t>
      </w:r>
      <w:proofErr w:type="spellEnd"/>
      <w:r>
        <w:t xml:space="preserve"> act </w:t>
      </w:r>
      <w:proofErr w:type="spellStart"/>
      <w:r>
        <w:t>normativ</w:t>
      </w:r>
      <w:proofErr w:type="spellEnd"/>
      <w:r>
        <w:t>;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b)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plătitorii</w:t>
      </w:r>
      <w:proofErr w:type="spellEnd"/>
      <w:r>
        <w:t xml:space="preserve"> de </w:t>
      </w:r>
      <w:proofErr w:type="spellStart"/>
      <w:r>
        <w:t>impozit</w:t>
      </w:r>
      <w:proofErr w:type="spellEnd"/>
      <w:r>
        <w:t xml:space="preserve"> pe </w:t>
      </w:r>
      <w:proofErr w:type="spellStart"/>
      <w:r>
        <w:t>veniturile</w:t>
      </w:r>
      <w:proofErr w:type="spellEnd"/>
      <w:r>
        <w:t xml:space="preserve"> </w:t>
      </w:r>
      <w:proofErr w:type="spellStart"/>
      <w:r>
        <w:t>microîntreprinderilor</w:t>
      </w:r>
      <w:proofErr w:type="spellEnd"/>
      <w:r>
        <w:t xml:space="preserve">,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se </w:t>
      </w:r>
      <w:proofErr w:type="spellStart"/>
      <w:r>
        <w:t>însumează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56 </w:t>
      </w:r>
      <w:proofErr w:type="spellStart"/>
      <w:r>
        <w:t>alin</w:t>
      </w:r>
      <w:proofErr w:type="spellEnd"/>
      <w:r>
        <w:t xml:space="preserve">. (1^1) din </w:t>
      </w:r>
      <w:proofErr w:type="spellStart"/>
      <w:r>
        <w:t>Legea</w:t>
      </w:r>
      <w:proofErr w:type="spellEnd"/>
      <w:r>
        <w:t xml:space="preserve"> nr. 227/2015,</w:t>
      </w:r>
    </w:p>
    <w:p w:rsidR="00CC67DE" w:rsidRDefault="00427463" w:rsidP="009A7905">
      <w:pPr>
        <w:pStyle w:val="NormalWeb"/>
        <w:spacing w:before="0" w:beforeAutospacing="0" w:after="0" w:afterAutospacing="0"/>
        <w:jc w:val="both"/>
      </w:pPr>
      <w:r>
        <w:t xml:space="preserve"> 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însumată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 xml:space="preserve"> se </w:t>
      </w:r>
      <w:proofErr w:type="spellStart"/>
      <w:r>
        <w:t>scade</w:t>
      </w:r>
      <w:proofErr w:type="spellEnd"/>
      <w:r>
        <w:t xml:space="preserve"> din </w:t>
      </w:r>
      <w:proofErr w:type="spellStart"/>
      <w:r>
        <w:t>impozitul</w:t>
      </w:r>
      <w:proofErr w:type="spellEnd"/>
      <w:r>
        <w:t xml:space="preserve"> </w:t>
      </w:r>
      <w:proofErr w:type="spellStart"/>
      <w:r>
        <w:t>datorat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art. 56 </w:t>
      </w:r>
      <w:proofErr w:type="spellStart"/>
      <w:r>
        <w:t>alin</w:t>
      </w:r>
      <w:proofErr w:type="spellEnd"/>
      <w:r>
        <w:t xml:space="preserve">. (1^1) din </w:t>
      </w:r>
      <w:proofErr w:type="spellStart"/>
      <w:r>
        <w:t>acelaşi</w:t>
      </w:r>
      <w:proofErr w:type="spellEnd"/>
      <w:r>
        <w:t xml:space="preserve"> act </w:t>
      </w:r>
      <w:proofErr w:type="spellStart"/>
      <w:r>
        <w:t>normativ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68 </w:t>
      </w:r>
      <w:proofErr w:type="spellStart"/>
      <w:r>
        <w:t>alin</w:t>
      </w:r>
      <w:proofErr w:type="spellEnd"/>
      <w:r>
        <w:t>. (4) 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(7) lit. e) din </w:t>
      </w:r>
      <w:proofErr w:type="spellStart"/>
      <w:r>
        <w:t>Legea</w:t>
      </w:r>
      <w:proofErr w:type="spellEnd"/>
      <w:r>
        <w:t xml:space="preserve"> nr. 227/2015,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venitul</w:t>
      </w:r>
      <w:proofErr w:type="spellEnd"/>
      <w:r>
        <w:t xml:space="preserve"> net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real,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din </w:t>
      </w:r>
      <w:proofErr w:type="spellStart"/>
      <w:r>
        <w:t>contabilitate</w:t>
      </w:r>
      <w:proofErr w:type="spellEnd"/>
      <w:r>
        <w:t xml:space="preserve">, sunt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deductibile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ca </w:t>
      </w:r>
      <w:proofErr w:type="spellStart"/>
      <w:r>
        <w:t>ajutoare</w:t>
      </w:r>
      <w:proofErr w:type="spellEnd"/>
      <w:r>
        <w:t xml:space="preserve"> </w:t>
      </w:r>
      <w:proofErr w:type="spellStart"/>
      <w:r>
        <w:t>umanitare</w:t>
      </w:r>
      <w:proofErr w:type="spellEnd"/>
      <w:r>
        <w:t xml:space="preserve">, destinate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afectate</w:t>
      </w:r>
      <w:proofErr w:type="spellEnd"/>
      <w:r>
        <w:t xml:space="preserve"> de </w:t>
      </w:r>
      <w:proofErr w:type="spellStart"/>
      <w:r>
        <w:t>conflictul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cu </w:t>
      </w:r>
      <w:proofErr w:type="spellStart"/>
      <w:r>
        <w:t>condiţia</w:t>
      </w:r>
      <w:proofErr w:type="spellEnd"/>
      <w:r>
        <w:t xml:space="preserve"> </w:t>
      </w:r>
      <w:proofErr w:type="spellStart"/>
      <w:r>
        <w:t>încadrării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aceleaşi</w:t>
      </w:r>
      <w:proofErr w:type="spellEnd"/>
      <w:r>
        <w:t xml:space="preserve"> </w:t>
      </w:r>
      <w:proofErr w:type="spellStart"/>
      <w:r>
        <w:t>limite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68 </w:t>
      </w:r>
      <w:proofErr w:type="spellStart"/>
      <w:r>
        <w:t>alin</w:t>
      </w:r>
      <w:proofErr w:type="spellEnd"/>
      <w:r>
        <w:t>. (5) lit. a)</w:t>
      </w:r>
      <w:r w:rsidR="009A7905">
        <w:t xml:space="preserve"> </w:t>
      </w:r>
      <w:proofErr w:type="spellStart"/>
      <w:r>
        <w:t>şi</w:t>
      </w:r>
      <w:proofErr w:type="spellEnd"/>
      <w:r>
        <w:t xml:space="preserve"> c) din </w:t>
      </w:r>
      <w:proofErr w:type="spellStart"/>
      <w:r>
        <w:t>Legea</w:t>
      </w:r>
      <w:proofErr w:type="spellEnd"/>
      <w:r>
        <w:t xml:space="preserve"> nr. 227/2015,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.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(3)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şi</w:t>
      </w:r>
      <w:proofErr w:type="spellEnd"/>
      <w:r>
        <w:t xml:space="preserve"> (2) sunt destinate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afectate</w:t>
      </w:r>
      <w:proofErr w:type="spellEnd"/>
      <w:r>
        <w:t xml:space="preserve"> de </w:t>
      </w:r>
      <w:proofErr w:type="spellStart"/>
      <w:r>
        <w:t>conflictul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sunt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</w:t>
      </w:r>
      <w:proofErr w:type="spellStart"/>
      <w:r>
        <w:t>Departamentului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distribuite</w:t>
      </w:r>
      <w:proofErr w:type="spellEnd"/>
      <w:r>
        <w:t xml:space="preserve"> direct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organizaţiilor</w:t>
      </w:r>
      <w:proofErr w:type="spellEnd"/>
      <w:r>
        <w:t xml:space="preserve"> </w:t>
      </w:r>
      <w:proofErr w:type="spellStart"/>
      <w:r>
        <w:t>neguvernamentale</w:t>
      </w:r>
      <w:proofErr w:type="spellEnd"/>
      <w:r>
        <w:t xml:space="preserve"> care </w:t>
      </w:r>
      <w:proofErr w:type="spellStart"/>
      <w:r>
        <w:t>şi</w:t>
      </w:r>
      <w:proofErr w:type="spellEnd"/>
      <w:r>
        <w:t xml:space="preserve">-au </w:t>
      </w:r>
      <w:proofErr w:type="spellStart"/>
      <w:r>
        <w:t>exprimat</w:t>
      </w:r>
      <w:proofErr w:type="spellEnd"/>
      <w:r>
        <w:t xml:space="preserve"> </w:t>
      </w:r>
      <w:proofErr w:type="spellStart"/>
      <w:r>
        <w:t>intenţia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de </w:t>
      </w:r>
      <w:proofErr w:type="spellStart"/>
      <w:r>
        <w:t>predare-primire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/ </w:t>
      </w:r>
      <w:proofErr w:type="spellStart"/>
      <w:r>
        <w:t>prestare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(4)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articol</w:t>
      </w:r>
      <w:proofErr w:type="spellEnd"/>
      <w:r>
        <w:t xml:space="preserve">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de 31 </w:t>
      </w:r>
      <w:proofErr w:type="spellStart"/>
      <w:r>
        <w:t>decembrie</w:t>
      </w:r>
      <w:proofErr w:type="spellEnd"/>
      <w:r>
        <w:t xml:space="preserve"> 2022 </w:t>
      </w:r>
      <w:proofErr w:type="spellStart"/>
      <w:r>
        <w:t>inclusiv</w:t>
      </w:r>
      <w:proofErr w:type="spellEnd"/>
      <w:r>
        <w:t xml:space="preserve">, </w:t>
      </w:r>
      <w:proofErr w:type="spellStart"/>
      <w:r>
        <w:t>începând</w:t>
      </w:r>
      <w:proofErr w:type="spellEnd"/>
      <w:r>
        <w:t xml:space="preserve"> cu data </w:t>
      </w:r>
      <w:proofErr w:type="spellStart"/>
      <w:r>
        <w:t>intrării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ordonanţe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XIV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ca </w:t>
      </w:r>
      <w:proofErr w:type="spellStart"/>
      <w:r>
        <w:t>ajutoare</w:t>
      </w:r>
      <w:proofErr w:type="spellEnd"/>
      <w:r>
        <w:t xml:space="preserve"> </w:t>
      </w:r>
      <w:proofErr w:type="spellStart"/>
      <w:r>
        <w:t>umanitare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impozabile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XIII </w:t>
      </w:r>
      <w:proofErr w:type="spellStart"/>
      <w:r>
        <w:t>alin</w:t>
      </w:r>
      <w:proofErr w:type="spellEnd"/>
      <w:r>
        <w:t xml:space="preserve">. (3), destinate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afectate</w:t>
      </w:r>
      <w:proofErr w:type="spellEnd"/>
      <w:r>
        <w:t xml:space="preserve"> de </w:t>
      </w:r>
      <w:proofErr w:type="spellStart"/>
      <w:r>
        <w:t>conflictul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se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acţiunilor</w:t>
      </w:r>
      <w:proofErr w:type="spellEnd"/>
      <w:r>
        <w:t xml:space="preserve"> de </w:t>
      </w:r>
      <w:proofErr w:type="spellStart"/>
      <w:r>
        <w:t>sponsorizare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mecenat</w:t>
      </w:r>
      <w:proofErr w:type="spellEnd"/>
      <w:r>
        <w:t xml:space="preserve"> conform art. 270 </w:t>
      </w:r>
      <w:proofErr w:type="spellStart"/>
      <w:r>
        <w:t>alin</w:t>
      </w:r>
      <w:proofErr w:type="spellEnd"/>
      <w:r>
        <w:t xml:space="preserve">. (8) lit. c) din </w:t>
      </w:r>
      <w:proofErr w:type="spellStart"/>
      <w:r>
        <w:t>Legea</w:t>
      </w:r>
      <w:proofErr w:type="spellEnd"/>
      <w:r>
        <w:t xml:space="preserve"> nr. 227/2015, 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lastRenderedPageBreak/>
        <w:t> </w:t>
      </w:r>
      <w:r>
        <w:t> </w:t>
      </w:r>
      <w:r>
        <w:t xml:space="preserve">(2)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umanitar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impozabile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XIII </w:t>
      </w:r>
      <w:proofErr w:type="spellStart"/>
      <w:r>
        <w:t>alin</w:t>
      </w:r>
      <w:proofErr w:type="spellEnd"/>
      <w:r>
        <w:t xml:space="preserve">. (3), destinate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afectate</w:t>
      </w:r>
      <w:proofErr w:type="spellEnd"/>
      <w:r>
        <w:t xml:space="preserve"> de </w:t>
      </w:r>
      <w:proofErr w:type="spellStart"/>
      <w:r>
        <w:t>conflictul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se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acţiunilor</w:t>
      </w:r>
      <w:proofErr w:type="spellEnd"/>
      <w:r>
        <w:t xml:space="preserve"> de </w:t>
      </w:r>
      <w:proofErr w:type="spellStart"/>
      <w:r>
        <w:t>sponsorizare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mecenat</w:t>
      </w:r>
      <w:proofErr w:type="spellEnd"/>
      <w:r>
        <w:t xml:space="preserve"> conform art. 271 </w:t>
      </w:r>
      <w:proofErr w:type="spellStart"/>
      <w:r>
        <w:t>alin</w:t>
      </w:r>
      <w:proofErr w:type="spellEnd"/>
      <w:r>
        <w:t xml:space="preserve">. (5) lit. a) din </w:t>
      </w:r>
      <w:proofErr w:type="spellStart"/>
      <w:r>
        <w:t>Legea</w:t>
      </w:r>
      <w:proofErr w:type="spellEnd"/>
      <w:r>
        <w:t xml:space="preserve"> nr. 227/2015,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(3)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şi</w:t>
      </w:r>
      <w:proofErr w:type="spellEnd"/>
      <w:r>
        <w:t xml:space="preserve"> (2)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de 31 </w:t>
      </w:r>
      <w:proofErr w:type="spellStart"/>
      <w:r>
        <w:t>decembrie</w:t>
      </w:r>
      <w:proofErr w:type="spellEnd"/>
      <w:r>
        <w:t xml:space="preserve"> 2022 </w:t>
      </w:r>
      <w:proofErr w:type="spellStart"/>
      <w:r>
        <w:t>inclusiv</w:t>
      </w:r>
      <w:proofErr w:type="spellEnd"/>
      <w:r>
        <w:t xml:space="preserve">, </w:t>
      </w:r>
      <w:proofErr w:type="spellStart"/>
      <w:r>
        <w:t>începând</w:t>
      </w:r>
      <w:proofErr w:type="spellEnd"/>
      <w:r>
        <w:t xml:space="preserve"> cu data </w:t>
      </w:r>
      <w:proofErr w:type="spellStart"/>
      <w:r>
        <w:t>intrării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ordonanţe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XV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Legea</w:t>
      </w:r>
      <w:proofErr w:type="spellEnd"/>
      <w:r>
        <w:t xml:space="preserve"> nr.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 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nr. 688 din 10 </w:t>
      </w:r>
      <w:proofErr w:type="spellStart"/>
      <w:r>
        <w:t>septembrie</w:t>
      </w:r>
      <w:proofErr w:type="spellEnd"/>
      <w:r>
        <w:t xml:space="preserve"> 2015,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 La </w:t>
      </w:r>
      <w:proofErr w:type="spellStart"/>
      <w:r>
        <w:t>articolul</w:t>
      </w:r>
      <w:proofErr w:type="spellEnd"/>
      <w:r>
        <w:t xml:space="preserve"> 25 </w:t>
      </w:r>
      <w:proofErr w:type="spellStart"/>
      <w:r>
        <w:t>alineatul</w:t>
      </w:r>
      <w:proofErr w:type="spellEnd"/>
      <w:r>
        <w:t xml:space="preserve"> (4),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litera</w:t>
      </w:r>
      <w:proofErr w:type="spellEnd"/>
      <w:r>
        <w:t xml:space="preserve"> t) se introduce o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literă</w:t>
      </w:r>
      <w:proofErr w:type="spellEnd"/>
      <w:r>
        <w:t xml:space="preserve">, </w:t>
      </w:r>
      <w:proofErr w:type="spellStart"/>
      <w:r>
        <w:t>litera</w:t>
      </w:r>
      <w:proofErr w:type="spellEnd"/>
      <w:r>
        <w:t xml:space="preserve"> ţ), cu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"ţ)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, </w:t>
      </w:r>
      <w:proofErr w:type="spellStart"/>
      <w:r>
        <w:t>mijloacele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Naţiunilor</w:t>
      </w:r>
      <w:proofErr w:type="spellEnd"/>
      <w:r>
        <w:t xml:space="preserve"> Unite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- UNICEF,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organizaţii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 care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acorduri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la care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; </w:t>
      </w:r>
      <w:proofErr w:type="spellStart"/>
      <w:r>
        <w:t>contribuabilii</w:t>
      </w:r>
      <w:proofErr w:type="spellEnd"/>
      <w:r>
        <w:t xml:space="preserve"> care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le </w:t>
      </w:r>
      <w:proofErr w:type="spellStart"/>
      <w:r>
        <w:t>însumează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lit. </w:t>
      </w:r>
      <w:proofErr w:type="spellStart"/>
      <w:r>
        <w:t>i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scad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rezultată</w:t>
      </w:r>
      <w:proofErr w:type="spellEnd"/>
      <w:r>
        <w:t xml:space="preserve"> din </w:t>
      </w:r>
      <w:proofErr w:type="spellStart"/>
      <w:r>
        <w:t>impozitul</w:t>
      </w:r>
      <w:proofErr w:type="spellEnd"/>
      <w:r>
        <w:t xml:space="preserve"> pe profit </w:t>
      </w:r>
      <w:proofErr w:type="spellStart"/>
      <w:r>
        <w:t>datorat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lit. </w:t>
      </w:r>
      <w:proofErr w:type="spellStart"/>
      <w:r>
        <w:t>i</w:t>
      </w:r>
      <w:proofErr w:type="spellEnd"/>
      <w:r>
        <w:t xml:space="preserve">).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art. 25 </w:t>
      </w:r>
      <w:proofErr w:type="spellStart"/>
      <w:r>
        <w:t>alin</w:t>
      </w:r>
      <w:proofErr w:type="spellEnd"/>
      <w:r>
        <w:t xml:space="preserve">. (4) lit. </w:t>
      </w:r>
      <w:proofErr w:type="spellStart"/>
      <w:r>
        <w:t>i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litere</w:t>
      </w:r>
      <w:proofErr w:type="spellEnd"/>
      <w:r>
        <w:t xml:space="preserve">, </w:t>
      </w:r>
      <w:proofErr w:type="spellStart"/>
      <w:r>
        <w:t>diminuată</w:t>
      </w:r>
      <w:proofErr w:type="spellEnd"/>
      <w:r>
        <w:t xml:space="preserve"> cu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reportate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utilizată</w:t>
      </w:r>
      <w:proofErr w:type="spellEnd"/>
      <w:r>
        <w:t xml:space="preserve"> integral, </w:t>
      </w:r>
      <w:proofErr w:type="spellStart"/>
      <w:r>
        <w:t>contribuabilii</w:t>
      </w:r>
      <w:proofErr w:type="spellEnd"/>
      <w:r>
        <w:t xml:space="preserve"> pot </w:t>
      </w:r>
      <w:proofErr w:type="spellStart"/>
      <w:r>
        <w:t>dispune</w:t>
      </w:r>
      <w:proofErr w:type="spellEnd"/>
      <w:r>
        <w:t xml:space="preserve"> </w:t>
      </w:r>
      <w:proofErr w:type="spellStart"/>
      <w:r>
        <w:t>redirecţionarea</w:t>
      </w:r>
      <w:proofErr w:type="spellEnd"/>
      <w:r>
        <w:t xml:space="preserve"> </w:t>
      </w:r>
      <w:proofErr w:type="spellStart"/>
      <w:r>
        <w:t>impozitului</w:t>
      </w:r>
      <w:proofErr w:type="spellEnd"/>
      <w:r>
        <w:t xml:space="preserve"> pe profit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valorii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calculate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Naţiunilor</w:t>
      </w:r>
      <w:proofErr w:type="spellEnd"/>
      <w:r>
        <w:t xml:space="preserve"> Unite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- UNICEF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organizaţii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 care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acorduri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la care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maximum 6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declaraţiei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 de </w:t>
      </w:r>
      <w:proofErr w:type="spellStart"/>
      <w:r>
        <w:t>impozit</w:t>
      </w:r>
      <w:proofErr w:type="spellEnd"/>
      <w:r>
        <w:t xml:space="preserve"> pe profit,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>/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>/</w:t>
      </w:r>
      <w:proofErr w:type="spellStart"/>
      <w:r>
        <w:t>formulare</w:t>
      </w:r>
      <w:proofErr w:type="spellEnd"/>
      <w:r>
        <w:t xml:space="preserve"> de </w:t>
      </w:r>
      <w:proofErr w:type="spellStart"/>
      <w:r>
        <w:t>redirecţionare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redirecţionarea</w:t>
      </w:r>
      <w:proofErr w:type="spellEnd"/>
      <w:r>
        <w:t xml:space="preserve"> </w:t>
      </w:r>
      <w:proofErr w:type="spellStart"/>
      <w:r>
        <w:t>impozitului</w:t>
      </w:r>
      <w:proofErr w:type="spellEnd"/>
      <w:r>
        <w:t xml:space="preserve"> pe profit se </w:t>
      </w:r>
      <w:proofErr w:type="spellStart"/>
      <w:r>
        <w:t>efectuează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art. 42 </w:t>
      </w:r>
      <w:proofErr w:type="spellStart"/>
      <w:r>
        <w:t>alin</w:t>
      </w:r>
      <w:proofErr w:type="spellEnd"/>
      <w:r>
        <w:t xml:space="preserve">. (4), </w:t>
      </w:r>
      <w:proofErr w:type="spellStart"/>
      <w:r>
        <w:t>fără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înscrierii</w:t>
      </w:r>
      <w:proofErr w:type="spellEnd"/>
      <w:r>
        <w:t xml:space="preserve"> </w:t>
      </w:r>
      <w:proofErr w:type="spellStart"/>
      <w:r>
        <w:t>entităţii</w:t>
      </w:r>
      <w:proofErr w:type="spellEnd"/>
      <w:r>
        <w:t xml:space="preserve"> </w:t>
      </w:r>
      <w:proofErr w:type="spellStart"/>
      <w:r>
        <w:t>beneficiare</w:t>
      </w:r>
      <w:proofErr w:type="spellEnd"/>
      <w:r>
        <w:t xml:space="preserve"> respective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entităţilor</w:t>
      </w:r>
      <w:proofErr w:type="spellEnd"/>
      <w:r>
        <w:t>/</w:t>
      </w:r>
      <w:proofErr w:type="spellStart"/>
      <w:r>
        <w:t>unităţilor</w:t>
      </w:r>
      <w:proofErr w:type="spellEnd"/>
      <w:r>
        <w:t xml:space="preserve"> de cult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deduceri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."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2. La </w:t>
      </w:r>
      <w:proofErr w:type="spellStart"/>
      <w:r>
        <w:t>articolul</w:t>
      </w:r>
      <w:proofErr w:type="spellEnd"/>
      <w:r>
        <w:t xml:space="preserve"> 42, </w:t>
      </w:r>
      <w:proofErr w:type="spellStart"/>
      <w:r>
        <w:t>alineatul</w:t>
      </w:r>
      <w:proofErr w:type="spellEnd"/>
      <w:r>
        <w:t xml:space="preserve"> (3)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bookmarkStart w:id="0" w:name="_GoBack"/>
      <w:bookmarkEnd w:id="0"/>
      <w:r>
        <w:t xml:space="preserve"> 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"(3) </w:t>
      </w:r>
      <w:proofErr w:type="spellStart"/>
      <w:r>
        <w:t>Contribuabilii</w:t>
      </w:r>
      <w:proofErr w:type="spellEnd"/>
      <w:r>
        <w:t xml:space="preserve"> care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art. 25 </w:t>
      </w:r>
      <w:proofErr w:type="spellStart"/>
      <w:r>
        <w:t>alin</w:t>
      </w:r>
      <w:proofErr w:type="spellEnd"/>
      <w:r>
        <w:t xml:space="preserve">. (4) lit. ţ), </w:t>
      </w:r>
      <w:proofErr w:type="spellStart"/>
      <w:r>
        <w:t>sponsorizări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de </w:t>
      </w:r>
      <w:proofErr w:type="spellStart"/>
      <w:r>
        <w:t>mecenat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acordă</w:t>
      </w:r>
      <w:proofErr w:type="spellEnd"/>
      <w:r>
        <w:t xml:space="preserve"> burse private au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declaraţia</w:t>
      </w:r>
      <w:proofErr w:type="spellEnd"/>
      <w:r>
        <w:t xml:space="preserve"> </w:t>
      </w:r>
      <w:proofErr w:type="spellStart"/>
      <w:r>
        <w:t>informativă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>/</w:t>
      </w:r>
      <w:proofErr w:type="spellStart"/>
      <w:r>
        <w:t>serviciilor</w:t>
      </w:r>
      <w:proofErr w:type="spellEnd"/>
      <w:r>
        <w:t>/</w:t>
      </w:r>
      <w:proofErr w:type="spellStart"/>
      <w:r>
        <w:t>sponsorizărilor</w:t>
      </w:r>
      <w:proofErr w:type="spellEnd"/>
      <w:r>
        <w:t>/</w:t>
      </w:r>
      <w:proofErr w:type="spellStart"/>
      <w:r>
        <w:t>mecenatului</w:t>
      </w:r>
      <w:proofErr w:type="spellEnd"/>
      <w:r>
        <w:t xml:space="preserve">/ </w:t>
      </w:r>
      <w:proofErr w:type="spellStart"/>
      <w:r>
        <w:t>burselor</w:t>
      </w:r>
      <w:proofErr w:type="spellEnd"/>
      <w:r>
        <w:t xml:space="preserve"> private </w:t>
      </w:r>
      <w:proofErr w:type="spellStart"/>
      <w:r>
        <w:t>aferentă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au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respective, precum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aferentă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25 </w:t>
      </w:r>
      <w:proofErr w:type="spellStart"/>
      <w:r>
        <w:t>alin</w:t>
      </w:r>
      <w:proofErr w:type="spellEnd"/>
      <w:r>
        <w:t xml:space="preserve">. (4) lit. </w:t>
      </w:r>
      <w:proofErr w:type="spellStart"/>
      <w:r>
        <w:t>i</w:t>
      </w:r>
      <w:proofErr w:type="spellEnd"/>
      <w:r>
        <w:t xml:space="preserve">),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termenele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şi</w:t>
      </w:r>
      <w:proofErr w:type="spellEnd"/>
      <w:r>
        <w:t xml:space="preserve"> (2). </w:t>
      </w:r>
      <w:proofErr w:type="spellStart"/>
      <w:r>
        <w:t>Modelul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declaraţiei</w:t>
      </w:r>
      <w:proofErr w:type="spellEnd"/>
      <w:r>
        <w:t xml:space="preserve"> informative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preşedintelui</w:t>
      </w:r>
      <w:proofErr w:type="spellEnd"/>
      <w:r>
        <w:t xml:space="preserve"> A.N.A.F."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3. La </w:t>
      </w:r>
      <w:proofErr w:type="spellStart"/>
      <w:r>
        <w:t>articolul</w:t>
      </w:r>
      <w:proofErr w:type="spellEnd"/>
      <w:r>
        <w:t xml:space="preserve"> 56, </w:t>
      </w:r>
      <w:proofErr w:type="spellStart"/>
      <w:r>
        <w:t>alineatul</w:t>
      </w:r>
      <w:proofErr w:type="spellEnd"/>
      <w:r>
        <w:t xml:space="preserve"> (1^3)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 xml:space="preserve"> 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"(1^3) </w:t>
      </w:r>
      <w:proofErr w:type="spellStart"/>
      <w:r>
        <w:t>Microîntreprinderile</w:t>
      </w:r>
      <w:proofErr w:type="spellEnd"/>
      <w:r>
        <w:t xml:space="preserve"> care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(2^2)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sponsorizări</w:t>
      </w:r>
      <w:proofErr w:type="spellEnd"/>
      <w:r>
        <w:t xml:space="preserve"> au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declaraţia</w:t>
      </w:r>
      <w:proofErr w:type="spellEnd"/>
      <w:r>
        <w:t xml:space="preserve"> </w:t>
      </w:r>
      <w:proofErr w:type="spellStart"/>
      <w:r>
        <w:t>informativă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>/</w:t>
      </w:r>
      <w:proofErr w:type="spellStart"/>
      <w:r>
        <w:t>serviciilor</w:t>
      </w:r>
      <w:proofErr w:type="spellEnd"/>
      <w:r>
        <w:t>/</w:t>
      </w:r>
      <w:proofErr w:type="spellStart"/>
      <w:r>
        <w:t>sponsorizărilor</w:t>
      </w:r>
      <w:proofErr w:type="spellEnd"/>
      <w:r>
        <w:t xml:space="preserve">, </w:t>
      </w:r>
      <w:proofErr w:type="spellStart"/>
      <w:r>
        <w:t>aferentă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au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respective,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(1^1) </w:t>
      </w:r>
      <w:proofErr w:type="spellStart"/>
      <w:r>
        <w:t>şi</w:t>
      </w:r>
      <w:proofErr w:type="spellEnd"/>
      <w:r>
        <w:t xml:space="preserve"> (2^2), </w:t>
      </w:r>
      <w:proofErr w:type="spellStart"/>
      <w:r>
        <w:t>incluzând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</w:t>
      </w:r>
      <w:proofErr w:type="spellStart"/>
      <w:r>
        <w:t>reportate</w:t>
      </w:r>
      <w:proofErr w:type="spellEnd"/>
      <w:r>
        <w:t xml:space="preserve"> din </w:t>
      </w:r>
      <w:proofErr w:type="spellStart"/>
      <w:r>
        <w:t>trimestrele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. </w:t>
      </w:r>
      <w:proofErr w:type="spellStart"/>
      <w:r>
        <w:t>Modelul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declaraţiei</w:t>
      </w:r>
      <w:proofErr w:type="spellEnd"/>
      <w:r>
        <w:t xml:space="preserve"> informative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preşedintelui</w:t>
      </w:r>
      <w:proofErr w:type="spellEnd"/>
      <w:r>
        <w:t xml:space="preserve"> A.N.A.F."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4. La </w:t>
      </w:r>
      <w:proofErr w:type="spellStart"/>
      <w:r>
        <w:t>articolul</w:t>
      </w:r>
      <w:proofErr w:type="spellEnd"/>
      <w:r>
        <w:t xml:space="preserve"> 56,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alineatul</w:t>
      </w:r>
      <w:proofErr w:type="spellEnd"/>
      <w:r>
        <w:t xml:space="preserve"> (2^1)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 xml:space="preserve"> se introduce un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alineat</w:t>
      </w:r>
      <w:proofErr w:type="spellEnd"/>
      <w:r>
        <w:t xml:space="preserve">, </w:t>
      </w:r>
      <w:proofErr w:type="spellStart"/>
      <w:r>
        <w:t>alineatul</w:t>
      </w:r>
      <w:proofErr w:type="spellEnd"/>
      <w:r>
        <w:t xml:space="preserve"> (2^2), cu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"(2^2) </w:t>
      </w:r>
      <w:proofErr w:type="spellStart"/>
      <w:r>
        <w:t>Microîntreprinderile</w:t>
      </w:r>
      <w:proofErr w:type="spellEnd"/>
      <w:r>
        <w:t xml:space="preserve"> care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,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Naţiunilor</w:t>
      </w:r>
      <w:proofErr w:type="spellEnd"/>
      <w:r>
        <w:t xml:space="preserve"> Unite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- UNICEF,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organizaţii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 care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acorduri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la care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însumează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lastRenderedPageBreak/>
        <w:t>cheltuieli</w:t>
      </w:r>
      <w:proofErr w:type="spellEnd"/>
      <w:r>
        <w:t xml:space="preserve"> cu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(1^1)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scad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rezultată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(1^1).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(1^1)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alineat</w:t>
      </w:r>
      <w:proofErr w:type="spellEnd"/>
      <w:r>
        <w:t xml:space="preserve">, </w:t>
      </w:r>
      <w:proofErr w:type="spellStart"/>
      <w:r>
        <w:t>diminuată</w:t>
      </w:r>
      <w:proofErr w:type="spellEnd"/>
      <w:r>
        <w:t xml:space="preserve"> cu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reportate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utilizată</w:t>
      </w:r>
      <w:proofErr w:type="spellEnd"/>
      <w:r>
        <w:t xml:space="preserve"> integral, </w:t>
      </w:r>
      <w:proofErr w:type="spellStart"/>
      <w:r>
        <w:t>contribuabilii</w:t>
      </w:r>
      <w:proofErr w:type="spellEnd"/>
      <w:r>
        <w:t xml:space="preserve"> pot </w:t>
      </w:r>
      <w:proofErr w:type="spellStart"/>
      <w:r>
        <w:t>dispune</w:t>
      </w:r>
      <w:proofErr w:type="spellEnd"/>
      <w:r>
        <w:t xml:space="preserve"> </w:t>
      </w:r>
      <w:proofErr w:type="spellStart"/>
      <w:r>
        <w:t>redirecţionarea</w:t>
      </w:r>
      <w:proofErr w:type="spellEnd"/>
      <w:r>
        <w:t xml:space="preserve"> </w:t>
      </w:r>
      <w:proofErr w:type="spellStart"/>
      <w:r>
        <w:t>impozitului</w:t>
      </w:r>
      <w:proofErr w:type="spellEnd"/>
      <w:r>
        <w:t xml:space="preserve"> pe </w:t>
      </w:r>
      <w:proofErr w:type="spellStart"/>
      <w:r>
        <w:t>veniturile</w:t>
      </w:r>
      <w:proofErr w:type="spellEnd"/>
      <w:r>
        <w:t xml:space="preserve"> </w:t>
      </w:r>
      <w:proofErr w:type="spellStart"/>
      <w:r>
        <w:t>microîntreprinderilor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diferenţei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calculate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întregul</w:t>
      </w:r>
      <w:proofErr w:type="spellEnd"/>
      <w:r>
        <w:t xml:space="preserve"> an fiscal,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Naţiunilor</w:t>
      </w:r>
      <w:proofErr w:type="spellEnd"/>
      <w:r>
        <w:t xml:space="preserve"> Unite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- UNICEF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organizaţii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 care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acorduri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la care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6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declaraţiei</w:t>
      </w:r>
      <w:proofErr w:type="spellEnd"/>
      <w:r>
        <w:t xml:space="preserve"> de </w:t>
      </w:r>
      <w:proofErr w:type="spellStart"/>
      <w:r>
        <w:t>impozit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trimestrului</w:t>
      </w:r>
      <w:proofErr w:type="spellEnd"/>
      <w:r>
        <w:t xml:space="preserve"> IV,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>/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>/</w:t>
      </w:r>
      <w:proofErr w:type="spellStart"/>
      <w:r>
        <w:t>formulare</w:t>
      </w:r>
      <w:proofErr w:type="spellEnd"/>
      <w:r>
        <w:t xml:space="preserve"> de </w:t>
      </w:r>
      <w:proofErr w:type="spellStart"/>
      <w:r>
        <w:t>redirecţionare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redirecţionarea</w:t>
      </w:r>
      <w:proofErr w:type="spellEnd"/>
      <w:r>
        <w:t xml:space="preserve"> </w:t>
      </w:r>
      <w:proofErr w:type="spellStart"/>
      <w:r>
        <w:t>impozitului</w:t>
      </w:r>
      <w:proofErr w:type="spellEnd"/>
      <w:r>
        <w:t xml:space="preserve"> se </w:t>
      </w:r>
      <w:proofErr w:type="spellStart"/>
      <w:r>
        <w:t>efectuează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(2^1), </w:t>
      </w:r>
      <w:proofErr w:type="spellStart"/>
      <w:r>
        <w:t>fără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înscrierii</w:t>
      </w:r>
      <w:proofErr w:type="spellEnd"/>
      <w:r>
        <w:t xml:space="preserve"> </w:t>
      </w:r>
      <w:proofErr w:type="spellStart"/>
      <w:r>
        <w:t>entităţii</w:t>
      </w:r>
      <w:proofErr w:type="spellEnd"/>
      <w:r>
        <w:t xml:space="preserve"> </w:t>
      </w:r>
      <w:proofErr w:type="spellStart"/>
      <w:r>
        <w:t>beneficiare</w:t>
      </w:r>
      <w:proofErr w:type="spellEnd"/>
      <w:r>
        <w:t xml:space="preserve"> respective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entităţilor</w:t>
      </w:r>
      <w:proofErr w:type="spellEnd"/>
      <w:r>
        <w:t>/</w:t>
      </w:r>
      <w:proofErr w:type="spellStart"/>
      <w:r>
        <w:t>unităţilor</w:t>
      </w:r>
      <w:proofErr w:type="spellEnd"/>
      <w:r>
        <w:t xml:space="preserve"> de cult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deduceri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."</w:t>
      </w:r>
      <w:r>
        <w:br/>
      </w:r>
      <w:r>
        <w:br/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XVI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133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Legea</w:t>
      </w:r>
      <w:proofErr w:type="spellEnd"/>
      <w:r>
        <w:t xml:space="preserve"> nr. 122/2006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azilul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hrană</w:t>
      </w:r>
      <w:proofErr w:type="spellEnd"/>
      <w:r>
        <w:t xml:space="preserve">, </w:t>
      </w:r>
      <w:proofErr w:type="spellStart"/>
      <w:r>
        <w:t>cazare</w:t>
      </w:r>
      <w:proofErr w:type="spellEnd"/>
      <w:r>
        <w:t xml:space="preserve">,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adecvată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protecţiei</w:t>
      </w:r>
      <w:proofErr w:type="spellEnd"/>
      <w:r>
        <w:t xml:space="preserve"> </w:t>
      </w:r>
      <w:proofErr w:type="spellStart"/>
      <w:r>
        <w:t>temporare</w:t>
      </w:r>
      <w:proofErr w:type="spellEnd"/>
      <w:r>
        <w:t xml:space="preserve"> cu </w:t>
      </w:r>
      <w:proofErr w:type="spellStart"/>
      <w:r>
        <w:t>nevoi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cetăţenii</w:t>
      </w:r>
      <w:proofErr w:type="spellEnd"/>
      <w:r>
        <w:t xml:space="preserve"> </w:t>
      </w:r>
      <w:proofErr w:type="spellStart"/>
      <w:r>
        <w:t>străini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apatrizi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deosebite</w:t>
      </w:r>
      <w:proofErr w:type="spellEnd"/>
      <w:r>
        <w:t xml:space="preserve"> care </w:t>
      </w:r>
      <w:proofErr w:type="spellStart"/>
      <w:r>
        <w:t>provin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se </w:t>
      </w:r>
      <w:proofErr w:type="spellStart"/>
      <w:r>
        <w:t>finanţează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 p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proofErr w:type="spellStart"/>
      <w:r>
        <w:t>rivind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umanitară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străini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apatrizilor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deosebite</w:t>
      </w:r>
      <w:proofErr w:type="spellEnd"/>
      <w:r>
        <w:t xml:space="preserve">, </w:t>
      </w:r>
      <w:proofErr w:type="spellStart"/>
      <w:r>
        <w:t>proveniţi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XVII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La </w:t>
      </w:r>
      <w:proofErr w:type="spellStart"/>
      <w:r>
        <w:t>articolul</w:t>
      </w:r>
      <w:proofErr w:type="spellEnd"/>
      <w:r>
        <w:t xml:space="preserve"> 81 </w:t>
      </w:r>
      <w:proofErr w:type="spellStart"/>
      <w:r>
        <w:t>alineatul</w:t>
      </w:r>
      <w:proofErr w:type="spellEnd"/>
      <w:r>
        <w:t xml:space="preserve"> (2)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 xml:space="preserve"> 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194/2002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străinilor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nr. 421 din 5 </w:t>
      </w:r>
      <w:proofErr w:type="spellStart"/>
      <w:r>
        <w:t>iunie</w:t>
      </w:r>
      <w:proofErr w:type="spellEnd"/>
      <w:r>
        <w:t xml:space="preserve"> 2008,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litera</w:t>
      </w:r>
      <w:proofErr w:type="spellEnd"/>
      <w:r>
        <w:t xml:space="preserve"> f) se introduce o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literă</w:t>
      </w:r>
      <w:proofErr w:type="spellEnd"/>
      <w:r>
        <w:t xml:space="preserve">, </w:t>
      </w:r>
      <w:proofErr w:type="spellStart"/>
      <w:r>
        <w:t>litera</w:t>
      </w:r>
      <w:proofErr w:type="spellEnd"/>
      <w:r>
        <w:t xml:space="preserve"> g), cu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"g) </w:t>
      </w:r>
      <w:proofErr w:type="spellStart"/>
      <w:r>
        <w:t>străinul</w:t>
      </w:r>
      <w:proofErr w:type="spellEnd"/>
      <w:r>
        <w:t xml:space="preserve"> a </w:t>
      </w:r>
      <w:proofErr w:type="spellStart"/>
      <w:r>
        <w:t>cărui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temporară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a </w:t>
      </w:r>
      <w:proofErr w:type="spellStart"/>
      <w:r>
        <w:t>încetat</w:t>
      </w:r>
      <w:proofErr w:type="spellEnd"/>
      <w:r>
        <w:t>;"</w:t>
      </w:r>
      <w:r>
        <w:br/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XVIII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art. 4 din </w:t>
      </w:r>
      <w:proofErr w:type="spellStart"/>
      <w:r>
        <w:t>Legea</w:t>
      </w:r>
      <w:proofErr w:type="spellEnd"/>
      <w:r>
        <w:t xml:space="preserve"> nr. 227/2015,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 xml:space="preserve"> 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prevederile</w:t>
      </w:r>
      <w:proofErr w:type="spellEnd"/>
      <w:r>
        <w:t xml:space="preserve"> art. XV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la 3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ordonanţe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XIX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art. 8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umanitară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străini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apatrizilor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deosebite</w:t>
      </w:r>
      <w:proofErr w:type="spellEnd"/>
      <w:r>
        <w:t xml:space="preserve">, </w:t>
      </w:r>
      <w:proofErr w:type="spellStart"/>
      <w:r>
        <w:t>proveniţi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se </w:t>
      </w:r>
      <w:proofErr w:type="spellStart"/>
      <w:r>
        <w:t>adoptă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3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ordonanţe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art. 9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 xml:space="preserve"> se </w:t>
      </w:r>
      <w:proofErr w:type="spellStart"/>
      <w:r>
        <w:t>adoptă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3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ordonanţe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(3)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art. 12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 xml:space="preserve"> se </w:t>
      </w:r>
      <w:proofErr w:type="spellStart"/>
      <w:r>
        <w:t>adoptă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3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ordonanţe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.</w:t>
      </w:r>
    </w:p>
    <w:p w:rsidR="00CC67DE" w:rsidRDefault="0042746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XX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lastRenderedPageBreak/>
        <w:t> </w:t>
      </w:r>
      <w:r>
        <w:t> 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entităţile</w:t>
      </w:r>
      <w:proofErr w:type="spellEnd"/>
      <w:r>
        <w:t xml:space="preserve"> implicate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activităţile</w:t>
      </w:r>
      <w:proofErr w:type="spellEnd"/>
      <w:r>
        <w:t xml:space="preserve"> </w:t>
      </w:r>
      <w:proofErr w:type="spellStart"/>
      <w:r>
        <w:t>reglementate</w:t>
      </w:r>
      <w:proofErr w:type="spellEnd"/>
      <w:r>
        <w:t xml:space="preserve"> de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ordonanţă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se </w:t>
      </w:r>
      <w:proofErr w:type="spellStart"/>
      <w:r>
        <w:t>efectuează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nr. 679 din 27 </w:t>
      </w:r>
      <w:proofErr w:type="spellStart"/>
      <w:r>
        <w:t>aprilie</w:t>
      </w:r>
      <w:proofErr w:type="spellEnd"/>
      <w:r>
        <w:t xml:space="preserve"> 2016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libera </w:t>
      </w:r>
      <w:proofErr w:type="spellStart"/>
      <w:r>
        <w:t>circulaţie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Directivei</w:t>
      </w:r>
      <w:proofErr w:type="spellEnd"/>
      <w:r>
        <w:t xml:space="preserve"> 95/46/CE (</w:t>
      </w:r>
      <w:proofErr w:type="spellStart"/>
      <w:r>
        <w:t>Regulamentul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precum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 </w:t>
      </w:r>
      <w:proofErr w:type="spellStart"/>
      <w:r>
        <w:t>incidente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protecţiei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>.</w:t>
      </w:r>
      <w:r>
        <w:br/>
      </w:r>
      <w:r>
        <w:br/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PRIM-MINISTRU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NICOLAE-IONEL CIUCĂ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Contrasemnează</w:t>
      </w:r>
      <w:proofErr w:type="spellEnd"/>
      <w:r>
        <w:t>: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Viceprim-ministru</w:t>
      </w:r>
      <w:proofErr w:type="spellEnd"/>
      <w:r>
        <w:t xml:space="preserve">, 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>,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Sorin Mihai </w:t>
      </w:r>
      <w:proofErr w:type="spellStart"/>
      <w:r>
        <w:t>Grindeanu</w:t>
      </w:r>
      <w:proofErr w:type="spellEnd"/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p. 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>,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Gigel</w:t>
      </w:r>
      <w:proofErr w:type="spellEnd"/>
      <w:r>
        <w:t xml:space="preserve"> </w:t>
      </w:r>
      <w:proofErr w:type="spellStart"/>
      <w:r>
        <w:t>Paraschiv</w:t>
      </w:r>
      <w:proofErr w:type="spellEnd"/>
      <w:r>
        <w:t>,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secretar</w:t>
      </w:r>
      <w:proofErr w:type="spellEnd"/>
      <w:r>
        <w:t xml:space="preserve"> de stat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, </w:t>
      </w:r>
      <w:proofErr w:type="spellStart"/>
      <w:r>
        <w:t>tineretului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egalităţii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>,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Gabriela </w:t>
      </w:r>
      <w:proofErr w:type="spellStart"/>
      <w:r>
        <w:t>Firea</w:t>
      </w:r>
      <w:proofErr w:type="spellEnd"/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solidarităţii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>,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Marius-Constantin </w:t>
      </w:r>
      <w:proofErr w:type="spellStart"/>
      <w:r>
        <w:t>Budăi</w:t>
      </w:r>
      <w:proofErr w:type="spellEnd"/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>,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Rafila</w:t>
      </w:r>
      <w:proofErr w:type="spellEnd"/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interne,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Lucian Nicolae Bode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finanţelor</w:t>
      </w:r>
      <w:proofErr w:type="spellEnd"/>
      <w:r>
        <w:t>,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Adrian </w:t>
      </w:r>
      <w:proofErr w:type="spellStart"/>
      <w:r>
        <w:t>Câciu</w:t>
      </w:r>
      <w:proofErr w:type="spellEnd"/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,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, 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Cseke</w:t>
      </w:r>
      <w:proofErr w:type="spellEnd"/>
      <w:r>
        <w:t xml:space="preserve"> Attila-</w:t>
      </w:r>
      <w:proofErr w:type="spellStart"/>
      <w:r>
        <w:t>Zoltán</w:t>
      </w:r>
      <w:proofErr w:type="spellEnd"/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</w:t>
      </w:r>
      <w:proofErr w:type="spellStart"/>
      <w:r>
        <w:t>externe</w:t>
      </w:r>
      <w:proofErr w:type="spellEnd"/>
      <w:r>
        <w:t>,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Bogdan Lucian </w:t>
      </w:r>
      <w:proofErr w:type="spellStart"/>
      <w:r>
        <w:t>Aurescu</w:t>
      </w:r>
      <w:proofErr w:type="spellEnd"/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apărării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>,</w:t>
      </w:r>
    </w:p>
    <w:p w:rsidR="00CC67DE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Dîncu</w:t>
      </w:r>
      <w:proofErr w:type="spellEnd"/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Bucureşti</w:t>
      </w:r>
      <w:proofErr w:type="spellEnd"/>
      <w:r>
        <w:t xml:space="preserve">, 7 </w:t>
      </w:r>
      <w:proofErr w:type="spellStart"/>
      <w:r>
        <w:t>martie</w:t>
      </w:r>
      <w:proofErr w:type="spellEnd"/>
      <w:r>
        <w:t xml:space="preserve"> 2022.</w:t>
      </w:r>
    </w:p>
    <w:p w:rsidR="00CC67DE" w:rsidRDefault="0042746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Nr. 20.</w:t>
      </w:r>
    </w:p>
    <w:p w:rsidR="00427463" w:rsidRDefault="00427463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----</w:t>
      </w:r>
    </w:p>
    <w:sectPr w:rsidR="00427463" w:rsidSect="00A24C2B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89"/>
    <w:rsid w:val="00122764"/>
    <w:rsid w:val="00181DD2"/>
    <w:rsid w:val="00427463"/>
    <w:rsid w:val="009A7905"/>
    <w:rsid w:val="00A24C2B"/>
    <w:rsid w:val="00CC67DE"/>
    <w:rsid w:val="00D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15DD1"/>
  <w15:chartTrackingRefBased/>
  <w15:docId w15:val="{8C038C01-9E01-4577-A820-A0C190B5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8747</Words>
  <Characters>49862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Programe</dc:creator>
  <cp:keywords/>
  <dc:description/>
  <cp:lastModifiedBy>Programe</cp:lastModifiedBy>
  <cp:revision>5</cp:revision>
  <dcterms:created xsi:type="dcterms:W3CDTF">2022-03-17T09:46:00Z</dcterms:created>
  <dcterms:modified xsi:type="dcterms:W3CDTF">2022-03-17T10:50:00Z</dcterms:modified>
</cp:coreProperties>
</file>