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D5" w:rsidRPr="005875DB" w:rsidRDefault="00F410D5" w:rsidP="00F410D5">
      <w:pPr>
        <w:rPr>
          <w:rFonts w:ascii="Palatino Linotype" w:hAnsi="Palatino Linotype"/>
          <w:b/>
          <w:sz w:val="22"/>
          <w:szCs w:val="22"/>
        </w:rPr>
      </w:pPr>
      <w:r w:rsidRPr="005875DB">
        <w:rPr>
          <w:rFonts w:ascii="Palatino Linotype" w:hAnsi="Palatino Linotype"/>
          <w:b/>
          <w:sz w:val="22"/>
          <w:szCs w:val="22"/>
        </w:rPr>
        <w:t>MINISTERUL  SĂNĂTĂŢII</w:t>
      </w:r>
      <w:r w:rsidRPr="005875DB">
        <w:rPr>
          <w:rFonts w:ascii="Palatino Linotype" w:hAnsi="Palatino Linotype"/>
          <w:b/>
          <w:sz w:val="22"/>
          <w:szCs w:val="22"/>
        </w:rPr>
        <w:tab/>
        <w:t xml:space="preserve">                                                </w:t>
      </w:r>
      <w:r w:rsidR="000B7017" w:rsidRPr="005875DB">
        <w:rPr>
          <w:rFonts w:ascii="Palatino Linotype" w:hAnsi="Palatino Linotype"/>
          <w:b/>
          <w:sz w:val="22"/>
          <w:szCs w:val="22"/>
        </w:rPr>
        <w:t xml:space="preserve">      </w:t>
      </w:r>
      <w:r w:rsidRPr="005875DB">
        <w:rPr>
          <w:rFonts w:ascii="Palatino Linotype" w:hAnsi="Palatino Linotype"/>
          <w:b/>
          <w:sz w:val="22"/>
          <w:szCs w:val="22"/>
        </w:rPr>
        <w:t xml:space="preserve"> CASA NAŢIONALĂ </w:t>
      </w:r>
    </w:p>
    <w:p w:rsidR="00F410D5" w:rsidRPr="005875DB" w:rsidRDefault="000B7017" w:rsidP="000B7017">
      <w:pPr>
        <w:jc w:val="both"/>
        <w:rPr>
          <w:rFonts w:ascii="Palatino Linotype" w:hAnsi="Palatino Linotype"/>
          <w:b/>
          <w:sz w:val="22"/>
          <w:szCs w:val="22"/>
        </w:rPr>
      </w:pPr>
      <w:r w:rsidRPr="005875DB">
        <w:rPr>
          <w:rFonts w:ascii="Palatino Linotype" w:hAnsi="Palatino Linotype"/>
          <w:b/>
          <w:sz w:val="22"/>
          <w:szCs w:val="22"/>
        </w:rPr>
        <w:tab/>
      </w:r>
      <w:r w:rsidRPr="005875DB">
        <w:rPr>
          <w:rFonts w:ascii="Palatino Linotype" w:hAnsi="Palatino Linotype"/>
          <w:b/>
          <w:sz w:val="22"/>
          <w:szCs w:val="22"/>
        </w:rPr>
        <w:tab/>
      </w:r>
      <w:r w:rsidRPr="005875DB">
        <w:rPr>
          <w:rFonts w:ascii="Palatino Linotype" w:hAnsi="Palatino Linotype"/>
          <w:b/>
          <w:sz w:val="22"/>
          <w:szCs w:val="22"/>
        </w:rPr>
        <w:tab/>
      </w:r>
      <w:r w:rsidRPr="005875DB">
        <w:rPr>
          <w:rFonts w:ascii="Palatino Linotype" w:hAnsi="Palatino Linotype"/>
          <w:b/>
          <w:sz w:val="22"/>
          <w:szCs w:val="22"/>
        </w:rPr>
        <w:tab/>
      </w:r>
      <w:r w:rsidRPr="005875DB">
        <w:rPr>
          <w:rFonts w:ascii="Palatino Linotype" w:hAnsi="Palatino Linotype"/>
          <w:b/>
          <w:sz w:val="22"/>
          <w:szCs w:val="22"/>
        </w:rPr>
        <w:tab/>
      </w:r>
      <w:r w:rsidRPr="005875DB">
        <w:rPr>
          <w:rFonts w:ascii="Palatino Linotype" w:hAnsi="Palatino Linotype"/>
          <w:b/>
          <w:sz w:val="22"/>
          <w:szCs w:val="22"/>
        </w:rPr>
        <w:tab/>
      </w:r>
      <w:r w:rsidRPr="005875DB">
        <w:rPr>
          <w:rFonts w:ascii="Palatino Linotype" w:hAnsi="Palatino Linotype"/>
          <w:b/>
          <w:sz w:val="22"/>
          <w:szCs w:val="22"/>
        </w:rPr>
        <w:tab/>
        <w:t xml:space="preserve">                     DE </w:t>
      </w:r>
      <w:r w:rsidR="00F410D5" w:rsidRPr="005875DB">
        <w:rPr>
          <w:rFonts w:ascii="Palatino Linotype" w:hAnsi="Palatino Linotype"/>
          <w:b/>
          <w:sz w:val="22"/>
          <w:szCs w:val="22"/>
        </w:rPr>
        <w:t>ASIGURĂRI DE SĂNĂTATE</w:t>
      </w:r>
    </w:p>
    <w:p w:rsidR="00F410D5" w:rsidRPr="005875DB" w:rsidRDefault="006C2DE5" w:rsidP="00F410D5">
      <w:pPr>
        <w:autoSpaceDE w:val="0"/>
        <w:autoSpaceDN w:val="0"/>
        <w:adjustRightInd w:val="0"/>
        <w:rPr>
          <w:rFonts w:ascii="Palatino Linotype" w:hAnsi="Palatino Linotype"/>
          <w:sz w:val="22"/>
          <w:szCs w:val="22"/>
        </w:rPr>
      </w:pPr>
      <w:r w:rsidRPr="005875DB">
        <w:rPr>
          <w:rFonts w:ascii="Palatino Linotype" w:hAnsi="Palatino Linotype"/>
          <w:sz w:val="22"/>
          <w:szCs w:val="22"/>
        </w:rPr>
        <w:t>Nr. ......................../.....................</w:t>
      </w:r>
      <w:r w:rsidR="00F410D5" w:rsidRPr="005875DB">
        <w:rPr>
          <w:rFonts w:ascii="Palatino Linotype" w:hAnsi="Palatino Linotype"/>
          <w:sz w:val="22"/>
          <w:szCs w:val="22"/>
        </w:rPr>
        <w:t xml:space="preserve">                                  </w:t>
      </w:r>
      <w:r w:rsidR="00126915" w:rsidRPr="005875DB">
        <w:rPr>
          <w:rFonts w:ascii="Palatino Linotype" w:hAnsi="Palatino Linotype"/>
          <w:sz w:val="22"/>
          <w:szCs w:val="22"/>
        </w:rPr>
        <w:t xml:space="preserve">                     </w:t>
      </w:r>
      <w:r w:rsidR="00F410D5" w:rsidRPr="005875DB">
        <w:rPr>
          <w:rFonts w:ascii="Palatino Linotype" w:hAnsi="Palatino Linotype"/>
          <w:sz w:val="22"/>
          <w:szCs w:val="22"/>
        </w:rPr>
        <w:t xml:space="preserve">   </w:t>
      </w:r>
      <w:r w:rsidRPr="005875DB">
        <w:rPr>
          <w:rFonts w:ascii="Palatino Linotype" w:hAnsi="Palatino Linotype"/>
          <w:sz w:val="22"/>
          <w:szCs w:val="22"/>
        </w:rPr>
        <w:t>Nr. ................ /........................</w:t>
      </w:r>
    </w:p>
    <w:p w:rsidR="000B7017" w:rsidRPr="005875DB" w:rsidRDefault="000B7017" w:rsidP="00F410D5">
      <w:pPr>
        <w:autoSpaceDE w:val="0"/>
        <w:autoSpaceDN w:val="0"/>
        <w:adjustRightInd w:val="0"/>
        <w:rPr>
          <w:rFonts w:ascii="Palatino Linotype" w:hAnsi="Palatino Linotype"/>
          <w:sz w:val="22"/>
          <w:szCs w:val="22"/>
        </w:rPr>
      </w:pPr>
    </w:p>
    <w:p w:rsidR="006B10A1" w:rsidRPr="005875DB" w:rsidRDefault="006B10A1" w:rsidP="00F410D5">
      <w:pPr>
        <w:autoSpaceDE w:val="0"/>
        <w:autoSpaceDN w:val="0"/>
        <w:adjustRightInd w:val="0"/>
        <w:rPr>
          <w:rFonts w:ascii="Palatino Linotype" w:hAnsi="Palatino Linotype"/>
          <w:sz w:val="22"/>
          <w:szCs w:val="22"/>
        </w:rPr>
      </w:pPr>
    </w:p>
    <w:p w:rsidR="006B10A1" w:rsidRPr="005875DB" w:rsidRDefault="006B10A1" w:rsidP="00F410D5">
      <w:pPr>
        <w:autoSpaceDE w:val="0"/>
        <w:autoSpaceDN w:val="0"/>
        <w:adjustRightInd w:val="0"/>
        <w:rPr>
          <w:rFonts w:ascii="Palatino Linotype" w:hAnsi="Palatino Linotype"/>
          <w:b/>
          <w:sz w:val="22"/>
          <w:szCs w:val="22"/>
        </w:rPr>
      </w:pPr>
      <w:r w:rsidRPr="005875DB">
        <w:rPr>
          <w:rFonts w:ascii="Palatino Linotype" w:hAnsi="Palatino Linotype"/>
          <w:sz w:val="22"/>
          <w:szCs w:val="22"/>
        </w:rPr>
        <w:t xml:space="preserve">                </w:t>
      </w:r>
      <w:r w:rsidR="00F701DB" w:rsidRPr="005875DB">
        <w:rPr>
          <w:rFonts w:ascii="Palatino Linotype" w:hAnsi="Palatino Linotype"/>
          <w:sz w:val="22"/>
          <w:szCs w:val="22"/>
        </w:rPr>
        <w:t xml:space="preserve">  </w:t>
      </w:r>
      <w:r w:rsidRPr="005875DB">
        <w:rPr>
          <w:rFonts w:ascii="Palatino Linotype" w:hAnsi="Palatino Linotype"/>
          <w:sz w:val="22"/>
          <w:szCs w:val="22"/>
        </w:rPr>
        <w:t xml:space="preserve"> </w:t>
      </w:r>
      <w:r w:rsidRPr="005875DB">
        <w:rPr>
          <w:rFonts w:ascii="Palatino Linotype" w:hAnsi="Palatino Linotype"/>
          <w:b/>
          <w:sz w:val="22"/>
          <w:szCs w:val="22"/>
        </w:rPr>
        <w:t xml:space="preserve">APROBAT                                                                                        </w:t>
      </w:r>
      <w:r w:rsidR="00483C1C" w:rsidRPr="005875DB">
        <w:rPr>
          <w:rFonts w:ascii="Palatino Linotype" w:hAnsi="Palatino Linotype"/>
          <w:b/>
          <w:sz w:val="22"/>
          <w:szCs w:val="22"/>
        </w:rPr>
        <w:t xml:space="preserve"> </w:t>
      </w:r>
      <w:r w:rsidRPr="005875DB">
        <w:rPr>
          <w:rFonts w:ascii="Palatino Linotype" w:hAnsi="Palatino Linotype"/>
          <w:b/>
          <w:sz w:val="22"/>
          <w:szCs w:val="22"/>
        </w:rPr>
        <w:t xml:space="preserve"> </w:t>
      </w:r>
      <w:r w:rsidR="00F701DB" w:rsidRPr="005875DB">
        <w:rPr>
          <w:rFonts w:ascii="Palatino Linotype" w:hAnsi="Palatino Linotype"/>
          <w:b/>
          <w:sz w:val="22"/>
          <w:szCs w:val="22"/>
        </w:rPr>
        <w:t xml:space="preserve">  </w:t>
      </w:r>
      <w:r w:rsidRPr="005875DB">
        <w:rPr>
          <w:rFonts w:ascii="Palatino Linotype" w:hAnsi="Palatino Linotype"/>
          <w:b/>
          <w:sz w:val="22"/>
          <w:szCs w:val="22"/>
        </w:rPr>
        <w:t xml:space="preserve"> </w:t>
      </w:r>
      <w:r w:rsidR="00201392" w:rsidRPr="005875DB">
        <w:rPr>
          <w:rFonts w:ascii="Palatino Linotype" w:hAnsi="Palatino Linotype"/>
          <w:b/>
          <w:sz w:val="22"/>
          <w:szCs w:val="22"/>
        </w:rPr>
        <w:t xml:space="preserve">  </w:t>
      </w:r>
      <w:r w:rsidR="003A5669" w:rsidRPr="005875DB">
        <w:rPr>
          <w:rFonts w:ascii="Palatino Linotype" w:hAnsi="Palatino Linotype"/>
          <w:b/>
          <w:sz w:val="22"/>
          <w:szCs w:val="22"/>
        </w:rPr>
        <w:t>APROBAT</w:t>
      </w:r>
    </w:p>
    <w:p w:rsidR="006B10A1" w:rsidRPr="005875DB" w:rsidRDefault="006B10A1" w:rsidP="00F410D5">
      <w:pPr>
        <w:autoSpaceDE w:val="0"/>
        <w:autoSpaceDN w:val="0"/>
        <w:adjustRightInd w:val="0"/>
        <w:rPr>
          <w:rFonts w:ascii="Palatino Linotype" w:hAnsi="Palatino Linotype"/>
          <w:b/>
          <w:sz w:val="22"/>
          <w:szCs w:val="22"/>
        </w:rPr>
      </w:pPr>
      <w:r w:rsidRPr="005875DB">
        <w:rPr>
          <w:rFonts w:ascii="Palatino Linotype" w:hAnsi="Palatino Linotype"/>
          <w:b/>
          <w:sz w:val="22"/>
          <w:szCs w:val="22"/>
        </w:rPr>
        <w:t xml:space="preserve">     </w:t>
      </w:r>
      <w:r w:rsidR="00F701DB" w:rsidRPr="005875DB">
        <w:rPr>
          <w:rFonts w:ascii="Palatino Linotype" w:hAnsi="Palatino Linotype"/>
          <w:b/>
          <w:sz w:val="22"/>
          <w:szCs w:val="22"/>
        </w:rPr>
        <w:t xml:space="preserve"> </w:t>
      </w:r>
      <w:r w:rsidRPr="005875DB">
        <w:rPr>
          <w:rFonts w:ascii="Palatino Linotype" w:hAnsi="Palatino Linotype"/>
          <w:b/>
          <w:sz w:val="22"/>
          <w:szCs w:val="22"/>
        </w:rPr>
        <w:t xml:space="preserve">MINISTRUL SĂNĂTĂŢII                              </w:t>
      </w:r>
      <w:r w:rsidR="00201392" w:rsidRPr="005875DB">
        <w:rPr>
          <w:rFonts w:ascii="Palatino Linotype" w:hAnsi="Palatino Linotype"/>
          <w:b/>
          <w:sz w:val="22"/>
          <w:szCs w:val="22"/>
        </w:rPr>
        <w:t xml:space="preserve">        </w:t>
      </w:r>
      <w:r w:rsidRPr="005875DB">
        <w:rPr>
          <w:rFonts w:ascii="Palatino Linotype" w:hAnsi="Palatino Linotype"/>
          <w:b/>
          <w:sz w:val="22"/>
          <w:szCs w:val="22"/>
        </w:rPr>
        <w:t xml:space="preserve">                                </w:t>
      </w:r>
      <w:r w:rsidR="00201392" w:rsidRPr="005875DB">
        <w:rPr>
          <w:rFonts w:ascii="Palatino Linotype" w:hAnsi="Palatino Linotype"/>
          <w:b/>
          <w:sz w:val="22"/>
          <w:szCs w:val="22"/>
        </w:rPr>
        <w:t xml:space="preserve">   </w:t>
      </w:r>
      <w:r w:rsidRPr="005875DB">
        <w:rPr>
          <w:rFonts w:ascii="Palatino Linotype" w:hAnsi="Palatino Linotype"/>
          <w:b/>
          <w:sz w:val="22"/>
          <w:szCs w:val="22"/>
        </w:rPr>
        <w:t>p. PREŞEDINTE</w:t>
      </w:r>
    </w:p>
    <w:p w:rsidR="006B10A1" w:rsidRPr="005875DB" w:rsidRDefault="00210616" w:rsidP="006B10A1">
      <w:pPr>
        <w:autoSpaceDE w:val="0"/>
        <w:autoSpaceDN w:val="0"/>
        <w:adjustRightInd w:val="0"/>
        <w:jc w:val="both"/>
        <w:rPr>
          <w:rFonts w:ascii="Palatino Linotype" w:hAnsi="Palatino Linotype"/>
          <w:b/>
          <w:sz w:val="22"/>
          <w:szCs w:val="22"/>
        </w:rPr>
      </w:pPr>
      <w:r w:rsidRPr="005875DB">
        <w:rPr>
          <w:rFonts w:ascii="Palatino Linotype" w:hAnsi="Palatino Linotype"/>
          <w:b/>
          <w:sz w:val="22"/>
          <w:szCs w:val="22"/>
        </w:rPr>
        <w:t xml:space="preserve">  </w:t>
      </w:r>
      <w:r w:rsidR="00201392" w:rsidRPr="005875DB">
        <w:rPr>
          <w:rFonts w:ascii="Palatino Linotype" w:hAnsi="Palatino Linotype"/>
          <w:b/>
          <w:sz w:val="22"/>
          <w:szCs w:val="22"/>
        </w:rPr>
        <w:t xml:space="preserve">         </w:t>
      </w:r>
      <w:r w:rsidRPr="005875DB">
        <w:rPr>
          <w:rFonts w:ascii="Palatino Linotype" w:hAnsi="Palatino Linotype"/>
          <w:b/>
          <w:sz w:val="22"/>
          <w:szCs w:val="22"/>
        </w:rPr>
        <w:t xml:space="preserve"> </w:t>
      </w:r>
      <w:r w:rsidR="00201392" w:rsidRPr="005875DB">
        <w:rPr>
          <w:rFonts w:ascii="Palatino Linotype" w:hAnsi="Palatino Linotype"/>
          <w:b/>
          <w:sz w:val="22"/>
          <w:szCs w:val="22"/>
        </w:rPr>
        <w:t>Sorina PINTEA</w:t>
      </w:r>
      <w:r w:rsidR="006B10A1" w:rsidRPr="005875DB">
        <w:rPr>
          <w:rFonts w:ascii="Palatino Linotype" w:hAnsi="Palatino Linotype"/>
          <w:b/>
          <w:sz w:val="22"/>
          <w:szCs w:val="22"/>
        </w:rPr>
        <w:t xml:space="preserve">                                                     </w:t>
      </w:r>
      <w:r w:rsidR="00201392" w:rsidRPr="005875DB">
        <w:rPr>
          <w:rFonts w:ascii="Palatino Linotype" w:hAnsi="Palatino Linotype"/>
          <w:b/>
          <w:sz w:val="22"/>
          <w:szCs w:val="22"/>
        </w:rPr>
        <w:t xml:space="preserve">           Răzvan Teohari VULCĂNESCU</w:t>
      </w:r>
    </w:p>
    <w:p w:rsidR="006B10A1" w:rsidRPr="005875DB" w:rsidRDefault="006B10A1" w:rsidP="00F410D5">
      <w:pPr>
        <w:autoSpaceDE w:val="0"/>
        <w:autoSpaceDN w:val="0"/>
        <w:adjustRightInd w:val="0"/>
        <w:rPr>
          <w:rFonts w:ascii="Palatino Linotype" w:hAnsi="Palatino Linotype"/>
          <w:b/>
          <w:sz w:val="22"/>
          <w:szCs w:val="22"/>
        </w:rPr>
      </w:pPr>
    </w:p>
    <w:p w:rsidR="006B10A1" w:rsidRPr="005875DB" w:rsidRDefault="006B10A1" w:rsidP="00F410D5">
      <w:pPr>
        <w:autoSpaceDE w:val="0"/>
        <w:autoSpaceDN w:val="0"/>
        <w:adjustRightInd w:val="0"/>
        <w:rPr>
          <w:rFonts w:ascii="Palatino Linotype" w:hAnsi="Palatino Linotype"/>
          <w:sz w:val="22"/>
          <w:szCs w:val="22"/>
        </w:rPr>
      </w:pPr>
    </w:p>
    <w:p w:rsidR="006B10A1" w:rsidRPr="005875DB" w:rsidRDefault="006B10A1" w:rsidP="006B10A1">
      <w:pPr>
        <w:autoSpaceDE w:val="0"/>
        <w:autoSpaceDN w:val="0"/>
        <w:adjustRightInd w:val="0"/>
        <w:jc w:val="center"/>
        <w:rPr>
          <w:rFonts w:ascii="Palatino Linotype" w:hAnsi="Palatino Linotype"/>
          <w:b/>
          <w:sz w:val="22"/>
          <w:szCs w:val="22"/>
        </w:rPr>
      </w:pPr>
      <w:r w:rsidRPr="005875DB">
        <w:rPr>
          <w:rFonts w:ascii="Palatino Linotype" w:hAnsi="Palatino Linotype"/>
          <w:b/>
          <w:sz w:val="22"/>
          <w:szCs w:val="22"/>
        </w:rPr>
        <w:t xml:space="preserve">REFERAT </w:t>
      </w:r>
      <w:r w:rsidR="000C7C8E" w:rsidRPr="005875DB">
        <w:rPr>
          <w:rFonts w:ascii="Palatino Linotype" w:hAnsi="Palatino Linotype"/>
          <w:b/>
          <w:sz w:val="22"/>
          <w:szCs w:val="22"/>
        </w:rPr>
        <w:t>DE APROBARE</w:t>
      </w:r>
    </w:p>
    <w:p w:rsidR="006B10A1" w:rsidRPr="005875DB" w:rsidRDefault="006B10A1" w:rsidP="006B10A1">
      <w:pPr>
        <w:autoSpaceDE w:val="0"/>
        <w:autoSpaceDN w:val="0"/>
        <w:adjustRightInd w:val="0"/>
        <w:jc w:val="center"/>
        <w:rPr>
          <w:rFonts w:ascii="Palatino Linotype" w:hAnsi="Palatino Linotype"/>
          <w:b/>
          <w:sz w:val="22"/>
          <w:szCs w:val="22"/>
        </w:rPr>
      </w:pPr>
      <w:r w:rsidRPr="005875DB">
        <w:rPr>
          <w:rFonts w:ascii="Palatino Linotype" w:hAnsi="Palatino Linotype"/>
          <w:b/>
          <w:sz w:val="22"/>
          <w:szCs w:val="22"/>
        </w:rPr>
        <w:t>a Ordinului</w:t>
      </w:r>
      <w:r w:rsidRPr="005875DB">
        <w:rPr>
          <w:rFonts w:ascii="Palatino Linotype" w:hAnsi="Palatino Linotype"/>
          <w:sz w:val="22"/>
          <w:szCs w:val="22"/>
        </w:rPr>
        <w:t xml:space="preserve"> </w:t>
      </w:r>
      <w:r w:rsidR="00AB55B6" w:rsidRPr="005875DB">
        <w:rPr>
          <w:rFonts w:ascii="Palatino Linotype" w:hAnsi="Palatino Linotype"/>
          <w:b/>
          <w:sz w:val="22"/>
          <w:szCs w:val="22"/>
        </w:rPr>
        <w:t xml:space="preserve">ministrului sănătăţii şi al preşedintelui Casei Naţionale de Asigurări de Sănătate </w:t>
      </w:r>
      <w:r w:rsidRPr="005875DB">
        <w:rPr>
          <w:rFonts w:ascii="Palatino Linotype" w:hAnsi="Palatino Linotype"/>
          <w:b/>
          <w:sz w:val="22"/>
          <w:szCs w:val="22"/>
        </w:rPr>
        <w:t>privind aprobarea Normelor metod</w:t>
      </w:r>
      <w:r w:rsidR="006C2DE5" w:rsidRPr="005875DB">
        <w:rPr>
          <w:rFonts w:ascii="Palatino Linotype" w:hAnsi="Palatino Linotype"/>
          <w:b/>
          <w:sz w:val="22"/>
          <w:szCs w:val="22"/>
        </w:rPr>
        <w:t>ologice de aplicare în anul 201</w:t>
      </w:r>
      <w:r w:rsidR="00201392" w:rsidRPr="005875DB">
        <w:rPr>
          <w:rFonts w:ascii="Palatino Linotype" w:hAnsi="Palatino Linotype"/>
          <w:b/>
          <w:sz w:val="22"/>
          <w:szCs w:val="22"/>
        </w:rPr>
        <w:t>8</w:t>
      </w:r>
      <w:r w:rsidRPr="005875DB">
        <w:rPr>
          <w:rFonts w:ascii="Palatino Linotype" w:hAnsi="Palatino Linotype"/>
          <w:b/>
          <w:sz w:val="22"/>
          <w:szCs w:val="22"/>
        </w:rPr>
        <w:t xml:space="preserve"> a Hotărârii Guvernului </w:t>
      </w:r>
      <w:r w:rsidR="00F701DB" w:rsidRPr="005875DB">
        <w:rPr>
          <w:rFonts w:ascii="Palatino Linotype" w:hAnsi="Palatino Linotype"/>
          <w:b/>
          <w:sz w:val="22"/>
          <w:szCs w:val="22"/>
        </w:rPr>
        <w:t xml:space="preserve"> </w:t>
      </w:r>
      <w:r w:rsidRPr="005875DB">
        <w:rPr>
          <w:rFonts w:ascii="Palatino Linotype" w:hAnsi="Palatino Linotype"/>
          <w:b/>
          <w:sz w:val="22"/>
          <w:szCs w:val="22"/>
        </w:rPr>
        <w:t xml:space="preserve">nr. </w:t>
      </w:r>
      <w:r w:rsidR="00201392" w:rsidRPr="005875DB">
        <w:rPr>
          <w:rFonts w:ascii="Palatino Linotype" w:hAnsi="Palatino Linotype"/>
          <w:b/>
          <w:sz w:val="22"/>
          <w:szCs w:val="22"/>
        </w:rPr>
        <w:t>…/2018</w:t>
      </w:r>
      <w:r w:rsidRPr="005875DB">
        <w:rPr>
          <w:rFonts w:ascii="Palatino Linotype" w:hAnsi="Palatino Linotype"/>
          <w:b/>
          <w:sz w:val="22"/>
          <w:szCs w:val="22"/>
        </w:rPr>
        <w:t xml:space="preserve"> pentru aprobarea pachetelor de servicii şi a Contractului-cadru care reglementează condiţiile acordării asistenţei medicale, a medicamentelor și a dispozitivelor medicale, în cadrul sistemului de asigurări sociale de sănătate pentru anii 201</w:t>
      </w:r>
      <w:r w:rsidR="00201392" w:rsidRPr="005875DB">
        <w:rPr>
          <w:rFonts w:ascii="Palatino Linotype" w:hAnsi="Palatino Linotype"/>
          <w:b/>
          <w:sz w:val="22"/>
          <w:szCs w:val="22"/>
        </w:rPr>
        <w:t>8 - 2019</w:t>
      </w:r>
    </w:p>
    <w:p w:rsidR="006B10A1" w:rsidRPr="005875DB" w:rsidRDefault="006B10A1" w:rsidP="006B10A1">
      <w:pPr>
        <w:autoSpaceDE w:val="0"/>
        <w:autoSpaceDN w:val="0"/>
        <w:adjustRightInd w:val="0"/>
        <w:jc w:val="both"/>
        <w:rPr>
          <w:rFonts w:ascii="Palatino Linotype" w:hAnsi="Palatino Linotype"/>
          <w:sz w:val="22"/>
          <w:szCs w:val="22"/>
        </w:rPr>
      </w:pPr>
    </w:p>
    <w:p w:rsidR="006C2DE5" w:rsidRPr="005875DB" w:rsidRDefault="006C2DE5" w:rsidP="006B10A1">
      <w:pPr>
        <w:autoSpaceDE w:val="0"/>
        <w:autoSpaceDN w:val="0"/>
        <w:adjustRightInd w:val="0"/>
        <w:jc w:val="both"/>
      </w:pPr>
    </w:p>
    <w:p w:rsidR="006C2DE5" w:rsidRPr="005875DB" w:rsidRDefault="006C2DE5" w:rsidP="006C2DE5">
      <w:pPr>
        <w:autoSpaceDE w:val="0"/>
        <w:autoSpaceDN w:val="0"/>
        <w:adjustRightInd w:val="0"/>
        <w:ind w:firstLine="720"/>
        <w:jc w:val="both"/>
        <w:rPr>
          <w:rFonts w:ascii="Palatino Linotype" w:hAnsi="Palatino Linotype"/>
          <w:b/>
          <w:sz w:val="22"/>
          <w:szCs w:val="22"/>
        </w:rPr>
      </w:pPr>
      <w:r w:rsidRPr="005875DB">
        <w:rPr>
          <w:rFonts w:ascii="Palatino Linotype" w:hAnsi="Palatino Linotype"/>
          <w:b/>
          <w:sz w:val="22"/>
          <w:szCs w:val="22"/>
        </w:rPr>
        <w:t>Având în vedere:</w:t>
      </w:r>
    </w:p>
    <w:p w:rsidR="006C2DE5" w:rsidRPr="005875DB" w:rsidRDefault="00483C1C" w:rsidP="006C2DE5">
      <w:pPr>
        <w:pStyle w:val="PlainText"/>
        <w:ind w:firstLine="708"/>
        <w:jc w:val="both"/>
        <w:rPr>
          <w:rFonts w:ascii="Palatino Linotype" w:hAnsi="Palatino Linotype"/>
          <w:sz w:val="22"/>
          <w:szCs w:val="22"/>
        </w:rPr>
      </w:pPr>
      <w:r w:rsidRPr="005875DB">
        <w:rPr>
          <w:rFonts w:ascii="Palatino Linotype" w:hAnsi="Palatino Linotype"/>
          <w:sz w:val="22"/>
          <w:szCs w:val="22"/>
        </w:rPr>
        <w:t xml:space="preserve"> </w:t>
      </w:r>
      <w:r w:rsidR="006C2DE5" w:rsidRPr="005875DB">
        <w:rPr>
          <w:rFonts w:ascii="Palatino Linotype" w:hAnsi="Palatino Linotype"/>
          <w:sz w:val="22"/>
          <w:szCs w:val="22"/>
        </w:rPr>
        <w:t xml:space="preserve">- prevederile Hotărârii de Guvern nr. </w:t>
      </w:r>
      <w:r w:rsidR="00EB0D56" w:rsidRPr="005875DB">
        <w:rPr>
          <w:rFonts w:ascii="Palatino Linotype" w:hAnsi="Palatino Linotype"/>
          <w:sz w:val="22"/>
          <w:szCs w:val="22"/>
        </w:rPr>
        <w:t>..</w:t>
      </w:r>
      <w:r w:rsidR="00201392" w:rsidRPr="005875DB">
        <w:rPr>
          <w:rFonts w:ascii="Palatino Linotype" w:hAnsi="Palatino Linotype"/>
          <w:sz w:val="22"/>
          <w:szCs w:val="22"/>
          <w:lang w:eastAsia="en-US"/>
        </w:rPr>
        <w:t>…/2018</w:t>
      </w:r>
      <w:r w:rsidR="006C2DE5" w:rsidRPr="005875DB">
        <w:rPr>
          <w:rFonts w:ascii="Palatino Linotype" w:hAnsi="Palatino Linotype"/>
          <w:sz w:val="22"/>
          <w:szCs w:val="22"/>
        </w:rPr>
        <w:t xml:space="preserve"> </w:t>
      </w:r>
      <w:r w:rsidR="006C2DE5" w:rsidRPr="005875DB">
        <w:rPr>
          <w:rFonts w:ascii="Palatino Linotype" w:hAnsi="Palatino Linotype" w:cs="Times New Roman"/>
          <w:sz w:val="22"/>
          <w:szCs w:val="22"/>
        </w:rPr>
        <w:t>pentru aprobarea pachetelor de servicii şi a Contractului-cadru care reglementează condiţiile acordării asistenţei medicale, a medicamentelor  și a dispozitivelor medicale,  în cadrul sistemului de asigurări sociale de  sănătate pentru anii 201</w:t>
      </w:r>
      <w:r w:rsidR="00201392" w:rsidRPr="005875DB">
        <w:rPr>
          <w:rFonts w:ascii="Palatino Linotype" w:hAnsi="Palatino Linotype" w:cs="Times New Roman"/>
          <w:sz w:val="22"/>
          <w:szCs w:val="22"/>
        </w:rPr>
        <w:t>8</w:t>
      </w:r>
      <w:r w:rsidR="006C2DE5" w:rsidRPr="005875DB">
        <w:rPr>
          <w:rFonts w:ascii="Palatino Linotype" w:hAnsi="Palatino Linotype" w:cs="Times New Roman"/>
          <w:sz w:val="22"/>
          <w:szCs w:val="22"/>
        </w:rPr>
        <w:t xml:space="preserve"> – 201</w:t>
      </w:r>
      <w:r w:rsidR="00201392" w:rsidRPr="005875DB">
        <w:rPr>
          <w:rFonts w:ascii="Palatino Linotype" w:hAnsi="Palatino Linotype" w:cs="Times New Roman"/>
          <w:sz w:val="22"/>
          <w:szCs w:val="22"/>
        </w:rPr>
        <w:t>9;</w:t>
      </w:r>
    </w:p>
    <w:p w:rsidR="006C2DE5" w:rsidRPr="005875DB" w:rsidRDefault="006C2DE5" w:rsidP="006C2DE5">
      <w:pPr>
        <w:tabs>
          <w:tab w:val="left" w:pos="1260"/>
        </w:tabs>
        <w:autoSpaceDE w:val="0"/>
        <w:autoSpaceDN w:val="0"/>
        <w:adjustRightInd w:val="0"/>
        <w:ind w:firstLine="720"/>
        <w:jc w:val="both"/>
        <w:rPr>
          <w:rFonts w:ascii="Palatino Linotype" w:hAnsi="Palatino Linotype"/>
          <w:sz w:val="22"/>
          <w:szCs w:val="22"/>
        </w:rPr>
      </w:pPr>
      <w:r w:rsidRPr="005875DB">
        <w:rPr>
          <w:rFonts w:ascii="Palatino Linotype" w:hAnsi="Palatino Linotype"/>
          <w:sz w:val="22"/>
          <w:szCs w:val="22"/>
        </w:rPr>
        <w:t xml:space="preserve">- dispoziţiile art. 229 alin. (4) şi art. 291 alin. (2) din Titlul VIII „Asigurări sociale de sănătate” din Legea nr. 95/2006 republicată, cu modificările şi completările ulterioare, potrivit cărora Casa Naţională de Asigurări de Sănătate elaborează normele metodologice de aplicare a contractului-cadru, </w:t>
      </w:r>
    </w:p>
    <w:p w:rsidR="00F701DB" w:rsidRPr="005875DB" w:rsidRDefault="00F701DB" w:rsidP="006E18AB">
      <w:pPr>
        <w:autoSpaceDE w:val="0"/>
        <w:autoSpaceDN w:val="0"/>
        <w:adjustRightInd w:val="0"/>
        <w:ind w:firstLine="708"/>
        <w:jc w:val="both"/>
        <w:rPr>
          <w:rFonts w:ascii="Palatino Linotype" w:hAnsi="Palatino Linotype"/>
          <w:b/>
          <w:sz w:val="22"/>
          <w:szCs w:val="22"/>
        </w:rPr>
      </w:pPr>
    </w:p>
    <w:p w:rsidR="006E18AB" w:rsidRPr="005875DB" w:rsidRDefault="006C2DE5" w:rsidP="006E18AB">
      <w:pPr>
        <w:autoSpaceDE w:val="0"/>
        <w:autoSpaceDN w:val="0"/>
        <w:adjustRightInd w:val="0"/>
        <w:ind w:firstLine="708"/>
        <w:jc w:val="both"/>
        <w:rPr>
          <w:rFonts w:ascii="Palatino Linotype" w:hAnsi="Palatino Linotype"/>
          <w:sz w:val="22"/>
          <w:szCs w:val="22"/>
        </w:rPr>
      </w:pPr>
      <w:r w:rsidRPr="005875DB">
        <w:rPr>
          <w:rFonts w:ascii="Palatino Linotype" w:hAnsi="Palatino Linotype"/>
          <w:b/>
          <w:sz w:val="22"/>
          <w:szCs w:val="22"/>
        </w:rPr>
        <w:t>propunem aprobarea Ordinului anexat</w:t>
      </w:r>
      <w:r w:rsidR="006E18AB" w:rsidRPr="005875DB">
        <w:rPr>
          <w:rFonts w:ascii="Palatino Linotype" w:hAnsi="Palatino Linotype"/>
          <w:b/>
          <w:sz w:val="22"/>
          <w:szCs w:val="22"/>
        </w:rPr>
        <w:t xml:space="preserve">, </w:t>
      </w:r>
      <w:r w:rsidR="006E18AB" w:rsidRPr="005875DB">
        <w:rPr>
          <w:rFonts w:ascii="Palatino Linotype" w:hAnsi="Palatino Linotype"/>
          <w:sz w:val="22"/>
          <w:szCs w:val="22"/>
        </w:rPr>
        <w:t>cu menţiunea că prevederile proiectului de act normativ au avut în vedere: îmbunătăţirea accesului asiguraţilor la servicii medicale, medicamente cu și fără contribuție personală în tratamentul ambulatoriu  şi dispozitive medicale destinate recuperării unor deficienţe organice sau funcţionale în ambulatoriu; îmbunătăţirea managementului fondului naţional unic de asigurări sociale de sănătate; reducerea birocraţiei în sistem.</w:t>
      </w:r>
    </w:p>
    <w:p w:rsidR="006C2DE5" w:rsidRPr="005875DB" w:rsidRDefault="006C2DE5" w:rsidP="006B10A1">
      <w:pPr>
        <w:autoSpaceDE w:val="0"/>
        <w:autoSpaceDN w:val="0"/>
        <w:adjustRightInd w:val="0"/>
        <w:jc w:val="both"/>
        <w:rPr>
          <w:rFonts w:ascii="Palatino Linotype" w:hAnsi="Palatino Linotype"/>
          <w:sz w:val="22"/>
          <w:szCs w:val="22"/>
        </w:rPr>
      </w:pPr>
    </w:p>
    <w:p w:rsidR="00255ACE" w:rsidRPr="005875DB" w:rsidRDefault="00255ACE" w:rsidP="00255ACE">
      <w:pPr>
        <w:autoSpaceDE w:val="0"/>
        <w:autoSpaceDN w:val="0"/>
        <w:adjustRightInd w:val="0"/>
        <w:ind w:firstLine="720"/>
        <w:jc w:val="both"/>
        <w:rPr>
          <w:rFonts w:ascii="Palatino Linotype" w:hAnsi="Palatino Linotype"/>
          <w:b/>
          <w:sz w:val="22"/>
          <w:szCs w:val="22"/>
        </w:rPr>
      </w:pPr>
      <w:r w:rsidRPr="005875DB">
        <w:rPr>
          <w:rFonts w:ascii="Palatino Linotype" w:hAnsi="Palatino Linotype"/>
          <w:b/>
          <w:sz w:val="22"/>
          <w:szCs w:val="22"/>
        </w:rPr>
        <w:t>Proiectul de act normativ conţine următoarele elemente de noutate:</w:t>
      </w:r>
    </w:p>
    <w:p w:rsidR="00D57810" w:rsidRPr="005875DB" w:rsidRDefault="00D57810" w:rsidP="00441CE3">
      <w:pPr>
        <w:autoSpaceDE w:val="0"/>
        <w:autoSpaceDN w:val="0"/>
        <w:adjustRightInd w:val="0"/>
        <w:ind w:firstLine="708"/>
        <w:jc w:val="both"/>
        <w:rPr>
          <w:b/>
        </w:rPr>
      </w:pPr>
    </w:p>
    <w:p w:rsidR="00255ACE" w:rsidRPr="005875DB" w:rsidRDefault="001C0914" w:rsidP="001C0914">
      <w:pPr>
        <w:jc w:val="both"/>
        <w:rPr>
          <w:rFonts w:ascii="Palatino Linotype" w:hAnsi="Palatino Linotype"/>
          <w:b/>
          <w:sz w:val="22"/>
          <w:szCs w:val="22"/>
        </w:rPr>
      </w:pPr>
      <w:r w:rsidRPr="005875DB">
        <w:rPr>
          <w:rFonts w:ascii="Palatino Linotype" w:hAnsi="Palatino Linotype"/>
          <w:b/>
          <w:sz w:val="22"/>
          <w:szCs w:val="22"/>
        </w:rPr>
        <w:t xml:space="preserve">I. </w:t>
      </w:r>
      <w:r w:rsidR="00255ACE" w:rsidRPr="005875DB">
        <w:rPr>
          <w:rFonts w:ascii="Palatino Linotype" w:hAnsi="Palatino Linotype"/>
          <w:b/>
          <w:sz w:val="22"/>
          <w:szCs w:val="22"/>
        </w:rPr>
        <w:t>În asistenţa medicală primară:</w:t>
      </w:r>
    </w:p>
    <w:p w:rsidR="008D17DC" w:rsidRPr="005875DB" w:rsidRDefault="008D17DC" w:rsidP="001C0914">
      <w:pPr>
        <w:jc w:val="both"/>
        <w:rPr>
          <w:rFonts w:ascii="Palatino Linotype" w:hAnsi="Palatino Linotype"/>
          <w:b/>
          <w:sz w:val="16"/>
          <w:szCs w:val="16"/>
        </w:rPr>
      </w:pPr>
    </w:p>
    <w:p w:rsidR="001C0914" w:rsidRPr="005875DB" w:rsidRDefault="001C0914" w:rsidP="00E72E97">
      <w:pPr>
        <w:jc w:val="both"/>
        <w:rPr>
          <w:rFonts w:ascii="Palatino Linotype" w:hAnsi="Palatino Linotype"/>
          <w:b/>
          <w:sz w:val="22"/>
          <w:szCs w:val="22"/>
        </w:rPr>
      </w:pPr>
      <w:r w:rsidRPr="005875DB">
        <w:rPr>
          <w:rFonts w:ascii="Palatino Linotype" w:hAnsi="Palatino Linotype"/>
          <w:b/>
          <w:sz w:val="22"/>
          <w:szCs w:val="22"/>
        </w:rPr>
        <w:t xml:space="preserve">1. </w:t>
      </w:r>
      <w:r w:rsidR="008D17DC" w:rsidRPr="005875DB">
        <w:rPr>
          <w:rFonts w:ascii="Palatino Linotype" w:hAnsi="Palatino Linotype"/>
          <w:b/>
          <w:sz w:val="22"/>
          <w:szCs w:val="22"/>
        </w:rPr>
        <w:t>În Pachetul de servicii</w:t>
      </w:r>
      <w:r w:rsidRPr="005875DB">
        <w:rPr>
          <w:rFonts w:ascii="Palatino Linotype" w:hAnsi="Palatino Linotype"/>
          <w:b/>
          <w:sz w:val="22"/>
          <w:szCs w:val="22"/>
        </w:rPr>
        <w:t xml:space="preserve"> de bază:</w:t>
      </w:r>
    </w:p>
    <w:p w:rsidR="001C0914" w:rsidRPr="005875DB" w:rsidRDefault="002A312E" w:rsidP="00E773BA">
      <w:pPr>
        <w:pStyle w:val="ListParagraph"/>
        <w:numPr>
          <w:ilvl w:val="0"/>
          <w:numId w:val="3"/>
        </w:numPr>
        <w:ind w:left="851"/>
        <w:jc w:val="both"/>
        <w:rPr>
          <w:rFonts w:ascii="Palatino Linotype" w:hAnsi="Palatino Linotype"/>
          <w:sz w:val="22"/>
          <w:szCs w:val="22"/>
        </w:rPr>
      </w:pPr>
      <w:r w:rsidRPr="005875DB">
        <w:rPr>
          <w:rFonts w:ascii="Palatino Linotype" w:hAnsi="Palatino Linotype"/>
          <w:sz w:val="22"/>
          <w:szCs w:val="22"/>
        </w:rPr>
        <w:t>în cadrul activității de suport (în cadrul cărora sunt eliberate, ca urmare a unui act medical propriu, unele documente medicale), au fost introduse:</w:t>
      </w:r>
    </w:p>
    <w:p w:rsidR="002A312E" w:rsidRPr="005875DB" w:rsidRDefault="002A312E" w:rsidP="00E773BA">
      <w:pPr>
        <w:pStyle w:val="ListParagraph"/>
        <w:numPr>
          <w:ilvl w:val="0"/>
          <w:numId w:val="2"/>
        </w:numPr>
        <w:ind w:hanging="217"/>
        <w:jc w:val="both"/>
        <w:rPr>
          <w:rFonts w:ascii="Palatino Linotype" w:hAnsi="Palatino Linotype"/>
          <w:sz w:val="22"/>
          <w:szCs w:val="22"/>
        </w:rPr>
      </w:pPr>
      <w:r w:rsidRPr="005875DB">
        <w:rPr>
          <w:rFonts w:ascii="Palatino Linotype" w:hAnsi="Palatino Linotype"/>
          <w:sz w:val="22"/>
          <w:szCs w:val="22"/>
        </w:rPr>
        <w:t xml:space="preserve">adeverințe încadrare în muncă pentru șomerii beneficiari ai pachetului de bază; </w:t>
      </w:r>
    </w:p>
    <w:p w:rsidR="002A312E" w:rsidRPr="005875DB" w:rsidRDefault="002A312E" w:rsidP="00E773BA">
      <w:pPr>
        <w:pStyle w:val="ListParagraph"/>
        <w:numPr>
          <w:ilvl w:val="0"/>
          <w:numId w:val="2"/>
        </w:numPr>
        <w:ind w:hanging="217"/>
        <w:jc w:val="both"/>
        <w:rPr>
          <w:rFonts w:ascii="Palatino Linotype" w:hAnsi="Palatino Linotype"/>
          <w:sz w:val="22"/>
          <w:szCs w:val="22"/>
        </w:rPr>
      </w:pPr>
      <w:r w:rsidRPr="005875DB">
        <w:rPr>
          <w:rFonts w:ascii="Palatino Linotype" w:hAnsi="Palatino Linotype"/>
          <w:sz w:val="22"/>
          <w:szCs w:val="22"/>
        </w:rPr>
        <w:t>fișă medicală sintetică necesară copiilor cu dizabilități pentru încadrarea și reevaluare în grad de handicap;</w:t>
      </w:r>
    </w:p>
    <w:p w:rsidR="001C0914" w:rsidRPr="005875DB" w:rsidRDefault="00E72E97" w:rsidP="00E773BA">
      <w:pPr>
        <w:pStyle w:val="ListParagraph"/>
        <w:numPr>
          <w:ilvl w:val="0"/>
          <w:numId w:val="3"/>
        </w:numPr>
        <w:tabs>
          <w:tab w:val="left" w:pos="851"/>
        </w:tabs>
        <w:ind w:hanging="153"/>
        <w:jc w:val="both"/>
        <w:rPr>
          <w:rFonts w:ascii="Palatino Linotype" w:hAnsi="Palatino Linotype"/>
          <w:sz w:val="22"/>
          <w:szCs w:val="22"/>
        </w:rPr>
      </w:pPr>
      <w:r w:rsidRPr="005875DB">
        <w:rPr>
          <w:rFonts w:ascii="Palatino Linotype" w:hAnsi="Palatino Linotype"/>
          <w:sz w:val="22"/>
          <w:szCs w:val="22"/>
        </w:rPr>
        <w:t>î</w:t>
      </w:r>
      <w:r w:rsidR="002A312E" w:rsidRPr="005875DB">
        <w:rPr>
          <w:rFonts w:ascii="Palatino Linotype" w:hAnsi="Palatino Linotype"/>
          <w:sz w:val="22"/>
          <w:szCs w:val="22"/>
        </w:rPr>
        <w:t>n cadrul servicii</w:t>
      </w:r>
      <w:r w:rsidR="008D17DC" w:rsidRPr="005875DB">
        <w:rPr>
          <w:rFonts w:ascii="Palatino Linotype" w:hAnsi="Palatino Linotype"/>
          <w:sz w:val="22"/>
          <w:szCs w:val="22"/>
        </w:rPr>
        <w:t>lor</w:t>
      </w:r>
      <w:r w:rsidR="002A312E" w:rsidRPr="005875DB">
        <w:rPr>
          <w:rFonts w:ascii="Palatino Linotype" w:hAnsi="Palatino Linotype"/>
          <w:sz w:val="22"/>
          <w:szCs w:val="22"/>
        </w:rPr>
        <w:t xml:space="preserve"> de administrare de medicamente</w:t>
      </w:r>
      <w:r w:rsidR="008D17DC" w:rsidRPr="005875DB">
        <w:rPr>
          <w:rFonts w:ascii="Palatino Linotype" w:hAnsi="Palatino Linotype"/>
          <w:sz w:val="22"/>
          <w:szCs w:val="22"/>
        </w:rPr>
        <w:t xml:space="preserve">, a fost introdus serviciul de administrare schema tratament  </w:t>
      </w:r>
      <w:r w:rsidR="00682465" w:rsidRPr="005875DB">
        <w:rPr>
          <w:rFonts w:ascii="Palatino Linotype" w:hAnsi="Palatino Linotype"/>
          <w:sz w:val="22"/>
          <w:szCs w:val="22"/>
        </w:rPr>
        <w:t xml:space="preserve">direct observat (DOT) </w:t>
      </w:r>
      <w:r w:rsidR="008D17DC" w:rsidRPr="005875DB">
        <w:rPr>
          <w:rFonts w:ascii="Palatino Linotype" w:hAnsi="Palatino Linotype"/>
          <w:sz w:val="22"/>
          <w:szCs w:val="22"/>
        </w:rPr>
        <w:t>pentru bolnavul TBC confirmat.</w:t>
      </w:r>
    </w:p>
    <w:p w:rsidR="007460D9" w:rsidRPr="005875DB" w:rsidRDefault="00E72E97" w:rsidP="005875DB">
      <w:pPr>
        <w:pStyle w:val="ListParagraph"/>
        <w:ind w:left="0" w:firstLine="1134"/>
        <w:jc w:val="both"/>
        <w:rPr>
          <w:rFonts w:ascii="Palatino Linotype" w:hAnsi="Palatino Linotype"/>
          <w:sz w:val="22"/>
          <w:szCs w:val="22"/>
        </w:rPr>
      </w:pPr>
      <w:r w:rsidRPr="005875DB">
        <w:rPr>
          <w:rFonts w:ascii="Palatino Linotype" w:hAnsi="Palatino Linotype"/>
          <w:sz w:val="22"/>
          <w:szCs w:val="22"/>
        </w:rPr>
        <w:t xml:space="preserve">Pentru perioada de vacanţă, precum şi pentru celelalte perioade de absenţă,  medicul de familie îndrumă bolnavii TBC către dispensarul </w:t>
      </w:r>
      <w:r w:rsidR="00682465" w:rsidRPr="005875DB">
        <w:rPr>
          <w:rFonts w:ascii="Palatino Linotype" w:hAnsi="Palatino Linotype"/>
          <w:sz w:val="22"/>
          <w:szCs w:val="22"/>
        </w:rPr>
        <w:t xml:space="preserve">TBC </w:t>
      </w:r>
      <w:r w:rsidRPr="005875DB">
        <w:rPr>
          <w:rFonts w:ascii="Palatino Linotype" w:hAnsi="Palatino Linotype"/>
          <w:sz w:val="22"/>
          <w:szCs w:val="22"/>
        </w:rPr>
        <w:t xml:space="preserve">teritorial, și anunță în prealabil dispensarul cu </w:t>
      </w:r>
      <w:r w:rsidRPr="005875DB">
        <w:rPr>
          <w:rFonts w:ascii="Palatino Linotype" w:hAnsi="Palatino Linotype"/>
          <w:sz w:val="22"/>
          <w:szCs w:val="22"/>
        </w:rPr>
        <w:lastRenderedPageBreak/>
        <w:t>privirela aceste cazuri;  în luna respectivă</w:t>
      </w:r>
      <w:r w:rsidR="007460D9" w:rsidRPr="005875DB">
        <w:rPr>
          <w:rFonts w:ascii="Palatino Linotype" w:hAnsi="Palatino Linotype"/>
          <w:sz w:val="22"/>
          <w:szCs w:val="22"/>
        </w:rPr>
        <w:t xml:space="preserve">, serviciul de administrare a tratamentului </w:t>
      </w:r>
      <w:r w:rsidR="00682465" w:rsidRPr="005875DB">
        <w:rPr>
          <w:rFonts w:ascii="Palatino Linotype" w:hAnsi="Palatino Linotype"/>
          <w:sz w:val="22"/>
          <w:szCs w:val="22"/>
        </w:rPr>
        <w:t xml:space="preserve">direct observat (DOT) </w:t>
      </w:r>
      <w:r w:rsidR="007460D9" w:rsidRPr="005875DB">
        <w:rPr>
          <w:rFonts w:ascii="Palatino Linotype" w:hAnsi="Palatino Linotype"/>
          <w:sz w:val="22"/>
          <w:szCs w:val="22"/>
        </w:rPr>
        <w:t>pentru bolnavii TBC nu se suportă din FNUASS .</w:t>
      </w:r>
      <w:r w:rsidRPr="005875DB">
        <w:rPr>
          <w:rFonts w:ascii="Palatino Linotype" w:hAnsi="Palatino Linotype"/>
          <w:sz w:val="22"/>
          <w:szCs w:val="22"/>
        </w:rPr>
        <w:t xml:space="preserve"> </w:t>
      </w:r>
    </w:p>
    <w:p w:rsidR="005875DB" w:rsidRPr="005875DB" w:rsidRDefault="005875DB" w:rsidP="007460D9">
      <w:pPr>
        <w:jc w:val="both"/>
        <w:rPr>
          <w:rFonts w:ascii="Palatino Linotype" w:hAnsi="Palatino Linotype"/>
          <w:sz w:val="22"/>
          <w:szCs w:val="22"/>
        </w:rPr>
      </w:pPr>
    </w:p>
    <w:p w:rsidR="002B3F40" w:rsidRPr="005875DB" w:rsidRDefault="00E72E97" w:rsidP="007460D9">
      <w:pPr>
        <w:jc w:val="both"/>
        <w:rPr>
          <w:rFonts w:ascii="Palatino Linotype" w:hAnsi="Palatino Linotype"/>
          <w:i/>
          <w:sz w:val="22"/>
          <w:szCs w:val="22"/>
        </w:rPr>
      </w:pPr>
      <w:r w:rsidRPr="005875DB">
        <w:rPr>
          <w:rFonts w:ascii="Palatino Linotype" w:hAnsi="Palatino Linotype"/>
          <w:sz w:val="22"/>
          <w:szCs w:val="22"/>
        </w:rPr>
        <w:t xml:space="preserve">2. </w:t>
      </w:r>
      <w:r w:rsidR="002B3F40" w:rsidRPr="005875DB">
        <w:rPr>
          <w:rFonts w:ascii="Palatino Linotype" w:hAnsi="Palatino Linotype"/>
          <w:sz w:val="22"/>
          <w:szCs w:val="22"/>
        </w:rPr>
        <w:t>A fost lărgită paleta serviciilor medicale paraclinice ce pot fi re</w:t>
      </w:r>
      <w:r w:rsidR="007460D9" w:rsidRPr="005875DB">
        <w:rPr>
          <w:rFonts w:ascii="Palatino Linotype" w:hAnsi="Palatino Linotype"/>
          <w:sz w:val="22"/>
          <w:szCs w:val="22"/>
        </w:rPr>
        <w:t>comandate de medicii de familie; ex.</w:t>
      </w:r>
      <w:r w:rsidR="002B3F40" w:rsidRPr="005875DB">
        <w:rPr>
          <w:rFonts w:ascii="Palatino Linotype" w:hAnsi="Palatino Linotype"/>
          <w:sz w:val="22"/>
          <w:szCs w:val="22"/>
        </w:rPr>
        <w:t>: toate serviciile de microbi</w:t>
      </w:r>
      <w:r w:rsidR="00F368AE" w:rsidRPr="005875DB">
        <w:rPr>
          <w:rFonts w:ascii="Palatino Linotype" w:hAnsi="Palatino Linotype"/>
          <w:sz w:val="22"/>
          <w:szCs w:val="22"/>
        </w:rPr>
        <w:t>o</w:t>
      </w:r>
      <w:r w:rsidR="002B3F40" w:rsidRPr="005875DB">
        <w:rPr>
          <w:rFonts w:ascii="Palatino Linotype" w:hAnsi="Palatino Linotype"/>
          <w:sz w:val="22"/>
          <w:szCs w:val="22"/>
        </w:rPr>
        <w:t>logie din pachetul de servicii de bază din asistența medicală ambulatorie de specialitate pentru specialitățile paraclinice; (</w:t>
      </w:r>
      <w:r w:rsidR="002B3F40" w:rsidRPr="005875DB">
        <w:rPr>
          <w:rFonts w:ascii="Palatino Linotype" w:hAnsi="Palatino Linotype"/>
          <w:i/>
          <w:sz w:val="22"/>
          <w:szCs w:val="22"/>
        </w:rPr>
        <w:t>în prezent poate recomanda numai unele dintre acestea)</w:t>
      </w:r>
      <w:r w:rsidR="007460D9" w:rsidRPr="005875DB">
        <w:rPr>
          <w:rFonts w:ascii="Palatino Linotype" w:hAnsi="Palatino Linotype"/>
          <w:i/>
          <w:sz w:val="22"/>
          <w:szCs w:val="22"/>
        </w:rPr>
        <w:t xml:space="preserve">; </w:t>
      </w:r>
      <w:r w:rsidR="002B3F40" w:rsidRPr="005875DB">
        <w:rPr>
          <w:rFonts w:ascii="Palatino Linotype" w:hAnsi="Palatino Linotype"/>
          <w:sz w:val="22"/>
          <w:szCs w:val="22"/>
        </w:rPr>
        <w:t xml:space="preserve"> Ag HBs și Anticorpi Anti HCV pot fi recomandate de medicii de familie pentru toate categoriile de asiguraţi (</w:t>
      </w:r>
      <w:r w:rsidR="002B3F40" w:rsidRPr="005875DB">
        <w:rPr>
          <w:rFonts w:ascii="Palatino Linotype" w:hAnsi="Palatino Linotype"/>
          <w:i/>
          <w:sz w:val="22"/>
          <w:szCs w:val="22"/>
        </w:rPr>
        <w:t>în prezent pot fi recomandate de medicii de familie numai pentru gravide şi contacţii cazurilor diagnosticate)</w:t>
      </w:r>
      <w:r w:rsidR="00CC6D8A" w:rsidRPr="005875DB">
        <w:rPr>
          <w:rFonts w:ascii="Palatino Linotype" w:hAnsi="Palatino Linotype"/>
          <w:i/>
          <w:sz w:val="22"/>
          <w:szCs w:val="22"/>
        </w:rPr>
        <w:t xml:space="preserve">; </w:t>
      </w:r>
      <w:r w:rsidR="00CC6D8A" w:rsidRPr="005875DB">
        <w:rPr>
          <w:rFonts w:ascii="Palatino Linotype" w:hAnsi="Palatino Linotype"/>
          <w:sz w:val="22"/>
          <w:szCs w:val="22"/>
        </w:rPr>
        <w:t>factor reumatoid</w:t>
      </w:r>
      <w:r w:rsidR="00647EAD" w:rsidRPr="005875DB">
        <w:rPr>
          <w:rFonts w:ascii="Palatino Linotype" w:hAnsi="Palatino Linotype"/>
          <w:i/>
          <w:sz w:val="22"/>
          <w:szCs w:val="22"/>
        </w:rPr>
        <w:t>.</w:t>
      </w:r>
    </w:p>
    <w:p w:rsidR="00E72E97" w:rsidRPr="005875DB" w:rsidRDefault="00E72E97" w:rsidP="007A5FA2">
      <w:pPr>
        <w:jc w:val="both"/>
        <w:rPr>
          <w:rFonts w:ascii="Palatino Linotype" w:hAnsi="Palatino Linotype"/>
          <w:sz w:val="22"/>
          <w:szCs w:val="22"/>
        </w:rPr>
      </w:pPr>
    </w:p>
    <w:p w:rsidR="007A5FA2" w:rsidRPr="005875DB" w:rsidRDefault="007A5FA2" w:rsidP="007A5FA2">
      <w:pPr>
        <w:jc w:val="both"/>
        <w:rPr>
          <w:rFonts w:ascii="Palatino Linotype" w:hAnsi="Palatino Linotype"/>
          <w:sz w:val="22"/>
          <w:szCs w:val="22"/>
        </w:rPr>
      </w:pPr>
      <w:r w:rsidRPr="005875DB">
        <w:rPr>
          <w:rFonts w:ascii="Palatino Linotype" w:hAnsi="Palatino Linotype"/>
          <w:sz w:val="22"/>
          <w:szCs w:val="22"/>
        </w:rPr>
        <w:t>3. Pentru fiecare caz oncologic suspicionat de medicul de familie și confirmat de medicul specialist se acordă un punctaj de 15 puncte/caz în luna în care medical de familie a primit confirmarea, și intră în plata pe serviciu medical.</w:t>
      </w:r>
    </w:p>
    <w:p w:rsidR="007A5FA2" w:rsidRPr="005875DB" w:rsidRDefault="007A5FA2" w:rsidP="007A5FA2">
      <w:pPr>
        <w:jc w:val="both"/>
        <w:rPr>
          <w:rFonts w:ascii="Palatino Linotype" w:hAnsi="Palatino Linotype"/>
          <w:sz w:val="22"/>
          <w:szCs w:val="22"/>
        </w:rPr>
      </w:pPr>
    </w:p>
    <w:p w:rsidR="007A5FA2" w:rsidRPr="005875DB" w:rsidRDefault="007A5FA2" w:rsidP="007A5FA2">
      <w:pPr>
        <w:jc w:val="both"/>
        <w:rPr>
          <w:rFonts w:ascii="Palatino Linotype" w:hAnsi="Palatino Linotype"/>
          <w:sz w:val="22"/>
          <w:szCs w:val="22"/>
        </w:rPr>
      </w:pPr>
      <w:r w:rsidRPr="005875DB">
        <w:rPr>
          <w:rFonts w:ascii="Palatino Linotype" w:hAnsi="Palatino Linotype"/>
          <w:sz w:val="22"/>
          <w:szCs w:val="22"/>
        </w:rPr>
        <w:t xml:space="preserve">4. Pentru administrare schemă tratament </w:t>
      </w:r>
      <w:r w:rsidR="00682465" w:rsidRPr="005875DB">
        <w:rPr>
          <w:rFonts w:ascii="Palatino Linotype" w:hAnsi="Palatino Linotype"/>
          <w:sz w:val="22"/>
          <w:szCs w:val="22"/>
        </w:rPr>
        <w:t xml:space="preserve"> direct observat (DOT) </w:t>
      </w:r>
      <w:r w:rsidRPr="005875DB">
        <w:rPr>
          <w:rFonts w:ascii="Palatino Linotype" w:hAnsi="Palatino Linotype"/>
          <w:sz w:val="22"/>
          <w:szCs w:val="22"/>
        </w:rPr>
        <w:t xml:space="preserve"> pentru bolnavul TBC confirmat  (</w:t>
      </w:r>
      <w:r w:rsidRPr="005875DB">
        <w:rPr>
          <w:rFonts w:ascii="Palatino Linotype" w:hAnsi="Palatino Linotype"/>
          <w:i/>
          <w:sz w:val="22"/>
          <w:szCs w:val="22"/>
        </w:rPr>
        <w:t>conform s</w:t>
      </w:r>
      <w:r w:rsidR="00682465" w:rsidRPr="005875DB">
        <w:rPr>
          <w:rFonts w:ascii="Palatino Linotype" w:hAnsi="Palatino Linotype"/>
          <w:i/>
          <w:sz w:val="22"/>
          <w:szCs w:val="22"/>
        </w:rPr>
        <w:t>chemei stabilite de către medicu</w:t>
      </w:r>
      <w:r w:rsidRPr="005875DB">
        <w:rPr>
          <w:rFonts w:ascii="Palatino Linotype" w:hAnsi="Palatino Linotype"/>
          <w:i/>
          <w:sz w:val="22"/>
          <w:szCs w:val="22"/>
        </w:rPr>
        <w:t>l pneumolog</w:t>
      </w:r>
      <w:r w:rsidRPr="005875DB">
        <w:rPr>
          <w:rFonts w:ascii="Palatino Linotype" w:hAnsi="Palatino Linotype"/>
          <w:sz w:val="22"/>
          <w:szCs w:val="22"/>
        </w:rPr>
        <w:t>) se acordă 40 puncte/ lună/asigurat cu condiţia realizării schemei complete de tratament.</w:t>
      </w:r>
    </w:p>
    <w:p w:rsidR="007A5FA2" w:rsidRPr="005875DB" w:rsidRDefault="007A5FA2" w:rsidP="007A5FA2">
      <w:pPr>
        <w:jc w:val="both"/>
        <w:rPr>
          <w:rFonts w:ascii="Palatino Linotype" w:hAnsi="Palatino Linotype"/>
          <w:sz w:val="22"/>
          <w:szCs w:val="22"/>
        </w:rPr>
      </w:pPr>
    </w:p>
    <w:p w:rsidR="007A5FA2" w:rsidRPr="005875DB" w:rsidRDefault="007A5FA2" w:rsidP="007A5FA2">
      <w:pPr>
        <w:jc w:val="both"/>
        <w:rPr>
          <w:rFonts w:ascii="Palatino Linotype" w:hAnsi="Palatino Linotype"/>
          <w:sz w:val="22"/>
          <w:szCs w:val="22"/>
        </w:rPr>
      </w:pPr>
      <w:r w:rsidRPr="005875DB">
        <w:rPr>
          <w:rFonts w:ascii="Palatino Linotype" w:hAnsi="Palatino Linotype"/>
          <w:sz w:val="22"/>
          <w:szCs w:val="22"/>
        </w:rPr>
        <w:t xml:space="preserve">5. Valoarea minimă garantată a punctului </w:t>
      </w:r>
      <w:r w:rsidRPr="005875DB">
        <w:rPr>
          <w:rFonts w:ascii="Palatino Linotype" w:hAnsi="Palatino Linotype"/>
          <w:i/>
          <w:sz w:val="22"/>
          <w:szCs w:val="22"/>
        </w:rPr>
        <w:t>per capita</w:t>
      </w:r>
      <w:r w:rsidRPr="005875DB">
        <w:rPr>
          <w:rFonts w:ascii="Palatino Linotype" w:hAnsi="Palatino Linotype"/>
          <w:sz w:val="22"/>
          <w:szCs w:val="22"/>
        </w:rPr>
        <w:t xml:space="preserve"> - 5,8 lei (față de 4,8 lei în prezent). Valoarea minimă garantată a punctului pe serviciu - 2,8 lei (față de 2,2 lei în prezent).</w:t>
      </w:r>
    </w:p>
    <w:p w:rsidR="002B3F40" w:rsidRPr="005875DB" w:rsidRDefault="002B3F40" w:rsidP="007A5FA2">
      <w:pPr>
        <w:jc w:val="both"/>
        <w:rPr>
          <w:rFonts w:ascii="Palatino Linotype" w:hAnsi="Palatino Linotype"/>
          <w:sz w:val="22"/>
          <w:szCs w:val="22"/>
        </w:rPr>
      </w:pPr>
    </w:p>
    <w:p w:rsidR="007A5FA2" w:rsidRPr="005875DB" w:rsidRDefault="007A5FA2" w:rsidP="007A5FA2">
      <w:pPr>
        <w:jc w:val="both"/>
        <w:rPr>
          <w:rFonts w:ascii="Palatino Linotype" w:hAnsi="Palatino Linotype"/>
          <w:sz w:val="22"/>
          <w:szCs w:val="22"/>
          <w:lang w:eastAsia="en-US"/>
        </w:rPr>
      </w:pPr>
      <w:r w:rsidRPr="005875DB">
        <w:rPr>
          <w:rFonts w:ascii="Palatino Linotype" w:hAnsi="Palatino Linotype"/>
          <w:sz w:val="22"/>
          <w:szCs w:val="22"/>
        </w:rPr>
        <w:t>6. V</w:t>
      </w:r>
      <w:r w:rsidRPr="005875DB">
        <w:rPr>
          <w:rFonts w:ascii="Palatino Linotype" w:hAnsi="Palatino Linotype"/>
          <w:sz w:val="22"/>
          <w:szCs w:val="22"/>
          <w:lang w:eastAsia="en-US"/>
        </w:rPr>
        <w:t>enitul cabinetelor medicale în care îşi desfăşoară activitatea medicii de familie nou-veniţi într-o localitate - unitate administrativ-teritorială/zonă urbană, pentru o perioadă de maximum  6 luni, perioadă considerată necesară pentru întocmirea listei şi pentru care medicul de familie are încheiată o convenţie de furnizare de servicii medicale cu casa de asigurări de sănătate, format din:</w:t>
      </w:r>
    </w:p>
    <w:p w:rsidR="007A5FA2" w:rsidRPr="005875DB" w:rsidRDefault="007A5FA2" w:rsidP="007A5FA2">
      <w:pPr>
        <w:autoSpaceDE w:val="0"/>
        <w:autoSpaceDN w:val="0"/>
        <w:adjustRightInd w:val="0"/>
        <w:jc w:val="both"/>
        <w:rPr>
          <w:rFonts w:ascii="Palatino Linotype" w:hAnsi="Palatino Linotype"/>
          <w:i/>
          <w:sz w:val="22"/>
          <w:szCs w:val="22"/>
          <w:lang w:eastAsia="en-US"/>
        </w:rPr>
      </w:pPr>
      <w:r w:rsidRPr="005875DB">
        <w:rPr>
          <w:rFonts w:ascii="Palatino Linotype" w:hAnsi="Palatino Linotype"/>
          <w:sz w:val="22"/>
          <w:szCs w:val="22"/>
          <w:lang w:eastAsia="en-US"/>
        </w:rPr>
        <w:t xml:space="preserve">    </w:t>
      </w:r>
      <w:r w:rsidR="00E72666" w:rsidRPr="005875DB">
        <w:rPr>
          <w:rFonts w:ascii="Palatino Linotype" w:hAnsi="Palatino Linotype"/>
          <w:sz w:val="22"/>
          <w:szCs w:val="22"/>
          <w:lang w:eastAsia="en-US"/>
        </w:rPr>
        <w:t xml:space="preserve">  </w:t>
      </w:r>
      <w:r w:rsidRPr="005875DB">
        <w:rPr>
          <w:rFonts w:ascii="Palatino Linotype" w:hAnsi="Palatino Linotype"/>
          <w:sz w:val="22"/>
          <w:szCs w:val="22"/>
          <w:lang w:eastAsia="en-US"/>
        </w:rPr>
        <w:t xml:space="preserve">a) o sumă reprezentând plata ”per capita” pentru o listă echilibrată de 800 de asigurați, calculată prin înmulțirea  numărului de puncte per capita  cu valoarea minimă garantată pentru un punct per capita;  numărul de puncte per capita  aferent listei echilibrate de asigurați,  este de 6937 puncte/an și se ajustează în raport de gradul profesional și de condițiile în care se desfășoară activitatea;   </w:t>
      </w:r>
      <w:r w:rsidRPr="005875DB">
        <w:rPr>
          <w:rFonts w:ascii="Palatino Linotype" w:hAnsi="Palatino Linotype"/>
          <w:i/>
          <w:sz w:val="22"/>
          <w:szCs w:val="22"/>
          <w:lang w:eastAsia="en-US"/>
        </w:rPr>
        <w:t xml:space="preserve">(în prezent </w:t>
      </w:r>
      <w:r w:rsidRPr="005875DB">
        <w:rPr>
          <w:rFonts w:ascii="Palatino Linotype" w:hAnsi="Palatino Linotype"/>
          <w:i/>
          <w:sz w:val="22"/>
          <w:szCs w:val="22"/>
        </w:rPr>
        <w:t>suma echivalentă cu media dintre salariul maxim şi cel minim prevăzute în sistemul sanitar bugetar pentru gradul profesional obţinut,</w:t>
      </w:r>
      <w:r w:rsidR="008148ED" w:rsidRPr="005875DB">
        <w:rPr>
          <w:rFonts w:ascii="Palatino Linotype" w:hAnsi="Palatino Linotype"/>
          <w:i/>
          <w:sz w:val="22"/>
          <w:szCs w:val="22"/>
        </w:rPr>
        <w:t xml:space="preserve"> cu ajustările </w:t>
      </w:r>
    </w:p>
    <w:p w:rsidR="007A5FA2" w:rsidRPr="005875DB" w:rsidRDefault="007A5FA2" w:rsidP="007A5FA2">
      <w:pPr>
        <w:autoSpaceDE w:val="0"/>
        <w:autoSpaceDN w:val="0"/>
        <w:adjustRightInd w:val="0"/>
        <w:jc w:val="both"/>
        <w:rPr>
          <w:rFonts w:ascii="Palatino Linotype" w:hAnsi="Palatino Linotype"/>
          <w:sz w:val="22"/>
          <w:szCs w:val="22"/>
          <w:lang w:eastAsia="en-US"/>
        </w:rPr>
      </w:pPr>
      <w:r w:rsidRPr="005875DB">
        <w:rPr>
          <w:rFonts w:ascii="Palatino Linotype" w:hAnsi="Palatino Linotype"/>
          <w:sz w:val="22"/>
          <w:szCs w:val="22"/>
          <w:lang w:eastAsia="en-US"/>
        </w:rPr>
        <w:t xml:space="preserve">    </w:t>
      </w:r>
      <w:r w:rsidR="00E72666" w:rsidRPr="005875DB">
        <w:rPr>
          <w:rFonts w:ascii="Palatino Linotype" w:hAnsi="Palatino Linotype"/>
          <w:sz w:val="22"/>
          <w:szCs w:val="22"/>
          <w:lang w:eastAsia="en-US"/>
        </w:rPr>
        <w:t xml:space="preserve">  </w:t>
      </w:r>
      <w:r w:rsidRPr="005875DB">
        <w:rPr>
          <w:rFonts w:ascii="Palatino Linotype" w:hAnsi="Palatino Linotype"/>
          <w:sz w:val="22"/>
          <w:szCs w:val="22"/>
          <w:lang w:eastAsia="en-US"/>
        </w:rPr>
        <w:t>b) o sumă necesară pentru cheltuielile de administrare şi funcţionare a cabinetului medical, inclusiv pentru cheltuieli de personal aferente personalului angajat, cheltuieli cu medicamentele şi materialele sanitare pentru trusa de urgenţă, calculată prin înmulțirea sumei stabilită potrivit lit. a)  cu 1,5.</w:t>
      </w:r>
    </w:p>
    <w:p w:rsidR="007A5FA2" w:rsidRPr="005875DB" w:rsidRDefault="007A5FA2" w:rsidP="007A5FA2">
      <w:pPr>
        <w:jc w:val="both"/>
        <w:rPr>
          <w:rFonts w:ascii="Palatino Linotype" w:hAnsi="Palatino Linotype"/>
          <w:sz w:val="22"/>
          <w:szCs w:val="22"/>
        </w:rPr>
      </w:pPr>
    </w:p>
    <w:p w:rsidR="00B7054A" w:rsidRPr="005875DB" w:rsidRDefault="008148ED" w:rsidP="00B7054A">
      <w:pPr>
        <w:jc w:val="both"/>
        <w:rPr>
          <w:rFonts w:ascii="Palatino Linotype" w:hAnsi="Palatino Linotype"/>
          <w:sz w:val="22"/>
          <w:szCs w:val="22"/>
        </w:rPr>
      </w:pPr>
      <w:r w:rsidRPr="005875DB">
        <w:rPr>
          <w:rFonts w:ascii="Palatino Linotype" w:hAnsi="Palatino Linotype"/>
          <w:b/>
          <w:sz w:val="22"/>
          <w:szCs w:val="22"/>
        </w:rPr>
        <w:t>7.</w:t>
      </w:r>
      <w:r w:rsidRPr="005875DB">
        <w:rPr>
          <w:rFonts w:ascii="Palatino Linotype" w:hAnsi="Palatino Linotype"/>
          <w:sz w:val="22"/>
          <w:szCs w:val="22"/>
        </w:rPr>
        <w:t xml:space="preserve"> Pentru perioada de vacanță, activitatea medicului de familie se va prealua de un medic înlocuitor (convenție de înlocuire</w:t>
      </w:r>
      <w:r w:rsidR="00B7054A" w:rsidRPr="005875DB">
        <w:rPr>
          <w:rFonts w:ascii="Palatino Linotype" w:hAnsi="Palatino Linotype"/>
          <w:sz w:val="22"/>
          <w:szCs w:val="22"/>
        </w:rPr>
        <w:t>/convenție de reciprocitate). A fost reglementată situația lipsei unui medic înlocuitor, situație în care medicul de familie are obligația să anunțe casa de asigurări de sănătate care este/sunt  medicul/medicii  desemnați la care asigurații înscriși pe lista sa proprie se pot prezenta pentru acordarea următoarelor servicii:</w:t>
      </w:r>
    </w:p>
    <w:p w:rsidR="00275E05" w:rsidRPr="005875DB" w:rsidRDefault="00275E05" w:rsidP="00275E05">
      <w:pPr>
        <w:ind w:firstLine="708"/>
        <w:jc w:val="both"/>
        <w:rPr>
          <w:rFonts w:ascii="Palatino Linotype" w:hAnsi="Palatino Linotype"/>
          <w:sz w:val="22"/>
          <w:szCs w:val="22"/>
        </w:rPr>
      </w:pPr>
      <w:r w:rsidRPr="005875DB">
        <w:rPr>
          <w:rFonts w:ascii="Palatino Linotype" w:hAnsi="Palatino Linotype"/>
          <w:sz w:val="22"/>
          <w:szCs w:val="22"/>
        </w:rPr>
        <w:t>a)  consultații pentru situațiile de urgență medico-chirurgicală;</w:t>
      </w:r>
    </w:p>
    <w:p w:rsidR="007A5FA2" w:rsidRPr="005875DB" w:rsidRDefault="00275E05" w:rsidP="00275E05">
      <w:pPr>
        <w:ind w:firstLine="708"/>
        <w:jc w:val="both"/>
        <w:rPr>
          <w:rFonts w:ascii="Palatino Linotype" w:hAnsi="Palatino Linotype"/>
          <w:sz w:val="22"/>
          <w:szCs w:val="22"/>
        </w:rPr>
      </w:pPr>
      <w:r w:rsidRPr="005875DB">
        <w:rPr>
          <w:rFonts w:ascii="Palatino Linotype" w:hAnsi="Palatino Linotype"/>
          <w:sz w:val="22"/>
          <w:szCs w:val="22"/>
        </w:rPr>
        <w:t>b) consultații în caz de boală pentru afecțiuni acute, subacute și acutizări ale unor afecțiuni cronice.</w:t>
      </w:r>
    </w:p>
    <w:p w:rsidR="00275E05" w:rsidRPr="005875DB" w:rsidRDefault="00275E05" w:rsidP="00275E05">
      <w:pPr>
        <w:ind w:firstLine="708"/>
        <w:jc w:val="both"/>
        <w:rPr>
          <w:rFonts w:ascii="Palatino Linotype" w:hAnsi="Palatino Linotype"/>
          <w:sz w:val="22"/>
          <w:szCs w:val="22"/>
        </w:rPr>
      </w:pPr>
      <w:r w:rsidRPr="005875DB">
        <w:rPr>
          <w:rFonts w:ascii="Palatino Linotype" w:hAnsi="Palatino Linotype"/>
          <w:sz w:val="22"/>
          <w:szCs w:val="22"/>
        </w:rPr>
        <w:t>c) consultații pentru afecțiuni cronice.</w:t>
      </w:r>
    </w:p>
    <w:p w:rsidR="007A5FA2" w:rsidRPr="005875DB" w:rsidRDefault="00275E05" w:rsidP="00275E05">
      <w:pPr>
        <w:ind w:firstLine="708"/>
        <w:jc w:val="both"/>
        <w:rPr>
          <w:rFonts w:ascii="Palatino Linotype" w:hAnsi="Palatino Linotype"/>
          <w:sz w:val="22"/>
          <w:szCs w:val="22"/>
        </w:rPr>
      </w:pPr>
      <w:r w:rsidRPr="005875DB">
        <w:rPr>
          <w:rFonts w:ascii="Palatino Linotype" w:hAnsi="Palatino Linotype"/>
          <w:sz w:val="22"/>
          <w:szCs w:val="22"/>
        </w:rPr>
        <w:t>Decontarea acestor servicii se face prin tarif pe serviciu medical exprimat în puncte, în aceleași condiții ca și pentru asigurații de pe lista proprie a medicului desemnat.</w:t>
      </w:r>
    </w:p>
    <w:p w:rsidR="007A5FA2" w:rsidRPr="005875DB" w:rsidRDefault="00275E05" w:rsidP="00275E05">
      <w:pPr>
        <w:ind w:firstLine="708"/>
        <w:jc w:val="both"/>
        <w:rPr>
          <w:rFonts w:ascii="Palatino Linotype" w:hAnsi="Palatino Linotype"/>
          <w:sz w:val="22"/>
          <w:szCs w:val="22"/>
        </w:rPr>
      </w:pPr>
      <w:r w:rsidRPr="005875DB">
        <w:rPr>
          <w:rFonts w:ascii="Palatino Linotype" w:hAnsi="Palatino Linotype"/>
          <w:sz w:val="22"/>
          <w:szCs w:val="22"/>
        </w:rPr>
        <w:t xml:space="preserve">Pentru aceste situații, medicul are obligația să afișeze la cabinet, cu cel puțin o zi lucrătoare anterior perioadei de absență, care este/sunt  medicul/medicii la care asigurații înscriși pe lista proprie se pot prezenta și datele de contact ale acestora.  </w:t>
      </w:r>
    </w:p>
    <w:p w:rsidR="007A5FA2" w:rsidRPr="005875DB" w:rsidRDefault="007A5FA2" w:rsidP="008E4C2F">
      <w:pPr>
        <w:jc w:val="both"/>
        <w:rPr>
          <w:rFonts w:ascii="Palatino Linotype" w:hAnsi="Palatino Linotype"/>
          <w:sz w:val="16"/>
          <w:szCs w:val="16"/>
        </w:rPr>
      </w:pPr>
    </w:p>
    <w:p w:rsidR="00275E05" w:rsidRPr="005875DB" w:rsidRDefault="00275E05" w:rsidP="00275E05">
      <w:pPr>
        <w:jc w:val="both"/>
        <w:rPr>
          <w:rFonts w:ascii="Palatino Linotype" w:hAnsi="Palatino Linotype"/>
          <w:b/>
          <w:i/>
          <w:sz w:val="22"/>
          <w:szCs w:val="22"/>
        </w:rPr>
      </w:pPr>
      <w:r w:rsidRPr="005875DB">
        <w:rPr>
          <w:rFonts w:ascii="Palatino Linotype" w:hAnsi="Palatino Linotype"/>
          <w:b/>
          <w:sz w:val="22"/>
          <w:szCs w:val="22"/>
        </w:rPr>
        <w:t>8.</w:t>
      </w:r>
      <w:r w:rsidRPr="005875DB">
        <w:rPr>
          <w:rFonts w:ascii="Palatino Linotype" w:hAnsi="Palatino Linotype"/>
          <w:sz w:val="22"/>
          <w:szCs w:val="22"/>
        </w:rPr>
        <w:t xml:space="preserve"> S-a precizat că perioadele de absență motivată a medicului înlocuitor se referă și la concediul pentru îngrijirea copilului bolnav până la 7 ani, sau copil cu handicap pentru afecțiuni intercurente până la împlinirea vârstei de 18 ani - </w:t>
      </w:r>
      <w:r w:rsidRPr="005875DB">
        <w:rPr>
          <w:rFonts w:ascii="Palatino Linotype" w:hAnsi="Palatino Linotype"/>
          <w:b/>
          <w:i/>
          <w:sz w:val="22"/>
          <w:szCs w:val="22"/>
        </w:rPr>
        <w:t>pentru coroborare cu legislaţia privind concediile medicale.</w:t>
      </w:r>
    </w:p>
    <w:p w:rsidR="007B245E" w:rsidRPr="005875DB" w:rsidRDefault="007B245E" w:rsidP="00275E05">
      <w:pPr>
        <w:jc w:val="both"/>
        <w:rPr>
          <w:rFonts w:ascii="Palatino Linotype" w:hAnsi="Palatino Linotype"/>
          <w:b/>
          <w:i/>
          <w:sz w:val="16"/>
          <w:szCs w:val="16"/>
        </w:rPr>
      </w:pPr>
    </w:p>
    <w:p w:rsidR="001C0914" w:rsidRPr="005875DB" w:rsidRDefault="001C0914" w:rsidP="00275E05">
      <w:pPr>
        <w:jc w:val="both"/>
        <w:rPr>
          <w:rFonts w:ascii="Palatino Linotype" w:hAnsi="Palatino Linotype"/>
          <w:sz w:val="16"/>
          <w:szCs w:val="16"/>
        </w:rPr>
      </w:pPr>
    </w:p>
    <w:p w:rsidR="00255ACE" w:rsidRPr="005875DB" w:rsidRDefault="001C0914" w:rsidP="001C0914">
      <w:pPr>
        <w:jc w:val="both"/>
        <w:rPr>
          <w:rFonts w:ascii="Palatino Linotype" w:hAnsi="Palatino Linotype"/>
          <w:b/>
          <w:sz w:val="22"/>
          <w:szCs w:val="22"/>
        </w:rPr>
      </w:pPr>
      <w:r w:rsidRPr="005875DB">
        <w:rPr>
          <w:rFonts w:ascii="Palatino Linotype" w:hAnsi="Palatino Linotype"/>
          <w:b/>
          <w:sz w:val="22"/>
          <w:szCs w:val="22"/>
        </w:rPr>
        <w:t xml:space="preserve">II. </w:t>
      </w:r>
      <w:r w:rsidR="00255ACE" w:rsidRPr="005875DB">
        <w:rPr>
          <w:rFonts w:ascii="Palatino Linotype" w:hAnsi="Palatino Linotype"/>
          <w:b/>
          <w:sz w:val="22"/>
          <w:szCs w:val="22"/>
        </w:rPr>
        <w:t>În asistenţa medicală ambulatorie de specialitate pentru specialitățile clinice și pentru acupunctură:</w:t>
      </w:r>
    </w:p>
    <w:p w:rsidR="00275E05" w:rsidRPr="005875DB" w:rsidRDefault="00275E05" w:rsidP="001C0914">
      <w:pPr>
        <w:jc w:val="both"/>
        <w:rPr>
          <w:rFonts w:ascii="Palatino Linotype" w:hAnsi="Palatino Linotype"/>
          <w:b/>
          <w:sz w:val="16"/>
          <w:szCs w:val="16"/>
        </w:rPr>
      </w:pPr>
    </w:p>
    <w:p w:rsidR="00275E05" w:rsidRPr="005875DB" w:rsidRDefault="00275E05" w:rsidP="001C0914">
      <w:pPr>
        <w:jc w:val="both"/>
        <w:rPr>
          <w:rFonts w:ascii="Palatino Linotype" w:hAnsi="Palatino Linotype"/>
          <w:b/>
          <w:sz w:val="22"/>
          <w:szCs w:val="22"/>
        </w:rPr>
      </w:pPr>
      <w:r w:rsidRPr="005875DB">
        <w:rPr>
          <w:rFonts w:ascii="Palatino Linotype" w:hAnsi="Palatino Linotype"/>
          <w:b/>
          <w:sz w:val="22"/>
          <w:szCs w:val="22"/>
        </w:rPr>
        <w:t xml:space="preserve">1. În Pachetul de servicii de bază – au fost introsude servicii noi, </w:t>
      </w:r>
      <w:r w:rsidR="0061655E" w:rsidRPr="005875DB">
        <w:rPr>
          <w:rFonts w:ascii="Palatino Linotype" w:hAnsi="Palatino Linotype"/>
          <w:b/>
          <w:sz w:val="22"/>
          <w:szCs w:val="22"/>
        </w:rPr>
        <w:t xml:space="preserve">precum și specialități noi, </w:t>
      </w:r>
      <w:r w:rsidRPr="005875DB">
        <w:rPr>
          <w:rFonts w:ascii="Palatino Linotype" w:hAnsi="Palatino Linotype"/>
          <w:b/>
          <w:sz w:val="22"/>
          <w:szCs w:val="22"/>
        </w:rPr>
        <w:t>respectiv:</w:t>
      </w:r>
    </w:p>
    <w:p w:rsidR="00275E05" w:rsidRPr="005875DB" w:rsidRDefault="00275E05" w:rsidP="00E773BA">
      <w:pPr>
        <w:pStyle w:val="ListParagraph"/>
        <w:numPr>
          <w:ilvl w:val="0"/>
          <w:numId w:val="3"/>
        </w:numPr>
        <w:ind w:left="0" w:firstLine="360"/>
        <w:jc w:val="both"/>
        <w:rPr>
          <w:rFonts w:ascii="Palatino Linotype" w:hAnsi="Palatino Linotype"/>
          <w:b/>
          <w:sz w:val="22"/>
          <w:szCs w:val="22"/>
        </w:rPr>
      </w:pPr>
      <w:r w:rsidRPr="005875DB">
        <w:rPr>
          <w:rFonts w:ascii="Palatino Linotype" w:hAnsi="Palatino Linotype"/>
          <w:b/>
          <w:sz w:val="22"/>
          <w:szCs w:val="22"/>
        </w:rPr>
        <w:t>Îngrijiri paliative în ambulatoriu</w:t>
      </w:r>
      <w:r w:rsidRPr="005875DB">
        <w:rPr>
          <w:rFonts w:ascii="Palatino Linotype" w:hAnsi="Palatino Linotype"/>
          <w:sz w:val="22"/>
          <w:szCs w:val="22"/>
        </w:rPr>
        <w:t xml:space="preserve"> acordate de către medicii cu competență/atestat în paliație în baza biletului de trimitere (</w:t>
      </w:r>
      <w:r w:rsidRPr="005875DB">
        <w:rPr>
          <w:rFonts w:ascii="Palatino Linotype" w:hAnsi="Palatino Linotype"/>
          <w:i/>
          <w:sz w:val="22"/>
          <w:szCs w:val="22"/>
        </w:rPr>
        <w:t>valabilitatea biletului de trimitere este de 60 de zile calendaristice):</w:t>
      </w:r>
    </w:p>
    <w:p w:rsidR="00275E05" w:rsidRPr="005875DB" w:rsidRDefault="00275E05" w:rsidP="00E773BA">
      <w:pPr>
        <w:pStyle w:val="ListParagraph"/>
        <w:numPr>
          <w:ilvl w:val="0"/>
          <w:numId w:val="2"/>
        </w:numPr>
        <w:jc w:val="both"/>
        <w:rPr>
          <w:rFonts w:ascii="Palatino Linotype" w:hAnsi="Palatino Linotype"/>
          <w:b/>
          <w:sz w:val="22"/>
          <w:szCs w:val="22"/>
        </w:rPr>
      </w:pPr>
      <w:r w:rsidRPr="005875DB">
        <w:rPr>
          <w:rFonts w:ascii="Palatino Linotype" w:hAnsi="Palatino Linotype"/>
          <w:sz w:val="22"/>
          <w:szCs w:val="22"/>
        </w:rPr>
        <w:t>se acordă și se decontează 4 consultaţii/trimestru/asigurat, dar nu mai mult de 2 consultaţii pe lună;</w:t>
      </w:r>
    </w:p>
    <w:p w:rsidR="00275E05" w:rsidRPr="005875DB" w:rsidRDefault="00275E05" w:rsidP="00E773BA">
      <w:pPr>
        <w:pStyle w:val="ListParagraph"/>
        <w:numPr>
          <w:ilvl w:val="0"/>
          <w:numId w:val="2"/>
        </w:numPr>
        <w:jc w:val="both"/>
        <w:rPr>
          <w:rFonts w:ascii="Palatino Linotype" w:hAnsi="Palatino Linotype"/>
          <w:sz w:val="22"/>
          <w:szCs w:val="22"/>
        </w:rPr>
      </w:pPr>
      <w:r w:rsidRPr="005875DB">
        <w:rPr>
          <w:rFonts w:ascii="Palatino Linotype" w:hAnsi="Palatino Linotype"/>
          <w:sz w:val="22"/>
          <w:szCs w:val="22"/>
        </w:rPr>
        <w:t>punctajul acordat fiecărei consultații este de 18 puncte</w:t>
      </w:r>
    </w:p>
    <w:p w:rsidR="0061655E" w:rsidRPr="005875DB" w:rsidRDefault="00275E05" w:rsidP="00E773BA">
      <w:pPr>
        <w:pStyle w:val="ListParagraph"/>
        <w:numPr>
          <w:ilvl w:val="0"/>
          <w:numId w:val="2"/>
        </w:numPr>
        <w:tabs>
          <w:tab w:val="left" w:pos="993"/>
        </w:tabs>
        <w:spacing w:line="276" w:lineRule="auto"/>
        <w:ind w:left="0" w:firstLine="708"/>
        <w:jc w:val="both"/>
        <w:rPr>
          <w:rFonts w:ascii="Palatino Linotype" w:hAnsi="Palatino Linotype"/>
          <w:bCs/>
          <w:sz w:val="22"/>
          <w:szCs w:val="22"/>
        </w:rPr>
      </w:pPr>
      <w:r w:rsidRPr="005875DB">
        <w:rPr>
          <w:rFonts w:ascii="Palatino Linotype" w:hAnsi="Palatino Linotype"/>
          <w:sz w:val="22"/>
          <w:szCs w:val="22"/>
        </w:rPr>
        <w:t xml:space="preserve"> în cadrul consultațiilor, medicii pot recomanda: </w:t>
      </w:r>
    </w:p>
    <w:p w:rsidR="0061655E" w:rsidRPr="005875DB" w:rsidRDefault="00275E05" w:rsidP="00E773BA">
      <w:pPr>
        <w:pStyle w:val="ListParagraph"/>
        <w:numPr>
          <w:ilvl w:val="0"/>
          <w:numId w:val="4"/>
        </w:numPr>
        <w:tabs>
          <w:tab w:val="left" w:pos="993"/>
        </w:tabs>
        <w:spacing w:line="276" w:lineRule="auto"/>
        <w:ind w:firstLine="414"/>
        <w:jc w:val="both"/>
        <w:rPr>
          <w:rFonts w:ascii="Palatino Linotype" w:hAnsi="Palatino Linotype"/>
          <w:bCs/>
          <w:sz w:val="22"/>
          <w:szCs w:val="22"/>
        </w:rPr>
      </w:pPr>
      <w:r w:rsidRPr="005875DB">
        <w:rPr>
          <w:rFonts w:ascii="Palatino Linotype" w:hAnsi="Palatino Linotype"/>
          <w:sz w:val="22"/>
          <w:szCs w:val="22"/>
        </w:rPr>
        <w:t>servicii medicale paraclinice (</w:t>
      </w:r>
      <w:r w:rsidRPr="005875DB">
        <w:rPr>
          <w:rFonts w:ascii="Palatino Linotype" w:hAnsi="Palatino Linotype"/>
          <w:i/>
          <w:sz w:val="22"/>
          <w:szCs w:val="22"/>
        </w:rPr>
        <w:t>similar cu medicul de familie</w:t>
      </w:r>
      <w:r w:rsidRPr="005875DB">
        <w:rPr>
          <w:rFonts w:ascii="Palatino Linotype" w:hAnsi="Palatino Linotype"/>
          <w:sz w:val="22"/>
          <w:szCs w:val="22"/>
        </w:rPr>
        <w:t xml:space="preserve">) </w:t>
      </w:r>
    </w:p>
    <w:p w:rsidR="0061655E" w:rsidRPr="005875DB" w:rsidRDefault="00275E05" w:rsidP="00E773BA">
      <w:pPr>
        <w:pStyle w:val="ListParagraph"/>
        <w:numPr>
          <w:ilvl w:val="0"/>
          <w:numId w:val="4"/>
        </w:numPr>
        <w:tabs>
          <w:tab w:val="left" w:pos="993"/>
        </w:tabs>
        <w:spacing w:line="276" w:lineRule="auto"/>
        <w:ind w:left="1418" w:hanging="284"/>
        <w:jc w:val="both"/>
        <w:rPr>
          <w:rFonts w:ascii="Palatino Linotype" w:hAnsi="Palatino Linotype"/>
          <w:bCs/>
          <w:sz w:val="22"/>
          <w:szCs w:val="22"/>
        </w:rPr>
      </w:pPr>
      <w:r w:rsidRPr="005875DB">
        <w:rPr>
          <w:rFonts w:ascii="Palatino Linotype" w:hAnsi="Palatino Linotype"/>
          <w:bCs/>
          <w:sz w:val="22"/>
          <w:szCs w:val="22"/>
        </w:rPr>
        <w:t>medicamente</w:t>
      </w:r>
      <w:r w:rsidR="0061655E" w:rsidRPr="005875DB">
        <w:rPr>
          <w:rFonts w:ascii="Palatino Linotype" w:hAnsi="Palatino Linotype"/>
          <w:bCs/>
          <w:sz w:val="22"/>
          <w:szCs w:val="22"/>
        </w:rPr>
        <w:t xml:space="preserve">, tratament </w:t>
      </w:r>
      <w:r w:rsidR="0061655E" w:rsidRPr="005875DB">
        <w:rPr>
          <w:rFonts w:ascii="Palatino Linotype" w:hAnsi="Palatino Linotype"/>
          <w:sz w:val="22"/>
          <w:szCs w:val="22"/>
        </w:rPr>
        <w:t>igieno-dietetic și instruire în legătură cu măsurile terapeutice şi profilactice</w:t>
      </w:r>
    </w:p>
    <w:p w:rsidR="0061655E" w:rsidRPr="005875DB" w:rsidRDefault="00275E05" w:rsidP="00E773BA">
      <w:pPr>
        <w:pStyle w:val="ListParagraph"/>
        <w:numPr>
          <w:ilvl w:val="0"/>
          <w:numId w:val="4"/>
        </w:numPr>
        <w:tabs>
          <w:tab w:val="left" w:pos="993"/>
        </w:tabs>
        <w:spacing w:line="276" w:lineRule="auto"/>
        <w:ind w:firstLine="414"/>
        <w:jc w:val="both"/>
        <w:rPr>
          <w:rFonts w:ascii="Palatino Linotype" w:hAnsi="Palatino Linotype"/>
          <w:bCs/>
          <w:sz w:val="22"/>
          <w:szCs w:val="22"/>
        </w:rPr>
      </w:pPr>
      <w:r w:rsidRPr="005875DB">
        <w:rPr>
          <w:rFonts w:ascii="Palatino Linotype" w:hAnsi="Palatino Linotype"/>
          <w:sz w:val="22"/>
          <w:szCs w:val="22"/>
        </w:rPr>
        <w:t xml:space="preserve">îngrijiri paliative la domiciliu; </w:t>
      </w:r>
    </w:p>
    <w:p w:rsidR="00275E05" w:rsidRPr="005875DB" w:rsidRDefault="00275E05" w:rsidP="00E773BA">
      <w:pPr>
        <w:pStyle w:val="ListParagraph"/>
        <w:numPr>
          <w:ilvl w:val="0"/>
          <w:numId w:val="4"/>
        </w:numPr>
        <w:tabs>
          <w:tab w:val="left" w:pos="993"/>
        </w:tabs>
        <w:spacing w:line="276" w:lineRule="auto"/>
        <w:ind w:left="1418" w:hanging="284"/>
        <w:jc w:val="both"/>
        <w:rPr>
          <w:rFonts w:ascii="Palatino Linotype" w:hAnsi="Palatino Linotype"/>
          <w:bCs/>
          <w:sz w:val="22"/>
          <w:szCs w:val="22"/>
        </w:rPr>
      </w:pPr>
      <w:r w:rsidRPr="005875DB">
        <w:rPr>
          <w:rFonts w:ascii="Palatino Linotype" w:hAnsi="Palatino Linotype"/>
          <w:bCs/>
          <w:sz w:val="22"/>
          <w:szCs w:val="22"/>
        </w:rPr>
        <w:t xml:space="preserve">servicii de sănătate conexe actului medical furnizate de: </w:t>
      </w:r>
      <w:r w:rsidRPr="005875DB">
        <w:rPr>
          <w:rFonts w:ascii="Palatino Linotype" w:hAnsi="Palatino Linotype"/>
          <w:sz w:val="22"/>
          <w:szCs w:val="22"/>
        </w:rPr>
        <w:t>psiholog în specialitatea psihologie clinică, consiliere psihologică şi psihoterapie;</w:t>
      </w:r>
      <w:r w:rsidRPr="005875DB">
        <w:rPr>
          <w:rFonts w:ascii="Palatino Linotype" w:hAnsi="Palatino Linotype"/>
          <w:bCs/>
          <w:sz w:val="22"/>
          <w:szCs w:val="22"/>
        </w:rPr>
        <w:t xml:space="preserve"> kinetoterapeuţi/profesori de cultură fizică medicală/fiziokinetoterapeuţi; psiholog </w:t>
      </w:r>
      <w:r w:rsidRPr="005875DB">
        <w:rPr>
          <w:rFonts w:ascii="Palatino Linotype" w:hAnsi="Palatino Linotype"/>
          <w:sz w:val="22"/>
          <w:szCs w:val="22"/>
        </w:rPr>
        <w:t>în specialitatea psihopedagogie specială – logoped.</w:t>
      </w:r>
    </w:p>
    <w:p w:rsidR="00BD1A7C" w:rsidRPr="005875DB" w:rsidRDefault="0061655E" w:rsidP="00E773BA">
      <w:pPr>
        <w:pStyle w:val="ListParagraph"/>
        <w:numPr>
          <w:ilvl w:val="0"/>
          <w:numId w:val="3"/>
        </w:numPr>
        <w:ind w:left="0" w:firstLine="360"/>
        <w:jc w:val="both"/>
        <w:rPr>
          <w:rFonts w:ascii="Palatino Linotype" w:hAnsi="Palatino Linotype"/>
          <w:b/>
          <w:sz w:val="22"/>
          <w:szCs w:val="22"/>
        </w:rPr>
      </w:pPr>
      <w:r w:rsidRPr="005875DB">
        <w:rPr>
          <w:rFonts w:ascii="Palatino Linotype" w:hAnsi="Palatino Linotype"/>
          <w:b/>
          <w:sz w:val="22"/>
          <w:szCs w:val="22"/>
        </w:rPr>
        <w:t>Specialități noi</w:t>
      </w:r>
      <w:r w:rsidRPr="005875DB">
        <w:rPr>
          <w:rFonts w:ascii="Palatino Linotype" w:hAnsi="Palatino Linotype"/>
          <w:sz w:val="22"/>
          <w:szCs w:val="22"/>
        </w:rPr>
        <w:t xml:space="preserve"> în Lista specialităţilor clinice pentru care se încheie contract de furnizare de servicii medicale în ambulatoriul de specialitate</w:t>
      </w:r>
      <w:r w:rsidR="00216EBD" w:rsidRPr="005875DB">
        <w:rPr>
          <w:rFonts w:ascii="Palatino Linotype" w:hAnsi="Palatino Linotype"/>
          <w:sz w:val="22"/>
          <w:szCs w:val="22"/>
          <w:lang w:val="en-US"/>
        </w:rPr>
        <w:t>: c</w:t>
      </w:r>
      <w:r w:rsidR="00216EBD" w:rsidRPr="005875DB">
        <w:rPr>
          <w:rFonts w:ascii="Palatino Linotype" w:hAnsi="Palatino Linotype"/>
          <w:sz w:val="22"/>
          <w:szCs w:val="22"/>
        </w:rPr>
        <w:t>ardiologie pediatrică, gastroenterologie pediatrică, nefrologie pediatrică, oncologie şi hematologie pediatrică,  pneumologie pediatrică.</w:t>
      </w:r>
    </w:p>
    <w:p w:rsidR="00545BB1" w:rsidRPr="005875DB" w:rsidRDefault="00545BB1" w:rsidP="00E773BA">
      <w:pPr>
        <w:pStyle w:val="ListParagraph"/>
        <w:numPr>
          <w:ilvl w:val="0"/>
          <w:numId w:val="3"/>
        </w:numPr>
        <w:jc w:val="both"/>
        <w:rPr>
          <w:rFonts w:ascii="Palatino Linotype" w:hAnsi="Palatino Linotype"/>
          <w:b/>
          <w:sz w:val="22"/>
          <w:szCs w:val="22"/>
        </w:rPr>
      </w:pPr>
      <w:r w:rsidRPr="005875DB">
        <w:rPr>
          <w:rFonts w:ascii="Palatino Linotype" w:hAnsi="Palatino Linotype"/>
          <w:b/>
          <w:sz w:val="22"/>
          <w:szCs w:val="22"/>
        </w:rPr>
        <w:t>Specialități noi</w:t>
      </w:r>
      <w:r w:rsidRPr="005875DB">
        <w:rPr>
          <w:rFonts w:ascii="Palatino Linotype" w:hAnsi="Palatino Linotype"/>
          <w:sz w:val="22"/>
          <w:szCs w:val="22"/>
        </w:rPr>
        <w:t xml:space="preserve"> care pot efectua unele proceduri diagnostice și terapeutice</w:t>
      </w:r>
    </w:p>
    <w:p w:rsidR="00275E05" w:rsidRPr="005875DB" w:rsidRDefault="00BD1A7C" w:rsidP="00E773BA">
      <w:pPr>
        <w:pStyle w:val="ListParagraph"/>
        <w:numPr>
          <w:ilvl w:val="0"/>
          <w:numId w:val="2"/>
        </w:numPr>
        <w:tabs>
          <w:tab w:val="left" w:pos="993"/>
        </w:tabs>
        <w:ind w:left="0" w:firstLine="708"/>
        <w:jc w:val="both"/>
        <w:rPr>
          <w:rFonts w:ascii="Palatino Linotype" w:hAnsi="Palatino Linotype"/>
          <w:sz w:val="22"/>
          <w:szCs w:val="22"/>
        </w:rPr>
      </w:pPr>
      <w:r w:rsidRPr="005875DB">
        <w:rPr>
          <w:rFonts w:ascii="Palatino Linotype" w:hAnsi="Palatino Linotype"/>
          <w:sz w:val="22"/>
          <w:szCs w:val="22"/>
        </w:rPr>
        <w:t xml:space="preserve">În cadrul </w:t>
      </w:r>
      <w:r w:rsidR="008B6747" w:rsidRPr="005875DB">
        <w:rPr>
          <w:rFonts w:ascii="Palatino Linotype" w:hAnsi="Palatino Linotype"/>
          <w:sz w:val="22"/>
          <w:szCs w:val="22"/>
        </w:rPr>
        <w:t>secțiunii</w:t>
      </w:r>
      <w:r w:rsidRPr="005875DB">
        <w:rPr>
          <w:rFonts w:ascii="Palatino Linotype" w:hAnsi="Palatino Linotype"/>
          <w:sz w:val="22"/>
          <w:szCs w:val="22"/>
        </w:rPr>
        <w:t xml:space="preserve"> </w:t>
      </w:r>
      <w:r w:rsidR="008B6747" w:rsidRPr="005875DB">
        <w:rPr>
          <w:rFonts w:ascii="Palatino Linotype" w:hAnsi="Palatino Linotype"/>
          <w:sz w:val="22"/>
          <w:szCs w:val="22"/>
        </w:rPr>
        <w:t>”</w:t>
      </w:r>
      <w:r w:rsidRPr="005875DB">
        <w:rPr>
          <w:rFonts w:ascii="Palatino Linotype" w:hAnsi="Palatino Linotype"/>
          <w:sz w:val="22"/>
          <w:szCs w:val="22"/>
        </w:rPr>
        <w:t>Procedurile terapeutice / tratamente chirurgicale simple</w:t>
      </w:r>
      <w:r w:rsidR="008B6747" w:rsidRPr="005875DB">
        <w:rPr>
          <w:rFonts w:ascii="Palatino Linotype" w:hAnsi="Palatino Linotype"/>
          <w:sz w:val="22"/>
          <w:szCs w:val="22"/>
        </w:rPr>
        <w:t>”</w:t>
      </w:r>
      <w:r w:rsidRPr="005875DB">
        <w:rPr>
          <w:rFonts w:ascii="Palatino Linotype" w:hAnsi="Palatino Linotype"/>
          <w:sz w:val="22"/>
          <w:szCs w:val="22"/>
        </w:rPr>
        <w:t xml:space="preserve"> - la serviciul </w:t>
      </w:r>
      <w:r w:rsidRPr="005875DB">
        <w:rPr>
          <w:rFonts w:ascii="Palatino Linotype" w:hAnsi="Palatino Linotype"/>
          <w:i/>
          <w:sz w:val="22"/>
          <w:szCs w:val="22"/>
        </w:rPr>
        <w:t>”</w:t>
      </w:r>
      <w:r w:rsidRPr="005875DB">
        <w:rPr>
          <w:rFonts w:ascii="Palatino Linotype" w:hAnsi="Palatino Linotype"/>
          <w:b/>
          <w:i/>
          <w:iCs/>
          <w:sz w:val="22"/>
          <w:szCs w:val="22"/>
        </w:rPr>
        <w:t>recoltare material bioptic”</w:t>
      </w:r>
      <w:r w:rsidRPr="005875DB">
        <w:rPr>
          <w:rFonts w:ascii="Palatino Linotype" w:hAnsi="Palatino Linotype"/>
          <w:iCs/>
          <w:sz w:val="22"/>
          <w:szCs w:val="22"/>
        </w:rPr>
        <w:t xml:space="preserve"> -  au fost prevăzute  noi specialităţi care pot efectua acest serviciu: </w:t>
      </w:r>
      <w:r w:rsidRPr="005875DB">
        <w:rPr>
          <w:rFonts w:ascii="Palatino Linotype" w:hAnsi="Palatino Linotype"/>
          <w:sz w:val="22"/>
          <w:szCs w:val="22"/>
        </w:rPr>
        <w:t>chirurgie generală, chirurgia și ortopedia pediatrică</w:t>
      </w:r>
    </w:p>
    <w:p w:rsidR="00545BB1" w:rsidRPr="005875DB" w:rsidRDefault="00545BB1" w:rsidP="00E773BA">
      <w:pPr>
        <w:pStyle w:val="ListParagraph"/>
        <w:numPr>
          <w:ilvl w:val="0"/>
          <w:numId w:val="6"/>
        </w:numPr>
        <w:tabs>
          <w:tab w:val="left" w:pos="993"/>
        </w:tabs>
        <w:autoSpaceDE w:val="0"/>
        <w:autoSpaceDN w:val="0"/>
        <w:adjustRightInd w:val="0"/>
        <w:ind w:hanging="11"/>
        <w:jc w:val="both"/>
        <w:rPr>
          <w:rFonts w:ascii="Palatino Linotype" w:hAnsi="Palatino Linotype"/>
          <w:b/>
          <w:i/>
          <w:sz w:val="22"/>
          <w:szCs w:val="22"/>
        </w:rPr>
      </w:pPr>
      <w:r w:rsidRPr="005875DB">
        <w:rPr>
          <w:rFonts w:ascii="Palatino Linotype" w:hAnsi="Palatino Linotype"/>
          <w:sz w:val="22"/>
          <w:szCs w:val="22"/>
        </w:rPr>
        <w:t xml:space="preserve">În cadrul  </w:t>
      </w:r>
      <w:r w:rsidR="008B6747" w:rsidRPr="005875DB">
        <w:rPr>
          <w:rFonts w:ascii="Palatino Linotype" w:hAnsi="Palatino Linotype"/>
          <w:sz w:val="22"/>
          <w:szCs w:val="22"/>
        </w:rPr>
        <w:t>secțiunii ”</w:t>
      </w:r>
      <w:r w:rsidRPr="005875DB">
        <w:rPr>
          <w:rFonts w:ascii="Palatino Linotype" w:hAnsi="Palatino Linotype"/>
          <w:sz w:val="22"/>
          <w:szCs w:val="22"/>
        </w:rPr>
        <w:t>Procedurile terapeutice / tratamente chirurgicale simple</w:t>
      </w:r>
      <w:r w:rsidR="008B6747" w:rsidRPr="005875DB">
        <w:rPr>
          <w:rFonts w:ascii="Palatino Linotype" w:hAnsi="Palatino Linotype"/>
          <w:sz w:val="22"/>
          <w:szCs w:val="22"/>
        </w:rPr>
        <w:t>”</w:t>
      </w:r>
      <w:r w:rsidRPr="005875DB">
        <w:rPr>
          <w:rFonts w:ascii="Palatino Linotype" w:hAnsi="Palatino Linotype"/>
          <w:sz w:val="22"/>
          <w:szCs w:val="22"/>
        </w:rPr>
        <w:t>:</w:t>
      </w:r>
    </w:p>
    <w:p w:rsidR="00545BB1" w:rsidRPr="005875DB" w:rsidRDefault="00545BB1" w:rsidP="00E773BA">
      <w:pPr>
        <w:pStyle w:val="ListParagraph"/>
        <w:numPr>
          <w:ilvl w:val="0"/>
          <w:numId w:val="7"/>
        </w:numPr>
        <w:tabs>
          <w:tab w:val="left" w:pos="993"/>
        </w:tabs>
        <w:autoSpaceDE w:val="0"/>
        <w:autoSpaceDN w:val="0"/>
        <w:adjustRightInd w:val="0"/>
        <w:ind w:left="1276" w:hanging="283"/>
        <w:jc w:val="both"/>
        <w:rPr>
          <w:rFonts w:ascii="Palatino Linotype" w:hAnsi="Palatino Linotype"/>
          <w:i/>
          <w:sz w:val="22"/>
          <w:szCs w:val="22"/>
        </w:rPr>
      </w:pPr>
      <w:r w:rsidRPr="005875DB">
        <w:rPr>
          <w:rFonts w:ascii="Palatino Linotype" w:hAnsi="Palatino Linotype"/>
          <w:i/>
          <w:sz w:val="22"/>
          <w:szCs w:val="22"/>
        </w:rPr>
        <w:t xml:space="preserve">”tratamentul chirurgical al leziunilor cutanate” </w:t>
      </w:r>
      <w:r w:rsidRPr="005875DB">
        <w:rPr>
          <w:rFonts w:ascii="Palatino Linotype" w:hAnsi="Palatino Linotype"/>
          <w:sz w:val="22"/>
          <w:szCs w:val="22"/>
        </w:rPr>
        <w:t xml:space="preserve">- </w:t>
      </w:r>
      <w:r w:rsidRPr="005875DB">
        <w:rPr>
          <w:rFonts w:ascii="Palatino Linotype" w:hAnsi="Palatino Linotype"/>
          <w:iCs/>
          <w:sz w:val="22"/>
          <w:szCs w:val="22"/>
        </w:rPr>
        <w:t>specialităţi noi care pot efectua acest serviciu: or</w:t>
      </w:r>
      <w:r w:rsidRPr="005875DB">
        <w:rPr>
          <w:rFonts w:ascii="Palatino Linotype" w:hAnsi="Palatino Linotype"/>
          <w:sz w:val="22"/>
          <w:szCs w:val="22"/>
        </w:rPr>
        <w:t>topedie și traumatodologie</w:t>
      </w:r>
    </w:p>
    <w:p w:rsidR="00545BB1" w:rsidRPr="005875DB" w:rsidRDefault="00545BB1" w:rsidP="00E773BA">
      <w:pPr>
        <w:pStyle w:val="ListParagraph"/>
        <w:numPr>
          <w:ilvl w:val="0"/>
          <w:numId w:val="7"/>
        </w:numPr>
        <w:ind w:left="1276" w:hanging="283"/>
        <w:jc w:val="both"/>
        <w:rPr>
          <w:rFonts w:ascii="Palatino Linotype" w:hAnsi="Palatino Linotype"/>
          <w:i/>
          <w:sz w:val="22"/>
          <w:szCs w:val="22"/>
        </w:rPr>
      </w:pPr>
      <w:r w:rsidRPr="005875DB">
        <w:rPr>
          <w:rFonts w:ascii="Palatino Linotype" w:hAnsi="Palatino Linotype"/>
          <w:iCs/>
          <w:sz w:val="22"/>
          <w:szCs w:val="22"/>
        </w:rPr>
        <w:t>”</w:t>
      </w:r>
      <w:r w:rsidRPr="005875DB">
        <w:rPr>
          <w:rFonts w:ascii="Palatino Linotype" w:hAnsi="Palatino Linotype"/>
          <w:i/>
          <w:iCs/>
          <w:sz w:val="22"/>
          <w:szCs w:val="22"/>
        </w:rPr>
        <w:t xml:space="preserve">tratament postoperator al plăgilor abdominale, al intervenţiilor chirurgicale după cezariană, sarcină extrauterină operată, histerectomie, endometrioză” </w:t>
      </w:r>
      <w:r w:rsidRPr="005875DB">
        <w:rPr>
          <w:rFonts w:ascii="Palatino Linotype" w:hAnsi="Palatino Linotype"/>
          <w:iCs/>
          <w:sz w:val="22"/>
          <w:szCs w:val="22"/>
        </w:rPr>
        <w:t xml:space="preserve">  - specialităţi noi care pot efectua acest serviciu: </w:t>
      </w:r>
      <w:r w:rsidRPr="005875DB">
        <w:rPr>
          <w:rFonts w:ascii="Palatino Linotype" w:hAnsi="Palatino Linotype"/>
          <w:i/>
          <w:sz w:val="22"/>
          <w:szCs w:val="22"/>
        </w:rPr>
        <w:t>chirurgie generală</w:t>
      </w:r>
    </w:p>
    <w:p w:rsidR="00545BB1" w:rsidRPr="005875DB" w:rsidRDefault="00545BB1" w:rsidP="00E773BA">
      <w:pPr>
        <w:pStyle w:val="ListParagraph"/>
        <w:numPr>
          <w:ilvl w:val="0"/>
          <w:numId w:val="7"/>
        </w:numPr>
        <w:ind w:left="1276" w:hanging="283"/>
        <w:jc w:val="both"/>
        <w:rPr>
          <w:rFonts w:ascii="Palatino Linotype" w:hAnsi="Palatino Linotype"/>
          <w:i/>
          <w:sz w:val="22"/>
          <w:szCs w:val="22"/>
        </w:rPr>
      </w:pPr>
      <w:r w:rsidRPr="005875DB">
        <w:rPr>
          <w:rFonts w:ascii="Palatino Linotype" w:hAnsi="Palatino Linotype"/>
          <w:sz w:val="22"/>
          <w:szCs w:val="22"/>
        </w:rPr>
        <w:t xml:space="preserve"> ”</w:t>
      </w:r>
      <w:r w:rsidRPr="005875DB">
        <w:rPr>
          <w:rFonts w:ascii="Palatino Linotype" w:hAnsi="Palatino Linotype"/>
          <w:i/>
          <w:sz w:val="22"/>
          <w:szCs w:val="22"/>
        </w:rPr>
        <w:t>electrochirurgia / electrocauterizarea tumorilor cutanate / leziune”</w:t>
      </w:r>
      <w:r w:rsidRPr="005875DB">
        <w:rPr>
          <w:rFonts w:ascii="Palatino Linotype" w:hAnsi="Palatino Linotype"/>
          <w:sz w:val="22"/>
          <w:szCs w:val="22"/>
        </w:rPr>
        <w:t xml:space="preserve"> - </w:t>
      </w:r>
      <w:r w:rsidRPr="005875DB">
        <w:rPr>
          <w:rFonts w:ascii="Palatino Linotype" w:hAnsi="Palatino Linotype"/>
          <w:iCs/>
          <w:sz w:val="22"/>
          <w:szCs w:val="22"/>
        </w:rPr>
        <w:t xml:space="preserve">specialităţi noi care pot efectua acest serviciu: </w:t>
      </w:r>
      <w:r w:rsidRPr="005875DB">
        <w:rPr>
          <w:rFonts w:ascii="Palatino Linotype" w:hAnsi="Palatino Linotype"/>
          <w:sz w:val="22"/>
          <w:szCs w:val="22"/>
        </w:rPr>
        <w:t>chirurgie plastică estetică şi microchirurgie reconstructivă</w:t>
      </w:r>
      <w:r w:rsidR="008E4C2F" w:rsidRPr="005875DB">
        <w:rPr>
          <w:rFonts w:ascii="Palatino Linotype" w:hAnsi="Palatino Linotype"/>
          <w:sz w:val="22"/>
          <w:szCs w:val="22"/>
        </w:rPr>
        <w:t>.</w:t>
      </w:r>
    </w:p>
    <w:p w:rsidR="001C7EB0" w:rsidRPr="005875DB" w:rsidRDefault="001C7EB0" w:rsidP="00E773BA">
      <w:pPr>
        <w:pStyle w:val="ListParagraph"/>
        <w:numPr>
          <w:ilvl w:val="0"/>
          <w:numId w:val="10"/>
        </w:numPr>
        <w:tabs>
          <w:tab w:val="left" w:pos="709"/>
        </w:tabs>
        <w:ind w:left="0" w:firstLine="360"/>
        <w:jc w:val="both"/>
        <w:rPr>
          <w:rFonts w:ascii="Palatino Linotype" w:hAnsi="Palatino Linotype"/>
          <w:sz w:val="22"/>
          <w:szCs w:val="22"/>
        </w:rPr>
      </w:pPr>
      <w:r w:rsidRPr="005875DB">
        <w:rPr>
          <w:rFonts w:ascii="Palatino Linotype" w:hAnsi="Palatino Linotype"/>
          <w:sz w:val="22"/>
          <w:szCs w:val="22"/>
        </w:rPr>
        <w:t>Au fost introduse în pachetul de bază</w:t>
      </w:r>
      <w:r w:rsidRPr="005875DB">
        <w:rPr>
          <w:rFonts w:ascii="Palatino Linotype" w:hAnsi="Palatino Linotype"/>
          <w:b/>
          <w:sz w:val="22"/>
          <w:szCs w:val="22"/>
        </w:rPr>
        <w:t xml:space="preserve"> Servicii medicale </w:t>
      </w:r>
      <w:r w:rsidRPr="005875DB">
        <w:rPr>
          <w:rFonts w:ascii="Palatino Linotype" w:hAnsi="Palatino Linotype"/>
          <w:sz w:val="22"/>
          <w:szCs w:val="22"/>
        </w:rPr>
        <w:t xml:space="preserve"> </w:t>
      </w:r>
      <w:r w:rsidRPr="005875DB">
        <w:rPr>
          <w:rFonts w:ascii="Palatino Linotype" w:hAnsi="Palatino Linotype"/>
          <w:b/>
          <w:sz w:val="22"/>
          <w:szCs w:val="22"/>
        </w:rPr>
        <w:t>în scop diagnostic – caz;</w:t>
      </w:r>
      <w:r w:rsidRPr="005875DB">
        <w:rPr>
          <w:rFonts w:ascii="Palatino Linotype" w:hAnsi="Palatino Linotype"/>
          <w:sz w:val="22"/>
          <w:szCs w:val="22"/>
        </w:rPr>
        <w:t xml:space="preserve"> aceste servicii sunt servicii de spitalizare de zi ce pot fi efectuate în ambulatoriu de specialitate clinic; serviciile medicale în scop diagnostic - caz sunt</w:t>
      </w:r>
      <w:r w:rsidRPr="005875DB">
        <w:rPr>
          <w:rFonts w:ascii="Palatino Linotype" w:hAnsi="Palatino Linotype"/>
          <w:b/>
          <w:sz w:val="22"/>
          <w:szCs w:val="22"/>
        </w:rPr>
        <w:t xml:space="preserve"> </w:t>
      </w:r>
      <w:r w:rsidRPr="005875DB">
        <w:rPr>
          <w:rFonts w:ascii="Palatino Linotype" w:hAnsi="Palatino Linotype"/>
          <w:sz w:val="22"/>
          <w:szCs w:val="22"/>
        </w:rPr>
        <w:t xml:space="preserve">decontate de casele de asigurări de sănătate din fondul aferent asistenţei medicale spitalicești </w:t>
      </w:r>
      <w:r w:rsidRPr="005875DB">
        <w:rPr>
          <w:rFonts w:ascii="Palatino Linotype" w:hAnsi="Palatino Linotype"/>
          <w:bCs/>
          <w:sz w:val="22"/>
          <w:szCs w:val="22"/>
        </w:rPr>
        <w:t>numai dacă au fost efectuate toate serviciile din structura cazului.</w:t>
      </w:r>
      <w:r w:rsidRPr="005875DB">
        <w:rPr>
          <w:rFonts w:ascii="Palatino Linotype" w:hAnsi="Palatino Linotype"/>
          <w:sz w:val="22"/>
          <w:szCs w:val="22"/>
        </w:rPr>
        <w:t xml:space="preserve">  Serviciile medicale în scop diagnostic-caz sunt:</w:t>
      </w:r>
    </w:p>
    <w:p w:rsidR="001C7EB0" w:rsidRPr="005875DB" w:rsidRDefault="001C7EB0" w:rsidP="00E773BA">
      <w:pPr>
        <w:pStyle w:val="ListParagraph"/>
        <w:numPr>
          <w:ilvl w:val="0"/>
          <w:numId w:val="11"/>
        </w:numPr>
        <w:tabs>
          <w:tab w:val="left" w:pos="0"/>
          <w:tab w:val="left" w:pos="98"/>
          <w:tab w:val="left" w:pos="277"/>
        </w:tabs>
        <w:spacing w:after="200"/>
        <w:ind w:left="1276" w:hanging="283"/>
        <w:jc w:val="both"/>
        <w:rPr>
          <w:rFonts w:ascii="Palatino Linotype" w:hAnsi="Palatino Linotype"/>
          <w:sz w:val="22"/>
          <w:szCs w:val="22"/>
        </w:rPr>
      </w:pPr>
      <w:r w:rsidRPr="005875DB">
        <w:rPr>
          <w:rFonts w:ascii="Palatino Linotype" w:hAnsi="Palatino Linotype"/>
          <w:bCs/>
          <w:sz w:val="22"/>
          <w:szCs w:val="22"/>
        </w:rPr>
        <w:t xml:space="preserve">supravegherea unei sarcini normale (la gravida care </w:t>
      </w:r>
      <w:r w:rsidRPr="005875DB">
        <w:rPr>
          <w:rFonts w:ascii="Palatino Linotype" w:hAnsi="Palatino Linotype"/>
          <w:b/>
          <w:bCs/>
          <w:i/>
          <w:sz w:val="22"/>
          <w:szCs w:val="22"/>
        </w:rPr>
        <w:t>nu deține</w:t>
      </w:r>
      <w:r w:rsidRPr="005875DB">
        <w:rPr>
          <w:rFonts w:ascii="Palatino Linotype" w:hAnsi="Palatino Linotype"/>
          <w:bCs/>
          <w:sz w:val="22"/>
          <w:szCs w:val="22"/>
        </w:rPr>
        <w:t xml:space="preserve"> documente medicale care să ateste existența în antecedentele personale patologice a </w:t>
      </w:r>
      <w:r w:rsidRPr="005875DB">
        <w:rPr>
          <w:rFonts w:ascii="Palatino Linotype" w:hAnsi="Palatino Linotype"/>
          <w:sz w:val="22"/>
          <w:szCs w:val="22"/>
        </w:rPr>
        <w:t>rubeolei, toxoplasmozei, infecţiei CMV)</w:t>
      </w:r>
    </w:p>
    <w:p w:rsidR="001C7EB0" w:rsidRPr="005875DB" w:rsidRDefault="001C7EB0" w:rsidP="00E773BA">
      <w:pPr>
        <w:pStyle w:val="ListParagraph"/>
        <w:numPr>
          <w:ilvl w:val="0"/>
          <w:numId w:val="11"/>
        </w:numPr>
        <w:tabs>
          <w:tab w:val="left" w:pos="0"/>
          <w:tab w:val="left" w:pos="98"/>
          <w:tab w:val="left" w:pos="277"/>
        </w:tabs>
        <w:spacing w:after="200"/>
        <w:ind w:left="1276" w:hanging="283"/>
        <w:jc w:val="both"/>
        <w:rPr>
          <w:rFonts w:ascii="Palatino Linotype" w:hAnsi="Palatino Linotype"/>
          <w:sz w:val="22"/>
          <w:szCs w:val="22"/>
        </w:rPr>
      </w:pPr>
      <w:r w:rsidRPr="005875DB">
        <w:rPr>
          <w:rFonts w:ascii="Palatino Linotype" w:hAnsi="Palatino Linotype"/>
          <w:bCs/>
          <w:sz w:val="22"/>
          <w:szCs w:val="22"/>
        </w:rPr>
        <w:t>supravegherea unei sarcini normale (la gravida care</w:t>
      </w:r>
      <w:r w:rsidRPr="005875DB">
        <w:rPr>
          <w:rFonts w:ascii="Palatino Linotype" w:hAnsi="Palatino Linotype"/>
          <w:bCs/>
          <w:i/>
          <w:sz w:val="22"/>
          <w:szCs w:val="22"/>
        </w:rPr>
        <w:t xml:space="preserve"> </w:t>
      </w:r>
      <w:r w:rsidRPr="005875DB">
        <w:rPr>
          <w:rFonts w:ascii="Palatino Linotype" w:hAnsi="Palatino Linotype"/>
          <w:b/>
          <w:bCs/>
          <w:i/>
          <w:sz w:val="22"/>
          <w:szCs w:val="22"/>
        </w:rPr>
        <w:t>deține</w:t>
      </w:r>
      <w:r w:rsidRPr="005875DB">
        <w:rPr>
          <w:rFonts w:ascii="Palatino Linotype" w:hAnsi="Palatino Linotype"/>
          <w:bCs/>
          <w:sz w:val="22"/>
          <w:szCs w:val="22"/>
        </w:rPr>
        <w:t xml:space="preserve"> documente medicale ce atestă existența în antecedentele personale patologice a </w:t>
      </w:r>
      <w:r w:rsidRPr="005875DB">
        <w:rPr>
          <w:rFonts w:ascii="Palatino Linotype" w:hAnsi="Palatino Linotype"/>
          <w:sz w:val="22"/>
          <w:szCs w:val="22"/>
        </w:rPr>
        <w:t>rubeolei, toxoplasmozei, infecţiei CMV)</w:t>
      </w:r>
    </w:p>
    <w:p w:rsidR="001C7EB0" w:rsidRPr="005875DB" w:rsidRDefault="001C7EB0" w:rsidP="00E773BA">
      <w:pPr>
        <w:pStyle w:val="ListParagraph"/>
        <w:numPr>
          <w:ilvl w:val="0"/>
          <w:numId w:val="11"/>
        </w:numPr>
        <w:tabs>
          <w:tab w:val="left" w:pos="0"/>
          <w:tab w:val="left" w:pos="98"/>
          <w:tab w:val="left" w:pos="277"/>
        </w:tabs>
        <w:spacing w:after="200"/>
        <w:ind w:left="1276" w:hanging="283"/>
        <w:jc w:val="both"/>
        <w:rPr>
          <w:rFonts w:ascii="Palatino Linotype" w:hAnsi="Palatino Linotype"/>
          <w:sz w:val="22"/>
          <w:szCs w:val="22"/>
        </w:rPr>
      </w:pPr>
      <w:r w:rsidRPr="005875DB">
        <w:rPr>
          <w:rFonts w:ascii="Palatino Linotype" w:hAnsi="Palatino Linotype"/>
          <w:bCs/>
          <w:sz w:val="22"/>
          <w:szCs w:val="22"/>
        </w:rPr>
        <w:t xml:space="preserve">screening prenatal </w:t>
      </w:r>
      <w:r w:rsidRPr="005875DB">
        <w:rPr>
          <w:rFonts w:ascii="Palatino Linotype" w:hAnsi="Palatino Linotype" w:cs="Calibri"/>
          <w:bCs/>
          <w:sz w:val="22"/>
          <w:szCs w:val="22"/>
        </w:rPr>
        <w:t>(S11 - S19+6 zile)</w:t>
      </w:r>
    </w:p>
    <w:p w:rsidR="001C7EB0" w:rsidRPr="005875DB" w:rsidRDefault="001C7EB0" w:rsidP="00E773BA">
      <w:pPr>
        <w:pStyle w:val="ListParagraph"/>
        <w:numPr>
          <w:ilvl w:val="0"/>
          <w:numId w:val="11"/>
        </w:numPr>
        <w:tabs>
          <w:tab w:val="left" w:pos="0"/>
          <w:tab w:val="left" w:pos="98"/>
          <w:tab w:val="left" w:pos="277"/>
        </w:tabs>
        <w:spacing w:after="200"/>
        <w:ind w:left="1276" w:hanging="283"/>
        <w:jc w:val="both"/>
        <w:rPr>
          <w:rFonts w:ascii="Palatino Linotype" w:hAnsi="Palatino Linotype"/>
          <w:sz w:val="22"/>
          <w:szCs w:val="22"/>
        </w:rPr>
      </w:pPr>
      <w:r w:rsidRPr="005875DB">
        <w:rPr>
          <w:rFonts w:ascii="Palatino Linotype" w:hAnsi="Palatino Linotype"/>
          <w:bCs/>
          <w:sz w:val="22"/>
          <w:szCs w:val="22"/>
        </w:rPr>
        <w:t>supravegherea altor sarcini cu risc crescut (edem gestațional)</w:t>
      </w:r>
    </w:p>
    <w:p w:rsidR="001C7EB0" w:rsidRPr="005875DB" w:rsidRDefault="001C7EB0" w:rsidP="00E773BA">
      <w:pPr>
        <w:pStyle w:val="ListParagraph"/>
        <w:numPr>
          <w:ilvl w:val="0"/>
          <w:numId w:val="11"/>
        </w:numPr>
        <w:tabs>
          <w:tab w:val="left" w:pos="0"/>
          <w:tab w:val="left" w:pos="98"/>
          <w:tab w:val="left" w:pos="277"/>
        </w:tabs>
        <w:spacing w:after="200"/>
        <w:ind w:left="1276" w:hanging="283"/>
        <w:jc w:val="both"/>
        <w:rPr>
          <w:rFonts w:ascii="Palatino Linotype" w:hAnsi="Palatino Linotype"/>
          <w:sz w:val="22"/>
          <w:szCs w:val="22"/>
        </w:rPr>
      </w:pPr>
      <w:r w:rsidRPr="005875DB">
        <w:rPr>
          <w:rFonts w:ascii="Palatino Linotype" w:hAnsi="Palatino Linotype"/>
          <w:bCs/>
          <w:sz w:val="22"/>
          <w:szCs w:val="22"/>
        </w:rPr>
        <w:t>supravegherea altor sarcini cu risc crescut (hiperemeză gravidică ușoară)</w:t>
      </w:r>
    </w:p>
    <w:p w:rsidR="001C7EB0" w:rsidRPr="005875DB" w:rsidRDefault="001C7EB0" w:rsidP="00E773BA">
      <w:pPr>
        <w:pStyle w:val="ListParagraph"/>
        <w:numPr>
          <w:ilvl w:val="0"/>
          <w:numId w:val="11"/>
        </w:numPr>
        <w:tabs>
          <w:tab w:val="left" w:pos="0"/>
          <w:tab w:val="left" w:pos="98"/>
          <w:tab w:val="left" w:pos="277"/>
        </w:tabs>
        <w:spacing w:after="200"/>
        <w:ind w:left="1276" w:hanging="283"/>
        <w:jc w:val="both"/>
        <w:rPr>
          <w:rFonts w:ascii="Palatino Linotype" w:hAnsi="Palatino Linotype"/>
          <w:sz w:val="22"/>
          <w:szCs w:val="22"/>
        </w:rPr>
      </w:pPr>
      <w:r w:rsidRPr="005875DB">
        <w:rPr>
          <w:rFonts w:ascii="Palatino Linotype" w:hAnsi="Palatino Linotype"/>
          <w:bCs/>
          <w:sz w:val="22"/>
          <w:szCs w:val="22"/>
        </w:rPr>
        <w:t>supravegherea altor sarcini cu risc crescut (evaluarea gravidelor cu uter cicatriceal în trimestrul III)</w:t>
      </w:r>
    </w:p>
    <w:p w:rsidR="001C7EB0" w:rsidRPr="005875DB" w:rsidRDefault="001C7EB0" w:rsidP="00E773BA">
      <w:pPr>
        <w:pStyle w:val="ListParagraph"/>
        <w:numPr>
          <w:ilvl w:val="0"/>
          <w:numId w:val="11"/>
        </w:numPr>
        <w:tabs>
          <w:tab w:val="left" w:pos="0"/>
          <w:tab w:val="left" w:pos="98"/>
          <w:tab w:val="left" w:pos="277"/>
        </w:tabs>
        <w:ind w:left="1276" w:hanging="283"/>
        <w:jc w:val="both"/>
        <w:rPr>
          <w:rFonts w:ascii="Palatino Linotype" w:hAnsi="Palatino Linotype"/>
          <w:sz w:val="22"/>
          <w:szCs w:val="22"/>
        </w:rPr>
      </w:pPr>
      <w:r w:rsidRPr="005875DB">
        <w:rPr>
          <w:rFonts w:ascii="Palatino Linotype" w:hAnsi="Palatino Linotype"/>
          <w:bCs/>
          <w:sz w:val="22"/>
          <w:szCs w:val="22"/>
        </w:rPr>
        <w:t>depistarea precoce a leziunilor precanceroase ale sânului</w:t>
      </w:r>
    </w:p>
    <w:p w:rsidR="001C7EB0" w:rsidRPr="005875DB" w:rsidRDefault="001C7EB0" w:rsidP="00E773BA">
      <w:pPr>
        <w:pStyle w:val="ListParagraph"/>
        <w:numPr>
          <w:ilvl w:val="0"/>
          <w:numId w:val="11"/>
        </w:numPr>
        <w:tabs>
          <w:tab w:val="left" w:pos="0"/>
          <w:tab w:val="left" w:pos="98"/>
          <w:tab w:val="left" w:pos="277"/>
        </w:tabs>
        <w:ind w:left="1276" w:hanging="283"/>
        <w:jc w:val="both"/>
        <w:rPr>
          <w:rFonts w:ascii="Palatino Linotype" w:hAnsi="Palatino Linotype"/>
          <w:sz w:val="22"/>
          <w:szCs w:val="22"/>
        </w:rPr>
      </w:pPr>
      <w:r w:rsidRPr="005875DB">
        <w:rPr>
          <w:rFonts w:ascii="Palatino Linotype" w:hAnsi="Palatino Linotype"/>
          <w:bCs/>
          <w:sz w:val="22"/>
          <w:szCs w:val="22"/>
        </w:rPr>
        <w:t>depistarea precoce a leziunilor precanceroase ale sanului cu suspiciune identificată mamografic</w:t>
      </w:r>
    </w:p>
    <w:p w:rsidR="001C7EB0" w:rsidRPr="005875DB" w:rsidRDefault="001C7EB0" w:rsidP="00E773BA">
      <w:pPr>
        <w:pStyle w:val="ListParagraph"/>
        <w:numPr>
          <w:ilvl w:val="0"/>
          <w:numId w:val="11"/>
        </w:numPr>
        <w:tabs>
          <w:tab w:val="left" w:pos="0"/>
          <w:tab w:val="left" w:pos="98"/>
          <w:tab w:val="left" w:pos="277"/>
        </w:tabs>
        <w:ind w:left="1276" w:hanging="283"/>
        <w:jc w:val="both"/>
        <w:rPr>
          <w:rFonts w:ascii="Palatino Linotype" w:hAnsi="Palatino Linotype"/>
          <w:sz w:val="22"/>
          <w:szCs w:val="22"/>
        </w:rPr>
      </w:pPr>
      <w:r w:rsidRPr="005875DB">
        <w:rPr>
          <w:rFonts w:ascii="Palatino Linotype" w:hAnsi="Palatino Linotype"/>
          <w:bCs/>
          <w:sz w:val="22"/>
          <w:szCs w:val="22"/>
        </w:rPr>
        <w:t>depistarea si diagonsticarea precoce a leziunilor displazice ale  colului uterin</w:t>
      </w:r>
    </w:p>
    <w:p w:rsidR="001C7EB0" w:rsidRPr="005875DB" w:rsidRDefault="001C7EB0" w:rsidP="00E773BA">
      <w:pPr>
        <w:pStyle w:val="ListParagraph"/>
        <w:numPr>
          <w:ilvl w:val="0"/>
          <w:numId w:val="11"/>
        </w:numPr>
        <w:tabs>
          <w:tab w:val="left" w:pos="0"/>
          <w:tab w:val="left" w:pos="98"/>
          <w:tab w:val="left" w:pos="367"/>
        </w:tabs>
        <w:ind w:left="1276" w:hanging="283"/>
        <w:jc w:val="both"/>
        <w:rPr>
          <w:rFonts w:ascii="Palatino Linotype" w:hAnsi="Palatino Linotype"/>
          <w:bCs/>
          <w:sz w:val="22"/>
          <w:szCs w:val="22"/>
        </w:rPr>
      </w:pPr>
      <w:r w:rsidRPr="005875DB">
        <w:rPr>
          <w:rFonts w:ascii="Palatino Linotype" w:hAnsi="Palatino Linotype"/>
          <w:bCs/>
          <w:sz w:val="22"/>
          <w:szCs w:val="22"/>
        </w:rPr>
        <w:t>depistarea si diagonsticarea precoce a leziunilor displazice ale  colului uterin cu examen citologic</w:t>
      </w:r>
    </w:p>
    <w:p w:rsidR="001C7EB0" w:rsidRPr="005875DB" w:rsidRDefault="001C7EB0" w:rsidP="00E773BA">
      <w:pPr>
        <w:pStyle w:val="ListParagraph"/>
        <w:numPr>
          <w:ilvl w:val="0"/>
          <w:numId w:val="11"/>
        </w:numPr>
        <w:tabs>
          <w:tab w:val="left" w:pos="0"/>
          <w:tab w:val="left" w:pos="98"/>
          <w:tab w:val="left" w:pos="367"/>
        </w:tabs>
        <w:ind w:left="1276" w:hanging="283"/>
        <w:jc w:val="both"/>
        <w:rPr>
          <w:rFonts w:ascii="Palatino Linotype" w:hAnsi="Palatino Linotype"/>
          <w:bCs/>
          <w:sz w:val="22"/>
          <w:szCs w:val="22"/>
        </w:rPr>
      </w:pPr>
      <w:r w:rsidRPr="005875DB">
        <w:rPr>
          <w:rFonts w:ascii="Palatino Linotype" w:hAnsi="Palatino Linotype"/>
          <w:bCs/>
          <w:sz w:val="22"/>
          <w:szCs w:val="22"/>
        </w:rPr>
        <w:t>diagonsticarea precoce a leziunilor displazice ale  colului uterin.</w:t>
      </w:r>
    </w:p>
    <w:p w:rsidR="001C7EB0" w:rsidRPr="005875DB" w:rsidRDefault="001C7EB0" w:rsidP="00C21B33">
      <w:pPr>
        <w:ind w:left="-44" w:firstLine="546"/>
        <w:jc w:val="both"/>
        <w:rPr>
          <w:rFonts w:ascii="Palatino Linotype" w:hAnsi="Palatino Linotype"/>
          <w:sz w:val="22"/>
          <w:szCs w:val="22"/>
        </w:rPr>
      </w:pPr>
      <w:r w:rsidRPr="005875DB">
        <w:rPr>
          <w:rFonts w:ascii="Palatino Linotype" w:hAnsi="Palatino Linotype"/>
          <w:sz w:val="22"/>
          <w:szCs w:val="22"/>
        </w:rPr>
        <w:t>Aceste servicii se contractează numai de unităţi medicale care îndeplinesc anumite condiţii de calitate şi siguranţă a actului medical.</w:t>
      </w:r>
    </w:p>
    <w:p w:rsidR="001C7EB0" w:rsidRPr="005875DB" w:rsidRDefault="001C7EB0" w:rsidP="00C21B33">
      <w:pPr>
        <w:tabs>
          <w:tab w:val="left" w:pos="993"/>
        </w:tabs>
        <w:jc w:val="both"/>
        <w:rPr>
          <w:rFonts w:ascii="Palatino Linotype" w:hAnsi="Palatino Linotype"/>
          <w:sz w:val="22"/>
          <w:szCs w:val="22"/>
        </w:rPr>
      </w:pPr>
      <w:r w:rsidRPr="005875DB">
        <w:rPr>
          <w:rFonts w:ascii="Palatino Linotype" w:hAnsi="Palatino Linotype"/>
          <w:sz w:val="22"/>
          <w:szCs w:val="22"/>
        </w:rPr>
        <w:t xml:space="preserve">        În corelație au fost dezvoltate reglementări privind serviciile / procedurile ce s</w:t>
      </w:r>
      <w:r w:rsidR="005107E9" w:rsidRPr="005875DB">
        <w:rPr>
          <w:rFonts w:ascii="Palatino Linotype" w:hAnsi="Palatino Linotype"/>
          <w:sz w:val="22"/>
          <w:szCs w:val="22"/>
        </w:rPr>
        <w:t>unt efectuate în cadrul acestor</w:t>
      </w:r>
      <w:r w:rsidRPr="005875DB">
        <w:rPr>
          <w:rFonts w:ascii="Palatino Linotype" w:hAnsi="Palatino Linotype"/>
          <w:sz w:val="22"/>
          <w:szCs w:val="22"/>
        </w:rPr>
        <w:t xml:space="preserve"> servicii în scop diagnostic-caz,  condițiile acordării acestora, modalitatea de contractare și decontare.</w:t>
      </w:r>
    </w:p>
    <w:p w:rsidR="001C7EB0" w:rsidRPr="005875DB" w:rsidRDefault="001C7EB0" w:rsidP="00C21B33">
      <w:pPr>
        <w:tabs>
          <w:tab w:val="left" w:pos="993"/>
        </w:tabs>
        <w:jc w:val="both"/>
        <w:rPr>
          <w:rFonts w:ascii="Palatino Linotype" w:hAnsi="Palatino Linotype"/>
          <w:sz w:val="16"/>
          <w:szCs w:val="16"/>
        </w:rPr>
      </w:pPr>
    </w:p>
    <w:p w:rsidR="008E4C2F" w:rsidRPr="005875DB" w:rsidRDefault="003D3ADF" w:rsidP="00C21B33">
      <w:pPr>
        <w:tabs>
          <w:tab w:val="left" w:pos="993"/>
        </w:tabs>
        <w:jc w:val="both"/>
        <w:rPr>
          <w:rFonts w:ascii="Palatino Linotype" w:hAnsi="Palatino Linotype"/>
          <w:sz w:val="22"/>
          <w:szCs w:val="22"/>
        </w:rPr>
      </w:pPr>
      <w:r w:rsidRPr="005875DB">
        <w:rPr>
          <w:rFonts w:ascii="Palatino Linotype" w:hAnsi="Palatino Linotype"/>
          <w:b/>
          <w:sz w:val="22"/>
          <w:szCs w:val="22"/>
        </w:rPr>
        <w:t>2</w:t>
      </w:r>
      <w:r w:rsidR="00366DEC" w:rsidRPr="005875DB">
        <w:rPr>
          <w:rFonts w:ascii="Palatino Linotype" w:hAnsi="Palatino Linotype"/>
          <w:b/>
          <w:sz w:val="22"/>
          <w:szCs w:val="22"/>
        </w:rPr>
        <w:t>.</w:t>
      </w:r>
      <w:r w:rsidR="00366DEC" w:rsidRPr="005875DB">
        <w:rPr>
          <w:rFonts w:ascii="Palatino Linotype" w:hAnsi="Palatino Linotype"/>
          <w:sz w:val="22"/>
          <w:szCs w:val="22"/>
        </w:rPr>
        <w:t xml:space="preserve">  </w:t>
      </w:r>
      <w:r w:rsidR="008E4C2F" w:rsidRPr="005875DB">
        <w:rPr>
          <w:rFonts w:ascii="Palatino Linotype" w:hAnsi="Palatino Linotype"/>
          <w:iCs/>
          <w:sz w:val="22"/>
          <w:szCs w:val="22"/>
        </w:rPr>
        <w:t>În Anexa 13 unde este prevăzută lista afecțiunilor care permit prezentarea direct la medicul specialist din ambulatoriu (</w:t>
      </w:r>
      <w:r w:rsidR="008E4C2F" w:rsidRPr="005875DB">
        <w:rPr>
          <w:rFonts w:ascii="Palatino Linotype" w:hAnsi="Palatino Linotype"/>
          <w:i/>
          <w:iCs/>
          <w:sz w:val="22"/>
          <w:szCs w:val="22"/>
        </w:rPr>
        <w:t>fără bilet de trimitere de la medicul de familie</w:t>
      </w:r>
      <w:r w:rsidR="008E4C2F" w:rsidRPr="005875DB">
        <w:rPr>
          <w:rFonts w:ascii="Palatino Linotype" w:hAnsi="Palatino Linotype"/>
          <w:iCs/>
          <w:sz w:val="22"/>
          <w:szCs w:val="22"/>
        </w:rPr>
        <w:t>):</w:t>
      </w:r>
    </w:p>
    <w:p w:rsidR="008E4C2F" w:rsidRPr="005875DB" w:rsidRDefault="00366DEC" w:rsidP="00E773BA">
      <w:pPr>
        <w:pStyle w:val="ListParagraph"/>
        <w:numPr>
          <w:ilvl w:val="0"/>
          <w:numId w:val="8"/>
        </w:numPr>
        <w:jc w:val="both"/>
        <w:rPr>
          <w:rFonts w:ascii="Palatino Linotype" w:hAnsi="Palatino Linotype"/>
          <w:iCs/>
          <w:sz w:val="22"/>
          <w:szCs w:val="22"/>
        </w:rPr>
      </w:pPr>
      <w:r w:rsidRPr="005875DB">
        <w:rPr>
          <w:rFonts w:ascii="Palatino Linotype" w:hAnsi="Palatino Linotype"/>
          <w:iCs/>
          <w:sz w:val="22"/>
          <w:szCs w:val="22"/>
        </w:rPr>
        <w:t>s</w:t>
      </w:r>
      <w:r w:rsidR="008E4C2F" w:rsidRPr="005875DB">
        <w:rPr>
          <w:rFonts w:ascii="Palatino Linotype" w:hAnsi="Palatino Linotype"/>
          <w:iCs/>
          <w:sz w:val="22"/>
          <w:szCs w:val="22"/>
        </w:rPr>
        <w:t>-au eliminat:</w:t>
      </w:r>
    </w:p>
    <w:p w:rsidR="008E4C2F" w:rsidRPr="005875DB" w:rsidRDefault="008E4C2F" w:rsidP="00E773BA">
      <w:pPr>
        <w:pStyle w:val="ListParagraph"/>
        <w:numPr>
          <w:ilvl w:val="0"/>
          <w:numId w:val="9"/>
        </w:numPr>
        <w:spacing w:after="200"/>
        <w:ind w:left="1276" w:hanging="283"/>
        <w:jc w:val="both"/>
        <w:rPr>
          <w:rFonts w:ascii="Palatino Linotype" w:hAnsi="Palatino Linotype"/>
          <w:sz w:val="22"/>
          <w:szCs w:val="22"/>
        </w:rPr>
      </w:pPr>
      <w:r w:rsidRPr="005875DB">
        <w:rPr>
          <w:rFonts w:ascii="Palatino Linotype" w:hAnsi="Palatino Linotype"/>
          <w:iCs/>
          <w:sz w:val="22"/>
          <w:szCs w:val="22"/>
        </w:rPr>
        <w:t>ulcer peptic gastro-duodenal</w:t>
      </w:r>
    </w:p>
    <w:p w:rsidR="008E4C2F" w:rsidRPr="005875DB" w:rsidRDefault="008E4C2F" w:rsidP="00E773BA">
      <w:pPr>
        <w:pStyle w:val="ListParagraph"/>
        <w:numPr>
          <w:ilvl w:val="0"/>
          <w:numId w:val="9"/>
        </w:numPr>
        <w:spacing w:after="200"/>
        <w:ind w:left="1276" w:hanging="283"/>
        <w:jc w:val="both"/>
        <w:rPr>
          <w:rFonts w:ascii="Palatino Linotype" w:hAnsi="Palatino Linotype"/>
          <w:b/>
          <w:sz w:val="22"/>
          <w:szCs w:val="22"/>
        </w:rPr>
      </w:pPr>
      <w:r w:rsidRPr="005875DB">
        <w:rPr>
          <w:rFonts w:ascii="Palatino Linotype" w:hAnsi="Palatino Linotype"/>
          <w:iCs/>
          <w:sz w:val="22"/>
          <w:szCs w:val="22"/>
        </w:rPr>
        <w:t>r</w:t>
      </w:r>
      <w:r w:rsidRPr="005875DB">
        <w:rPr>
          <w:rFonts w:ascii="Palatino Linotype" w:hAnsi="Palatino Linotype"/>
          <w:sz w:val="22"/>
          <w:szCs w:val="22"/>
        </w:rPr>
        <w:t>ahitismul carenţial comun</w:t>
      </w:r>
    </w:p>
    <w:p w:rsidR="008E4C2F" w:rsidRPr="005875DB" w:rsidRDefault="008E4C2F" w:rsidP="00E773BA">
      <w:pPr>
        <w:pStyle w:val="ListParagraph"/>
        <w:numPr>
          <w:ilvl w:val="0"/>
          <w:numId w:val="9"/>
        </w:numPr>
        <w:spacing w:after="200"/>
        <w:ind w:left="1276" w:hanging="283"/>
        <w:jc w:val="both"/>
        <w:rPr>
          <w:rFonts w:ascii="Palatino Linotype" w:hAnsi="Palatino Linotype"/>
          <w:b/>
          <w:sz w:val="22"/>
          <w:szCs w:val="22"/>
        </w:rPr>
      </w:pPr>
      <w:r w:rsidRPr="005875DB">
        <w:rPr>
          <w:rFonts w:ascii="Palatino Linotype" w:hAnsi="Palatino Linotype"/>
          <w:sz w:val="22"/>
          <w:szCs w:val="22"/>
        </w:rPr>
        <w:t>supraponderea pediatrică</w:t>
      </w:r>
    </w:p>
    <w:p w:rsidR="00366DEC" w:rsidRPr="005875DB" w:rsidRDefault="00366DEC" w:rsidP="00E773BA">
      <w:pPr>
        <w:pStyle w:val="ListParagraph"/>
        <w:numPr>
          <w:ilvl w:val="0"/>
          <w:numId w:val="8"/>
        </w:numPr>
        <w:jc w:val="both"/>
        <w:rPr>
          <w:rFonts w:ascii="Palatino Linotype" w:hAnsi="Palatino Linotype"/>
          <w:sz w:val="22"/>
          <w:szCs w:val="22"/>
        </w:rPr>
      </w:pPr>
      <w:r w:rsidRPr="005875DB">
        <w:rPr>
          <w:rFonts w:ascii="Palatino Linotype" w:hAnsi="Palatino Linotype"/>
          <w:sz w:val="22"/>
          <w:szCs w:val="22"/>
        </w:rPr>
        <w:t>p</w:t>
      </w:r>
      <w:r w:rsidR="008E4C2F" w:rsidRPr="005875DB">
        <w:rPr>
          <w:rFonts w:ascii="Palatino Linotype" w:hAnsi="Palatino Linotype"/>
          <w:sz w:val="22"/>
          <w:szCs w:val="22"/>
        </w:rPr>
        <w:t xml:space="preserve">entru ”Afecţiuni ale aparatului lacrimal” a fost modificată grupa de vârstă de la 1-3 ani la </w:t>
      </w:r>
      <w:r w:rsidR="008E4C2F" w:rsidRPr="005875DB">
        <w:rPr>
          <w:rFonts w:ascii="Palatino Linotype" w:hAnsi="Palatino Linotype"/>
          <w:b/>
          <w:sz w:val="22"/>
          <w:szCs w:val="22"/>
        </w:rPr>
        <w:t>0-3 ani</w:t>
      </w:r>
    </w:p>
    <w:p w:rsidR="00366DEC" w:rsidRPr="005875DB" w:rsidRDefault="00366DEC" w:rsidP="00E773BA">
      <w:pPr>
        <w:pStyle w:val="ListParagraph"/>
        <w:numPr>
          <w:ilvl w:val="0"/>
          <w:numId w:val="8"/>
        </w:numPr>
        <w:jc w:val="both"/>
        <w:rPr>
          <w:rFonts w:ascii="Palatino Linotype" w:hAnsi="Palatino Linotype"/>
          <w:sz w:val="22"/>
          <w:szCs w:val="22"/>
        </w:rPr>
      </w:pPr>
      <w:r w:rsidRPr="005875DB">
        <w:rPr>
          <w:rFonts w:ascii="Palatino Linotype" w:hAnsi="Palatino Linotype"/>
          <w:sz w:val="22"/>
          <w:szCs w:val="22"/>
        </w:rPr>
        <w:t>p</w:t>
      </w:r>
      <w:r w:rsidR="008E4C2F" w:rsidRPr="005875DB">
        <w:rPr>
          <w:rFonts w:ascii="Palatino Linotype" w:hAnsi="Palatino Linotype"/>
          <w:sz w:val="22"/>
          <w:szCs w:val="22"/>
        </w:rPr>
        <w:t>entru ”bolile rare” s-a precizat că în această categorie se regăsesc bolile rare  prevăzute in Programele naționale cu scop curativ</w:t>
      </w:r>
    </w:p>
    <w:p w:rsidR="00366DEC" w:rsidRPr="005875DB" w:rsidRDefault="008E4C2F" w:rsidP="00E773BA">
      <w:pPr>
        <w:pStyle w:val="ListParagraph"/>
        <w:numPr>
          <w:ilvl w:val="0"/>
          <w:numId w:val="8"/>
        </w:numPr>
        <w:autoSpaceDE w:val="0"/>
        <w:autoSpaceDN w:val="0"/>
        <w:adjustRightInd w:val="0"/>
        <w:jc w:val="both"/>
        <w:rPr>
          <w:rFonts w:ascii="Palatino Linotype" w:hAnsi="Palatino Linotype"/>
          <w:sz w:val="22"/>
          <w:szCs w:val="22"/>
          <w:lang w:eastAsia="en-US"/>
        </w:rPr>
      </w:pPr>
      <w:r w:rsidRPr="005875DB">
        <w:rPr>
          <w:rFonts w:ascii="Palatino Linotype" w:hAnsi="Palatino Linotype"/>
          <w:sz w:val="22"/>
          <w:szCs w:val="22"/>
        </w:rPr>
        <w:t>a fost redefinită grupa bolilor psihice</w:t>
      </w:r>
      <w:r w:rsidR="00366DEC" w:rsidRPr="005875DB">
        <w:rPr>
          <w:rFonts w:ascii="Palatino Linotype" w:hAnsi="Palatino Linotype"/>
          <w:sz w:val="22"/>
          <w:szCs w:val="22"/>
        </w:rPr>
        <w:t xml:space="preserve"> astfel: </w:t>
      </w:r>
      <w:r w:rsidR="00366DEC" w:rsidRPr="005875DB">
        <w:rPr>
          <w:rFonts w:ascii="Palatino Linotype" w:hAnsi="Palatino Linotype"/>
          <w:sz w:val="22"/>
          <w:szCs w:val="22"/>
          <w:lang w:eastAsia="en-US"/>
        </w:rPr>
        <w:t>”</w:t>
      </w:r>
      <w:r w:rsidR="00366DEC" w:rsidRPr="005875DB">
        <w:rPr>
          <w:rFonts w:ascii="Palatino Linotype" w:hAnsi="Palatino Linotype"/>
          <w:i/>
          <w:sz w:val="22"/>
          <w:szCs w:val="22"/>
          <w:lang w:eastAsia="en-US"/>
        </w:rPr>
        <w:t>Boli psihice (grup diagnostic schizofrenie, tulburări schizotipale şi delirante, grup diagnostic tulburări ale dispoziției, autism, ADHD, boli psihice la copii)</w:t>
      </w:r>
      <w:r w:rsidR="00366DEC" w:rsidRPr="005875DB">
        <w:rPr>
          <w:rFonts w:ascii="Palatino Linotype" w:hAnsi="Palatino Linotype"/>
          <w:sz w:val="22"/>
          <w:szCs w:val="22"/>
          <w:lang w:eastAsia="en-US"/>
        </w:rPr>
        <w:t>”</w:t>
      </w:r>
    </w:p>
    <w:p w:rsidR="00366DEC" w:rsidRPr="005875DB" w:rsidRDefault="00366DEC" w:rsidP="00C21B33">
      <w:pPr>
        <w:jc w:val="both"/>
        <w:rPr>
          <w:rFonts w:ascii="Palatino Linotype" w:hAnsi="Palatino Linotype"/>
          <w:sz w:val="16"/>
          <w:szCs w:val="16"/>
        </w:rPr>
      </w:pPr>
    </w:p>
    <w:p w:rsidR="00275E05" w:rsidRPr="005875DB" w:rsidRDefault="003D3ADF" w:rsidP="00C21B33">
      <w:pPr>
        <w:jc w:val="both"/>
        <w:rPr>
          <w:rFonts w:ascii="Palatino Linotype" w:hAnsi="Palatino Linotype"/>
          <w:b/>
          <w:sz w:val="22"/>
          <w:szCs w:val="22"/>
        </w:rPr>
      </w:pPr>
      <w:r w:rsidRPr="005875DB">
        <w:rPr>
          <w:rFonts w:ascii="Palatino Linotype" w:hAnsi="Palatino Linotype"/>
          <w:b/>
          <w:sz w:val="22"/>
          <w:szCs w:val="22"/>
        </w:rPr>
        <w:t>3</w:t>
      </w:r>
      <w:r w:rsidR="00366DEC" w:rsidRPr="005875DB">
        <w:rPr>
          <w:rFonts w:ascii="Palatino Linotype" w:hAnsi="Palatino Linotype"/>
          <w:b/>
          <w:sz w:val="22"/>
          <w:szCs w:val="22"/>
        </w:rPr>
        <w:t xml:space="preserve">.  </w:t>
      </w:r>
      <w:r w:rsidR="00366DEC" w:rsidRPr="005875DB">
        <w:rPr>
          <w:rFonts w:ascii="Palatino Linotype" w:hAnsi="Palatino Linotype"/>
          <w:sz w:val="22"/>
          <w:szCs w:val="22"/>
        </w:rPr>
        <w:t>Valoarea minimă garantată a punctului pe serviciu – 2,8 lei (în prezent 2,2 lei).</w:t>
      </w:r>
    </w:p>
    <w:p w:rsidR="00C21B33" w:rsidRPr="005875DB" w:rsidRDefault="00C21B33" w:rsidP="00C21B33">
      <w:pPr>
        <w:jc w:val="both"/>
        <w:rPr>
          <w:rFonts w:ascii="Palatino Linotype" w:hAnsi="Palatino Linotype"/>
          <w:sz w:val="22"/>
          <w:szCs w:val="22"/>
        </w:rPr>
      </w:pPr>
    </w:p>
    <w:p w:rsidR="00255ACE" w:rsidRPr="005875DB" w:rsidRDefault="001C0914" w:rsidP="001C0914">
      <w:pPr>
        <w:autoSpaceDE w:val="0"/>
        <w:autoSpaceDN w:val="0"/>
        <w:adjustRightInd w:val="0"/>
        <w:jc w:val="both"/>
        <w:rPr>
          <w:rFonts w:ascii="Palatino Linotype" w:hAnsi="Palatino Linotype"/>
          <w:b/>
          <w:sz w:val="22"/>
          <w:szCs w:val="22"/>
        </w:rPr>
      </w:pPr>
      <w:r w:rsidRPr="005875DB">
        <w:rPr>
          <w:rFonts w:ascii="Palatino Linotype" w:hAnsi="Palatino Linotype"/>
          <w:b/>
          <w:sz w:val="22"/>
          <w:szCs w:val="22"/>
        </w:rPr>
        <w:t xml:space="preserve">III. </w:t>
      </w:r>
      <w:r w:rsidR="00255ACE" w:rsidRPr="005875DB">
        <w:rPr>
          <w:rFonts w:ascii="Palatino Linotype" w:hAnsi="Palatino Linotype"/>
          <w:b/>
          <w:sz w:val="22"/>
          <w:szCs w:val="22"/>
        </w:rPr>
        <w:t>În asistenţa medicală ambulatorie de specialitate p</w:t>
      </w:r>
      <w:r w:rsidR="00E00A99" w:rsidRPr="005875DB">
        <w:rPr>
          <w:rFonts w:ascii="Palatino Linotype" w:hAnsi="Palatino Linotype"/>
          <w:b/>
          <w:sz w:val="22"/>
          <w:szCs w:val="22"/>
        </w:rPr>
        <w:t xml:space="preserve">entru specialitatea clinică </w:t>
      </w:r>
      <w:r w:rsidR="00255ACE" w:rsidRPr="005875DB">
        <w:rPr>
          <w:rFonts w:ascii="Palatino Linotype" w:hAnsi="Palatino Linotype"/>
          <w:b/>
          <w:sz w:val="22"/>
          <w:szCs w:val="22"/>
        </w:rPr>
        <w:t>medicină fizică și</w:t>
      </w:r>
      <w:r w:rsidR="00E00A99" w:rsidRPr="005875DB">
        <w:rPr>
          <w:rFonts w:ascii="Palatino Linotype" w:hAnsi="Palatino Linotype"/>
          <w:b/>
          <w:sz w:val="22"/>
          <w:szCs w:val="22"/>
        </w:rPr>
        <w:t xml:space="preserve"> de reabilitate</w:t>
      </w:r>
      <w:r w:rsidR="00255ACE" w:rsidRPr="005875DB">
        <w:rPr>
          <w:rFonts w:ascii="Palatino Linotype" w:hAnsi="Palatino Linotype"/>
          <w:b/>
          <w:sz w:val="22"/>
          <w:szCs w:val="22"/>
        </w:rPr>
        <w:t>:</w:t>
      </w:r>
    </w:p>
    <w:p w:rsidR="00C21B33" w:rsidRPr="005875DB" w:rsidRDefault="00C21B33" w:rsidP="001C0914">
      <w:pPr>
        <w:autoSpaceDE w:val="0"/>
        <w:autoSpaceDN w:val="0"/>
        <w:adjustRightInd w:val="0"/>
        <w:jc w:val="both"/>
        <w:rPr>
          <w:rFonts w:ascii="Palatino Linotype" w:hAnsi="Palatino Linotype"/>
          <w:b/>
          <w:sz w:val="10"/>
          <w:szCs w:val="10"/>
        </w:rPr>
      </w:pPr>
    </w:p>
    <w:p w:rsidR="00C21B33" w:rsidRPr="005875DB" w:rsidRDefault="00C21B33" w:rsidP="00C21B33">
      <w:pPr>
        <w:jc w:val="both"/>
        <w:rPr>
          <w:rFonts w:ascii="Palatino Linotype" w:hAnsi="Palatino Linotype"/>
          <w:sz w:val="22"/>
          <w:szCs w:val="22"/>
        </w:rPr>
      </w:pPr>
      <w:r w:rsidRPr="005875DB">
        <w:rPr>
          <w:rFonts w:ascii="Palatino Linotype" w:hAnsi="Palatino Linotype"/>
          <w:sz w:val="22"/>
          <w:szCs w:val="22"/>
        </w:rPr>
        <w:t>1. În cadrul criteriilor privind selecţia furnizorilor şi repartizarea sumelor pentru furnizarea de servicii medicale, a fost modificată ponderea criteriilor ce se au în vedere la stabilirea valorii contractelor de furnizare de servicii medicale de medicină fizică şi de reabilitare, astfel:</w:t>
      </w:r>
    </w:p>
    <w:p w:rsidR="00C21B33" w:rsidRPr="005875DB" w:rsidRDefault="00C21B33" w:rsidP="00C21B33">
      <w:pPr>
        <w:ind w:left="720"/>
        <w:jc w:val="both"/>
        <w:rPr>
          <w:rFonts w:ascii="Palatino Linotype" w:hAnsi="Palatino Linotype"/>
          <w:sz w:val="22"/>
          <w:szCs w:val="22"/>
        </w:rPr>
      </w:pPr>
      <w:r w:rsidRPr="005875DB">
        <w:rPr>
          <w:rFonts w:ascii="Palatino Linotype" w:hAnsi="Palatino Linotype"/>
          <w:sz w:val="22"/>
          <w:szCs w:val="22"/>
        </w:rPr>
        <w:t>-  evaluarea capacităţii resurselor tehnice - 50% (în prezent 40%),</w:t>
      </w:r>
    </w:p>
    <w:p w:rsidR="00C21B33" w:rsidRPr="005875DB" w:rsidRDefault="00C21B33" w:rsidP="00C21B33">
      <w:pPr>
        <w:jc w:val="both"/>
        <w:rPr>
          <w:rFonts w:ascii="Palatino Linotype" w:hAnsi="Palatino Linotype"/>
          <w:sz w:val="22"/>
          <w:szCs w:val="22"/>
        </w:rPr>
      </w:pPr>
      <w:r w:rsidRPr="005875DB">
        <w:rPr>
          <w:rFonts w:ascii="Palatino Linotype" w:hAnsi="Palatino Linotype"/>
          <w:sz w:val="22"/>
          <w:szCs w:val="22"/>
        </w:rPr>
        <w:t xml:space="preserve">             - evaluarea resurselor umane - 50% (în prezent 60%).</w:t>
      </w:r>
    </w:p>
    <w:p w:rsidR="00275E05" w:rsidRPr="005875DB" w:rsidRDefault="00C21B33" w:rsidP="00C21B33">
      <w:pPr>
        <w:jc w:val="both"/>
        <w:rPr>
          <w:rFonts w:ascii="Palatino Linotype" w:hAnsi="Palatino Linotype"/>
          <w:sz w:val="22"/>
          <w:szCs w:val="22"/>
        </w:rPr>
      </w:pPr>
      <w:r w:rsidRPr="005875DB">
        <w:rPr>
          <w:rFonts w:ascii="Palatino Linotype" w:hAnsi="Palatino Linotype"/>
          <w:sz w:val="22"/>
          <w:szCs w:val="22"/>
        </w:rPr>
        <w:t xml:space="preserve">2. Modalitatea de ajustare a punctajului acordat pentru aparatele din dotarea furnizorului,  funcţie de </w:t>
      </w:r>
      <w:r w:rsidRPr="005875DB">
        <w:rPr>
          <w:rFonts w:ascii="Palatino Linotype" w:hAnsi="Palatino Linotype"/>
          <w:b/>
          <w:sz w:val="22"/>
          <w:szCs w:val="22"/>
        </w:rPr>
        <w:t>vechimea aparatelor</w:t>
      </w:r>
      <w:r w:rsidRPr="005875DB">
        <w:rPr>
          <w:rFonts w:ascii="Palatino Linotype" w:hAnsi="Palatino Linotype"/>
          <w:sz w:val="22"/>
          <w:szCs w:val="22"/>
        </w:rPr>
        <w:t xml:space="preserve"> s-a modificat în coroborare cu reglementarile H.G. nr. 2139/2004, cu modificările ulterioare, similar ca și pentru aparatele din dotarea furnizorilor de investigații paraclinice – analize de laborator.</w:t>
      </w:r>
    </w:p>
    <w:p w:rsidR="00C14841" w:rsidRPr="005875DB" w:rsidRDefault="00C14841" w:rsidP="00C14841">
      <w:pPr>
        <w:jc w:val="both"/>
        <w:rPr>
          <w:rFonts w:ascii="Palatino Linotype" w:hAnsi="Palatino Linotype"/>
          <w:sz w:val="22"/>
          <w:szCs w:val="22"/>
        </w:rPr>
      </w:pPr>
      <w:r w:rsidRPr="005875DB">
        <w:rPr>
          <w:rFonts w:ascii="Palatino Linotype" w:hAnsi="Palatino Linotype"/>
          <w:sz w:val="22"/>
          <w:szCs w:val="22"/>
        </w:rPr>
        <w:t>3. Tariful/consultație este de 30 lei, similar cu nivelul tarifului pentru o consultație acordată de medicii clinicieni cu specialități medicale din ambulatoriul clinic.</w:t>
      </w:r>
    </w:p>
    <w:p w:rsidR="00275E05" w:rsidRPr="005875DB" w:rsidRDefault="00275E05" w:rsidP="00275E05">
      <w:pPr>
        <w:pStyle w:val="ListParagraph"/>
        <w:ind w:left="1068"/>
        <w:jc w:val="both"/>
        <w:rPr>
          <w:rFonts w:ascii="Palatino Linotype" w:hAnsi="Palatino Linotype"/>
          <w:sz w:val="22"/>
          <w:szCs w:val="22"/>
        </w:rPr>
      </w:pPr>
    </w:p>
    <w:p w:rsidR="00255ACE" w:rsidRPr="005875DB" w:rsidRDefault="001C0914" w:rsidP="001C0914">
      <w:pPr>
        <w:autoSpaceDE w:val="0"/>
        <w:autoSpaceDN w:val="0"/>
        <w:adjustRightInd w:val="0"/>
        <w:jc w:val="both"/>
        <w:rPr>
          <w:rFonts w:ascii="Palatino Linotype" w:hAnsi="Palatino Linotype"/>
          <w:b/>
          <w:sz w:val="22"/>
          <w:szCs w:val="22"/>
        </w:rPr>
      </w:pPr>
      <w:r w:rsidRPr="005875DB">
        <w:rPr>
          <w:rFonts w:ascii="Palatino Linotype" w:hAnsi="Palatino Linotype"/>
          <w:b/>
          <w:sz w:val="22"/>
          <w:szCs w:val="22"/>
        </w:rPr>
        <w:t xml:space="preserve">IV. </w:t>
      </w:r>
      <w:r w:rsidR="00255ACE" w:rsidRPr="005875DB">
        <w:rPr>
          <w:rFonts w:ascii="Palatino Linotype" w:hAnsi="Palatino Linotype"/>
          <w:b/>
          <w:sz w:val="22"/>
          <w:szCs w:val="22"/>
        </w:rPr>
        <w:t xml:space="preserve">În asistenţa medicală ambulatorie de specialitate pentru medicină dentară: </w:t>
      </w:r>
    </w:p>
    <w:p w:rsidR="00C21B33" w:rsidRPr="005875DB" w:rsidRDefault="00C21B33" w:rsidP="001C0914">
      <w:pPr>
        <w:autoSpaceDE w:val="0"/>
        <w:autoSpaceDN w:val="0"/>
        <w:adjustRightInd w:val="0"/>
        <w:jc w:val="both"/>
        <w:rPr>
          <w:rFonts w:ascii="Palatino Linotype" w:hAnsi="Palatino Linotype"/>
          <w:sz w:val="22"/>
          <w:szCs w:val="22"/>
        </w:rPr>
      </w:pPr>
    </w:p>
    <w:p w:rsidR="00A34266" w:rsidRPr="005875DB" w:rsidRDefault="00A34266" w:rsidP="001C0914">
      <w:pPr>
        <w:autoSpaceDE w:val="0"/>
        <w:autoSpaceDN w:val="0"/>
        <w:adjustRightInd w:val="0"/>
        <w:jc w:val="both"/>
        <w:rPr>
          <w:rFonts w:ascii="Palatino Linotype" w:hAnsi="Palatino Linotype"/>
          <w:sz w:val="22"/>
          <w:szCs w:val="22"/>
        </w:rPr>
      </w:pPr>
      <w:r w:rsidRPr="005875DB">
        <w:rPr>
          <w:rFonts w:ascii="Palatino Linotype" w:hAnsi="Palatino Linotype"/>
          <w:b/>
          <w:sz w:val="22"/>
          <w:szCs w:val="22"/>
        </w:rPr>
        <w:t>1.</w:t>
      </w:r>
      <w:r w:rsidRPr="005875DB">
        <w:rPr>
          <w:rFonts w:ascii="Palatino Linotype" w:hAnsi="Palatino Linotype"/>
          <w:sz w:val="22"/>
          <w:szCs w:val="22"/>
        </w:rPr>
        <w:t xml:space="preserve"> Au fost introduse servicii noi în pachetele de servicii, respectiv:</w:t>
      </w:r>
    </w:p>
    <w:p w:rsidR="00A34266" w:rsidRPr="005875DB" w:rsidRDefault="00A34266" w:rsidP="00E773BA">
      <w:pPr>
        <w:pStyle w:val="ListParagraph"/>
        <w:numPr>
          <w:ilvl w:val="0"/>
          <w:numId w:val="12"/>
        </w:numPr>
        <w:tabs>
          <w:tab w:val="left" w:pos="199"/>
        </w:tabs>
        <w:jc w:val="both"/>
        <w:rPr>
          <w:rFonts w:ascii="Palatino Linotype" w:hAnsi="Palatino Linotype"/>
          <w:sz w:val="22"/>
          <w:szCs w:val="22"/>
        </w:rPr>
      </w:pPr>
      <w:r w:rsidRPr="005875DB">
        <w:rPr>
          <w:rFonts w:ascii="Palatino Linotype" w:hAnsi="Palatino Linotype"/>
          <w:sz w:val="22"/>
          <w:szCs w:val="22"/>
        </w:rPr>
        <w:t>În pachetul minimal:</w:t>
      </w:r>
    </w:p>
    <w:p w:rsidR="00A34266" w:rsidRPr="005875DB" w:rsidRDefault="00A34266" w:rsidP="00E773BA">
      <w:pPr>
        <w:pStyle w:val="ListParagraph"/>
        <w:numPr>
          <w:ilvl w:val="0"/>
          <w:numId w:val="13"/>
        </w:numPr>
        <w:tabs>
          <w:tab w:val="left" w:pos="600"/>
        </w:tabs>
        <w:ind w:hanging="57"/>
        <w:jc w:val="both"/>
        <w:rPr>
          <w:rFonts w:ascii="Palatino Linotype" w:hAnsi="Palatino Linotype"/>
          <w:sz w:val="22"/>
          <w:szCs w:val="22"/>
        </w:rPr>
      </w:pPr>
      <w:r w:rsidRPr="005875DB">
        <w:rPr>
          <w:rFonts w:ascii="Palatino Linotype" w:hAnsi="Palatino Linotype"/>
          <w:sz w:val="22"/>
          <w:szCs w:val="22"/>
        </w:rPr>
        <w:t>tratamentul de urgență al traumatismelor dento-alveolare ,</w:t>
      </w:r>
    </w:p>
    <w:p w:rsidR="00A34266" w:rsidRPr="005875DB" w:rsidRDefault="00A34266" w:rsidP="00E773BA">
      <w:pPr>
        <w:pStyle w:val="ListParagraph"/>
        <w:numPr>
          <w:ilvl w:val="0"/>
          <w:numId w:val="12"/>
        </w:numPr>
        <w:tabs>
          <w:tab w:val="left" w:pos="600"/>
        </w:tabs>
        <w:jc w:val="both"/>
        <w:rPr>
          <w:rFonts w:ascii="Palatino Linotype" w:hAnsi="Palatino Linotype"/>
          <w:sz w:val="22"/>
          <w:szCs w:val="22"/>
        </w:rPr>
      </w:pPr>
      <w:r w:rsidRPr="005875DB">
        <w:rPr>
          <w:rFonts w:ascii="Palatino Linotype" w:hAnsi="Palatino Linotype"/>
          <w:sz w:val="22"/>
          <w:szCs w:val="22"/>
        </w:rPr>
        <w:t xml:space="preserve">  În pachetul de servicii medicale de bază:</w:t>
      </w:r>
    </w:p>
    <w:p w:rsidR="00A34266" w:rsidRPr="005875DB" w:rsidRDefault="00A34266" w:rsidP="00E773BA">
      <w:pPr>
        <w:pStyle w:val="ListParagraph"/>
        <w:numPr>
          <w:ilvl w:val="0"/>
          <w:numId w:val="13"/>
        </w:numPr>
        <w:tabs>
          <w:tab w:val="left" w:pos="199"/>
        </w:tabs>
        <w:autoSpaceDE w:val="0"/>
        <w:autoSpaceDN w:val="0"/>
        <w:adjustRightInd w:val="0"/>
        <w:ind w:hanging="57"/>
        <w:jc w:val="both"/>
        <w:rPr>
          <w:rFonts w:ascii="Palatino Linotype" w:hAnsi="Palatino Linotype"/>
          <w:sz w:val="22"/>
          <w:szCs w:val="22"/>
        </w:rPr>
      </w:pPr>
      <w:r w:rsidRPr="005875DB">
        <w:rPr>
          <w:rFonts w:ascii="Palatino Linotype" w:hAnsi="Palatino Linotype"/>
          <w:sz w:val="22"/>
          <w:szCs w:val="22"/>
        </w:rPr>
        <w:t>tratamentul de urgență al traumatismelor dento –alveolare</w:t>
      </w:r>
    </w:p>
    <w:p w:rsidR="00A34266" w:rsidRPr="005875DB" w:rsidRDefault="00A34266" w:rsidP="00E773BA">
      <w:pPr>
        <w:pStyle w:val="ListParagraph"/>
        <w:numPr>
          <w:ilvl w:val="0"/>
          <w:numId w:val="13"/>
        </w:numPr>
        <w:tabs>
          <w:tab w:val="left" w:pos="199"/>
        </w:tabs>
        <w:autoSpaceDE w:val="0"/>
        <w:autoSpaceDN w:val="0"/>
        <w:adjustRightInd w:val="0"/>
        <w:ind w:hanging="57"/>
        <w:jc w:val="both"/>
        <w:rPr>
          <w:rFonts w:ascii="Palatino Linotype" w:hAnsi="Palatino Linotype"/>
          <w:sz w:val="22"/>
          <w:szCs w:val="22"/>
        </w:rPr>
      </w:pPr>
      <w:r w:rsidRPr="005875DB">
        <w:rPr>
          <w:rFonts w:ascii="Palatino Linotype" w:hAnsi="Palatino Linotype"/>
          <w:sz w:val="22"/>
          <w:szCs w:val="22"/>
        </w:rPr>
        <w:t>tratamentul afecțiunilor mucoasei bucale</w:t>
      </w:r>
    </w:p>
    <w:p w:rsidR="00A34266" w:rsidRPr="005875DB" w:rsidRDefault="00A34266" w:rsidP="00E773BA">
      <w:pPr>
        <w:pStyle w:val="ListParagraph"/>
        <w:numPr>
          <w:ilvl w:val="0"/>
          <w:numId w:val="13"/>
        </w:numPr>
        <w:tabs>
          <w:tab w:val="left" w:pos="199"/>
        </w:tabs>
        <w:autoSpaceDE w:val="0"/>
        <w:autoSpaceDN w:val="0"/>
        <w:adjustRightInd w:val="0"/>
        <w:ind w:hanging="57"/>
        <w:jc w:val="both"/>
        <w:rPr>
          <w:rFonts w:ascii="Palatino Linotype" w:hAnsi="Palatino Linotype"/>
          <w:b/>
          <w:sz w:val="22"/>
          <w:szCs w:val="22"/>
        </w:rPr>
      </w:pPr>
      <w:r w:rsidRPr="005875DB">
        <w:rPr>
          <w:rFonts w:ascii="Palatino Linotype" w:hAnsi="Palatino Linotype"/>
          <w:sz w:val="22"/>
          <w:szCs w:val="22"/>
        </w:rPr>
        <w:t>fluorizare - pentru copii cu vârsta cuprinsă între 6 și 14 ani</w:t>
      </w:r>
    </w:p>
    <w:p w:rsidR="005D5B76" w:rsidRPr="005875DB" w:rsidRDefault="00A34266" w:rsidP="00A34266">
      <w:pPr>
        <w:tabs>
          <w:tab w:val="left" w:pos="199"/>
        </w:tabs>
        <w:autoSpaceDE w:val="0"/>
        <w:autoSpaceDN w:val="0"/>
        <w:adjustRightInd w:val="0"/>
        <w:jc w:val="both"/>
        <w:rPr>
          <w:rFonts w:ascii="Palatino Linotype" w:hAnsi="Palatino Linotype"/>
          <w:sz w:val="22"/>
          <w:szCs w:val="22"/>
        </w:rPr>
      </w:pPr>
      <w:r w:rsidRPr="005875DB">
        <w:rPr>
          <w:rFonts w:ascii="Palatino Linotype" w:hAnsi="Palatino Linotype"/>
          <w:b/>
          <w:sz w:val="22"/>
          <w:szCs w:val="22"/>
        </w:rPr>
        <w:t xml:space="preserve">2. </w:t>
      </w:r>
      <w:r w:rsidRPr="005875DB">
        <w:rPr>
          <w:rFonts w:ascii="Palatino Linotype" w:hAnsi="Palatino Linotype"/>
          <w:sz w:val="22"/>
          <w:szCs w:val="22"/>
        </w:rPr>
        <w:t xml:space="preserve">Suma orientativă/medic specialist/lună la nivel naţional </w:t>
      </w:r>
      <w:r w:rsidR="005D5B76" w:rsidRPr="005875DB">
        <w:rPr>
          <w:rFonts w:ascii="Palatino Linotype" w:hAnsi="Palatino Linotype"/>
          <w:sz w:val="22"/>
          <w:szCs w:val="22"/>
        </w:rPr>
        <w:t>este de 2.000 lei (în prezent 1.600 lei).</w:t>
      </w:r>
    </w:p>
    <w:p w:rsidR="0058150C" w:rsidRPr="005875DB" w:rsidRDefault="0058150C" w:rsidP="003246E0">
      <w:pPr>
        <w:tabs>
          <w:tab w:val="left" w:pos="199"/>
        </w:tabs>
        <w:autoSpaceDE w:val="0"/>
        <w:autoSpaceDN w:val="0"/>
        <w:adjustRightInd w:val="0"/>
        <w:jc w:val="both"/>
        <w:rPr>
          <w:rFonts w:ascii="Palatino Linotype" w:hAnsi="Palatino Linotype"/>
          <w:b/>
          <w:sz w:val="22"/>
          <w:szCs w:val="22"/>
        </w:rPr>
      </w:pPr>
    </w:p>
    <w:p w:rsidR="008229E1" w:rsidRPr="005875DB" w:rsidRDefault="001C0914" w:rsidP="001C0914">
      <w:pPr>
        <w:autoSpaceDE w:val="0"/>
        <w:autoSpaceDN w:val="0"/>
        <w:adjustRightInd w:val="0"/>
        <w:jc w:val="both"/>
        <w:rPr>
          <w:rFonts w:ascii="Palatino Linotype" w:hAnsi="Palatino Linotype"/>
          <w:b/>
          <w:sz w:val="22"/>
          <w:szCs w:val="22"/>
        </w:rPr>
      </w:pPr>
      <w:r w:rsidRPr="005875DB">
        <w:rPr>
          <w:rFonts w:ascii="Palatino Linotype" w:hAnsi="Palatino Linotype"/>
          <w:b/>
          <w:sz w:val="22"/>
          <w:szCs w:val="22"/>
        </w:rPr>
        <w:t xml:space="preserve">V. </w:t>
      </w:r>
      <w:r w:rsidR="008229E1" w:rsidRPr="005875DB">
        <w:rPr>
          <w:rFonts w:ascii="Palatino Linotype" w:hAnsi="Palatino Linotype"/>
          <w:b/>
          <w:sz w:val="22"/>
          <w:szCs w:val="22"/>
        </w:rPr>
        <w:t>În asistenţa medicală ambulatorie de specialitate pentru specialitățile paraclinice:</w:t>
      </w:r>
    </w:p>
    <w:p w:rsidR="00C21B33" w:rsidRPr="005875DB" w:rsidRDefault="00C21B33" w:rsidP="001C0914">
      <w:pPr>
        <w:autoSpaceDE w:val="0"/>
        <w:autoSpaceDN w:val="0"/>
        <w:adjustRightInd w:val="0"/>
        <w:jc w:val="both"/>
        <w:rPr>
          <w:rFonts w:ascii="Palatino Linotype" w:hAnsi="Palatino Linotype"/>
          <w:sz w:val="16"/>
          <w:szCs w:val="16"/>
        </w:rPr>
      </w:pPr>
    </w:p>
    <w:p w:rsidR="00D55862" w:rsidRPr="005875DB" w:rsidRDefault="00B703CA" w:rsidP="00D55862">
      <w:pPr>
        <w:autoSpaceDE w:val="0"/>
        <w:autoSpaceDN w:val="0"/>
        <w:adjustRightInd w:val="0"/>
        <w:jc w:val="both"/>
        <w:rPr>
          <w:rFonts w:ascii="Palatino Linotype" w:hAnsi="Palatino Linotype"/>
          <w:sz w:val="22"/>
          <w:szCs w:val="22"/>
        </w:rPr>
      </w:pPr>
      <w:r w:rsidRPr="005875DB">
        <w:rPr>
          <w:rFonts w:ascii="Palatino Linotype" w:hAnsi="Palatino Linotype"/>
          <w:b/>
          <w:sz w:val="22"/>
          <w:szCs w:val="22"/>
        </w:rPr>
        <w:t>1.</w:t>
      </w:r>
      <w:r w:rsidRPr="005875DB">
        <w:rPr>
          <w:rFonts w:ascii="Palatino Linotype" w:hAnsi="Palatino Linotype"/>
          <w:sz w:val="22"/>
          <w:szCs w:val="22"/>
        </w:rPr>
        <w:t xml:space="preserve"> Investigațiile Ag HBs  și Anticorpi Anti HCV</w:t>
      </w:r>
      <w:r w:rsidR="00D55862" w:rsidRPr="005875DB">
        <w:rPr>
          <w:rFonts w:ascii="Palatino Linotype" w:hAnsi="Palatino Linotype"/>
          <w:sz w:val="22"/>
          <w:szCs w:val="22"/>
        </w:rPr>
        <w:t xml:space="preserve"> - pot fi recomandate de medicii de familie pentru toate categoriile de asiguraţi  (în prezent pot fi recomandate de medicii de familie numai pentru gravide şi contacţii cazurilor diagnosticate de medicii de specialitate).</w:t>
      </w:r>
    </w:p>
    <w:p w:rsidR="00B703CA" w:rsidRPr="005875DB" w:rsidRDefault="00B703CA" w:rsidP="001C0914">
      <w:pPr>
        <w:autoSpaceDE w:val="0"/>
        <w:autoSpaceDN w:val="0"/>
        <w:adjustRightInd w:val="0"/>
        <w:jc w:val="both"/>
        <w:rPr>
          <w:rFonts w:ascii="Palatino Linotype" w:hAnsi="Palatino Linotype"/>
          <w:sz w:val="22"/>
          <w:szCs w:val="22"/>
        </w:rPr>
      </w:pPr>
      <w:r w:rsidRPr="005875DB">
        <w:rPr>
          <w:rFonts w:ascii="Palatino Linotype" w:hAnsi="Palatino Linotype"/>
          <w:b/>
          <w:sz w:val="22"/>
          <w:szCs w:val="22"/>
        </w:rPr>
        <w:t>2.</w:t>
      </w:r>
      <w:r w:rsidR="00D55862" w:rsidRPr="005875DB">
        <w:rPr>
          <w:rFonts w:ascii="Palatino Linotype" w:hAnsi="Palatino Linotype"/>
          <w:sz w:val="22"/>
          <w:szCs w:val="22"/>
        </w:rPr>
        <w:t xml:space="preserve"> Toate serviciile paraclinice de microbiologie  din  pachetul de bază pot fi recomandate şi de către medicul de familie.  (</w:t>
      </w:r>
      <w:r w:rsidR="00D55862" w:rsidRPr="005875DB">
        <w:rPr>
          <w:rFonts w:ascii="Palatino Linotype" w:hAnsi="Palatino Linotype"/>
          <w:i/>
          <w:sz w:val="22"/>
          <w:szCs w:val="22"/>
        </w:rPr>
        <w:t>în prezent medicul de familie poate recomanda numai unele dintre acestea</w:t>
      </w:r>
      <w:r w:rsidR="00D55862" w:rsidRPr="005875DB">
        <w:rPr>
          <w:rFonts w:ascii="Palatino Linotype" w:hAnsi="Palatino Linotype"/>
          <w:sz w:val="22"/>
          <w:szCs w:val="22"/>
        </w:rPr>
        <w:t xml:space="preserve">)             </w:t>
      </w:r>
    </w:p>
    <w:p w:rsidR="00D55862" w:rsidRPr="005875DB" w:rsidRDefault="00B703CA" w:rsidP="00D55862">
      <w:pPr>
        <w:autoSpaceDE w:val="0"/>
        <w:autoSpaceDN w:val="0"/>
        <w:adjustRightInd w:val="0"/>
        <w:jc w:val="both"/>
        <w:rPr>
          <w:rFonts w:ascii="Palatino Linotype" w:hAnsi="Palatino Linotype"/>
          <w:bCs/>
          <w:sz w:val="22"/>
          <w:szCs w:val="22"/>
        </w:rPr>
      </w:pPr>
      <w:r w:rsidRPr="005875DB">
        <w:rPr>
          <w:rFonts w:ascii="Palatino Linotype" w:hAnsi="Palatino Linotype"/>
          <w:b/>
          <w:sz w:val="22"/>
          <w:szCs w:val="22"/>
        </w:rPr>
        <w:t>3.</w:t>
      </w:r>
      <w:r w:rsidR="00D55862" w:rsidRPr="005875DB">
        <w:rPr>
          <w:rFonts w:ascii="Palatino Linotype" w:hAnsi="Palatino Linotype"/>
          <w:sz w:val="22"/>
          <w:szCs w:val="22"/>
        </w:rPr>
        <w:t xml:space="preserve"> Din pachetul de bază au</w:t>
      </w:r>
      <w:r w:rsidR="00D55862" w:rsidRPr="005875DB">
        <w:rPr>
          <w:rFonts w:ascii="Palatino Linotype" w:hAnsi="Palatino Linotype"/>
          <w:bCs/>
          <w:sz w:val="22"/>
          <w:szCs w:val="22"/>
        </w:rPr>
        <w:t xml:space="preserve"> fost excluse  explorările funcţionale.</w:t>
      </w:r>
    </w:p>
    <w:p w:rsidR="00B703CA" w:rsidRPr="005875DB" w:rsidRDefault="005875DB" w:rsidP="005875DB">
      <w:pPr>
        <w:autoSpaceDE w:val="0"/>
        <w:autoSpaceDN w:val="0"/>
        <w:adjustRightInd w:val="0"/>
        <w:jc w:val="both"/>
        <w:rPr>
          <w:rFonts w:ascii="Palatino Linotype" w:hAnsi="Palatino Linotype"/>
          <w:sz w:val="22"/>
          <w:szCs w:val="22"/>
        </w:rPr>
      </w:pPr>
      <w:r w:rsidRPr="005875DB">
        <w:rPr>
          <w:rFonts w:ascii="Palatino Linotype" w:hAnsi="Palatino Linotype"/>
          <w:bCs/>
          <w:i/>
          <w:sz w:val="22"/>
          <w:szCs w:val="22"/>
        </w:rPr>
        <w:t>(</w:t>
      </w:r>
      <w:r w:rsidR="00F47C62" w:rsidRPr="005875DB">
        <w:rPr>
          <w:rFonts w:ascii="Palatino Linotype" w:hAnsi="Palatino Linotype"/>
          <w:bCs/>
          <w:i/>
          <w:sz w:val="22"/>
          <w:szCs w:val="22"/>
        </w:rPr>
        <w:t>aceste servicii</w:t>
      </w:r>
      <w:r w:rsidR="00D55862" w:rsidRPr="005875DB">
        <w:rPr>
          <w:rFonts w:ascii="Palatino Linotype" w:hAnsi="Palatino Linotype"/>
          <w:bCs/>
          <w:i/>
          <w:sz w:val="22"/>
          <w:szCs w:val="22"/>
        </w:rPr>
        <w:t xml:space="preserve"> se regăsesc în pachetul de servicii medicale</w:t>
      </w:r>
      <w:r w:rsidR="00F47C62" w:rsidRPr="005875DB">
        <w:rPr>
          <w:rFonts w:ascii="Palatino Linotype" w:hAnsi="Palatino Linotype"/>
          <w:bCs/>
          <w:i/>
          <w:sz w:val="22"/>
          <w:szCs w:val="22"/>
        </w:rPr>
        <w:t xml:space="preserve"> de bază</w:t>
      </w:r>
      <w:r w:rsidR="00D55862" w:rsidRPr="005875DB">
        <w:rPr>
          <w:rFonts w:ascii="Palatino Linotype" w:hAnsi="Palatino Linotype"/>
          <w:bCs/>
          <w:i/>
          <w:sz w:val="22"/>
          <w:szCs w:val="22"/>
        </w:rPr>
        <w:t xml:space="preserve"> din ambulatoriul de specialitate pentru specialităţile clinice ca proceduri diagnostice</w:t>
      </w:r>
      <w:r w:rsidR="00D55862" w:rsidRPr="005875DB">
        <w:rPr>
          <w:rFonts w:ascii="Palatino Linotype" w:hAnsi="Palatino Linotype"/>
          <w:bCs/>
          <w:sz w:val="22"/>
          <w:szCs w:val="22"/>
        </w:rPr>
        <w:t>)</w:t>
      </w:r>
    </w:p>
    <w:p w:rsidR="00D55862" w:rsidRPr="005875DB" w:rsidRDefault="00D55862" w:rsidP="00D55862">
      <w:pPr>
        <w:jc w:val="both"/>
        <w:rPr>
          <w:rFonts w:ascii="Palatino Linotype" w:hAnsi="Palatino Linotype"/>
          <w:b/>
          <w:sz w:val="22"/>
          <w:szCs w:val="22"/>
        </w:rPr>
      </w:pPr>
      <w:r w:rsidRPr="005875DB">
        <w:rPr>
          <w:rFonts w:ascii="Palatino Linotype" w:hAnsi="Palatino Linotype"/>
          <w:b/>
          <w:sz w:val="22"/>
          <w:szCs w:val="22"/>
        </w:rPr>
        <w:t>4.</w:t>
      </w:r>
      <w:r w:rsidRPr="005875DB">
        <w:rPr>
          <w:rFonts w:ascii="Palatino Linotype" w:hAnsi="Palatino Linotype"/>
          <w:sz w:val="22"/>
          <w:szCs w:val="22"/>
        </w:rPr>
        <w:t xml:space="preserve"> La</w:t>
      </w:r>
      <w:r w:rsidRPr="005875DB">
        <w:rPr>
          <w:rFonts w:ascii="Palatino Linotype" w:hAnsi="Palatino Linotype"/>
          <w:b/>
          <w:sz w:val="22"/>
          <w:szCs w:val="22"/>
        </w:rPr>
        <w:t xml:space="preserve"> </w:t>
      </w:r>
      <w:r w:rsidRPr="005875DB">
        <w:rPr>
          <w:rFonts w:ascii="Palatino Linotype" w:hAnsi="Palatino Linotype"/>
          <w:sz w:val="22"/>
          <w:szCs w:val="22"/>
        </w:rPr>
        <w:t>stabilirea punctajului pentru criteriul</w:t>
      </w:r>
      <w:r w:rsidRPr="005875DB">
        <w:rPr>
          <w:rFonts w:ascii="Palatino Linotype" w:hAnsi="Palatino Linotype"/>
          <w:b/>
          <w:sz w:val="22"/>
          <w:szCs w:val="22"/>
        </w:rPr>
        <w:t xml:space="preserve"> ”</w:t>
      </w:r>
      <w:r w:rsidRPr="005875DB">
        <w:rPr>
          <w:rFonts w:ascii="Palatino Linotype" w:hAnsi="Palatino Linotype"/>
          <w:i/>
          <w:sz w:val="22"/>
          <w:szCs w:val="22"/>
        </w:rPr>
        <w:t>Evaluarea resurselor umane</w:t>
      </w:r>
      <w:r w:rsidRPr="005875DB">
        <w:rPr>
          <w:rFonts w:ascii="Palatino Linotype" w:hAnsi="Palatino Linotype"/>
          <w:b/>
          <w:sz w:val="22"/>
          <w:szCs w:val="22"/>
        </w:rPr>
        <w:t xml:space="preserve">” </w:t>
      </w:r>
      <w:r w:rsidRPr="005875DB">
        <w:rPr>
          <w:rFonts w:ascii="Palatino Linotype" w:hAnsi="Palatino Linotype"/>
          <w:sz w:val="22"/>
          <w:szCs w:val="22"/>
        </w:rPr>
        <w:t>pentru furnizorii de investigaţii paraclinice de radiologie şi imagistică medicală</w:t>
      </w:r>
      <w:r w:rsidRPr="005875DB">
        <w:rPr>
          <w:rFonts w:ascii="Palatino Linotype" w:hAnsi="Palatino Linotype"/>
          <w:b/>
          <w:sz w:val="22"/>
          <w:szCs w:val="22"/>
        </w:rPr>
        <w:t>:</w:t>
      </w:r>
    </w:p>
    <w:p w:rsidR="00D55862" w:rsidRPr="005875DB" w:rsidRDefault="00D55862" w:rsidP="00D55862">
      <w:pPr>
        <w:ind w:firstLine="708"/>
        <w:jc w:val="both"/>
        <w:rPr>
          <w:rFonts w:ascii="Palatino Linotype" w:hAnsi="Palatino Linotype"/>
          <w:sz w:val="22"/>
          <w:szCs w:val="22"/>
        </w:rPr>
      </w:pPr>
      <w:r w:rsidRPr="005875DB">
        <w:rPr>
          <w:rFonts w:ascii="Palatino Linotype" w:hAnsi="Palatino Linotype"/>
          <w:b/>
          <w:sz w:val="22"/>
          <w:szCs w:val="22"/>
        </w:rPr>
        <w:t xml:space="preserve">- </w:t>
      </w:r>
      <w:r w:rsidRPr="005875DB">
        <w:rPr>
          <w:rFonts w:ascii="Palatino Linotype" w:hAnsi="Palatino Linotype"/>
          <w:sz w:val="22"/>
          <w:szCs w:val="22"/>
        </w:rPr>
        <w:t>au fost diminuate punctajele pentru medicul specialist anestezist/medicul primar anestezist, precum și pentru medicul specialist de medicină de urgență/medicul primar de medicină de urgenţă, având în vedere că specificul activităţii medicilor cu specialităţile menţionate presupune prezenţa pentru un timp limitat la furnizor şi numai la nevoie, respectându-se proporţionalitatea cu activitatea medicului radiolog.</w:t>
      </w:r>
    </w:p>
    <w:p w:rsidR="00D55862" w:rsidRPr="005875DB" w:rsidRDefault="00D55862" w:rsidP="00D55862">
      <w:pPr>
        <w:jc w:val="both"/>
        <w:rPr>
          <w:rFonts w:ascii="Palatino Linotype" w:hAnsi="Palatino Linotype"/>
          <w:sz w:val="22"/>
          <w:szCs w:val="22"/>
        </w:rPr>
      </w:pPr>
      <w:r w:rsidRPr="005875DB">
        <w:rPr>
          <w:rFonts w:ascii="Palatino Linotype" w:hAnsi="Palatino Linotype"/>
          <w:b/>
          <w:sz w:val="22"/>
          <w:szCs w:val="22"/>
        </w:rPr>
        <w:t>5.</w:t>
      </w:r>
      <w:r w:rsidRPr="005875DB">
        <w:rPr>
          <w:rFonts w:ascii="Palatino Linotype" w:hAnsi="Palatino Linotype"/>
          <w:sz w:val="22"/>
          <w:szCs w:val="22"/>
        </w:rPr>
        <w:t xml:space="preserve"> La</w:t>
      </w:r>
      <w:r w:rsidRPr="005875DB">
        <w:rPr>
          <w:rFonts w:ascii="Palatino Linotype" w:hAnsi="Palatino Linotype"/>
          <w:b/>
          <w:sz w:val="22"/>
          <w:szCs w:val="22"/>
        </w:rPr>
        <w:t xml:space="preserve"> </w:t>
      </w:r>
      <w:r w:rsidRPr="005875DB">
        <w:rPr>
          <w:rFonts w:ascii="Palatino Linotype" w:hAnsi="Palatino Linotype"/>
          <w:sz w:val="22"/>
          <w:szCs w:val="22"/>
        </w:rPr>
        <w:t xml:space="preserve">stabilirea punctajului pentru criteriul </w:t>
      </w:r>
      <w:r w:rsidRPr="005875DB">
        <w:rPr>
          <w:rFonts w:ascii="Palatino Linotype" w:hAnsi="Palatino Linotype"/>
          <w:b/>
          <w:sz w:val="22"/>
          <w:szCs w:val="22"/>
        </w:rPr>
        <w:t>”</w:t>
      </w:r>
      <w:r w:rsidRPr="005875DB">
        <w:rPr>
          <w:rFonts w:ascii="Palatino Linotype" w:hAnsi="Palatino Linotype"/>
          <w:i/>
          <w:sz w:val="22"/>
          <w:szCs w:val="22"/>
        </w:rPr>
        <w:t>Evaluarea capacității resurselor tehnice</w:t>
      </w:r>
      <w:r w:rsidRPr="005875DB">
        <w:rPr>
          <w:rFonts w:ascii="Palatino Linotype" w:hAnsi="Palatino Linotype"/>
          <w:b/>
          <w:sz w:val="22"/>
          <w:szCs w:val="22"/>
        </w:rPr>
        <w:t>”</w:t>
      </w:r>
      <w:r w:rsidRPr="005875DB">
        <w:rPr>
          <w:rFonts w:ascii="Palatino Linotype" w:hAnsi="Palatino Linotype"/>
          <w:sz w:val="22"/>
          <w:szCs w:val="22"/>
        </w:rPr>
        <w:t xml:space="preserve"> pentru furnizorii de investigaţii paraclinice de radiologie şi imagistică medicală</w:t>
      </w:r>
      <w:r w:rsidRPr="005875DB">
        <w:rPr>
          <w:rFonts w:ascii="Palatino Linotype" w:hAnsi="Palatino Linotype"/>
          <w:b/>
          <w:sz w:val="22"/>
          <w:szCs w:val="22"/>
        </w:rPr>
        <w:t>:</w:t>
      </w:r>
    </w:p>
    <w:p w:rsidR="00D55862" w:rsidRPr="005875DB" w:rsidRDefault="00D55862" w:rsidP="00D55862">
      <w:pPr>
        <w:autoSpaceDE w:val="0"/>
        <w:autoSpaceDN w:val="0"/>
        <w:adjustRightInd w:val="0"/>
        <w:ind w:firstLine="708"/>
        <w:jc w:val="both"/>
        <w:rPr>
          <w:rFonts w:ascii="Palatino Linotype" w:hAnsi="Palatino Linotype"/>
          <w:sz w:val="22"/>
          <w:szCs w:val="22"/>
        </w:rPr>
      </w:pPr>
      <w:r w:rsidRPr="005875DB">
        <w:rPr>
          <w:rFonts w:ascii="Palatino Linotype" w:hAnsi="Palatino Linotype"/>
          <w:sz w:val="22"/>
          <w:szCs w:val="22"/>
        </w:rPr>
        <w:t>- pentru cabinetele medicale din asistența medicală primară și cabinetele medicale din ambulatoriul de specialitate pentru specialitățile clinice care încheie acte adiționale pentru furnizarea de servicii medicale paraclinice, punctajul acordat pentru aparatele cu care se efectuează investigațiile paraclinice se ajustează proporțional cu programul de lucru contractat pentru aceste servicii.</w:t>
      </w:r>
    </w:p>
    <w:p w:rsidR="00D55862" w:rsidRPr="005875DB" w:rsidRDefault="00D55862" w:rsidP="001C0914">
      <w:pPr>
        <w:autoSpaceDE w:val="0"/>
        <w:autoSpaceDN w:val="0"/>
        <w:adjustRightInd w:val="0"/>
        <w:jc w:val="both"/>
        <w:rPr>
          <w:rFonts w:ascii="Palatino Linotype" w:hAnsi="Palatino Linotype"/>
          <w:sz w:val="22"/>
          <w:szCs w:val="22"/>
        </w:rPr>
      </w:pPr>
      <w:r w:rsidRPr="005875DB">
        <w:rPr>
          <w:rFonts w:ascii="Palatino Linotype" w:hAnsi="Palatino Linotype"/>
          <w:b/>
          <w:sz w:val="22"/>
          <w:szCs w:val="22"/>
        </w:rPr>
        <w:t>6.</w:t>
      </w:r>
      <w:r w:rsidRPr="005875DB">
        <w:rPr>
          <w:rFonts w:ascii="Palatino Linotype" w:hAnsi="Palatino Linotype"/>
          <w:sz w:val="22"/>
          <w:szCs w:val="22"/>
        </w:rPr>
        <w:t xml:space="preserve"> Furnizorii vor prezenta contract de service care să includă verificările periodice conform normelor producătorului aparatului, încheiat cu un furnizor avizat de Ministerul Sănătăţii sau ANMDM, pentru aparatele ieşite din perioada de garanţie şi valabil pe perioada de derulare a contractului de furnizare de servicii medicale (în prezent și de producător sau un furnizor agreat de producător).</w:t>
      </w:r>
    </w:p>
    <w:p w:rsidR="00CC137B" w:rsidRPr="005875DB" w:rsidRDefault="00CC137B" w:rsidP="001C0914">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7. Regularizarea sumelor contractate se face trimestrial (în prezent lunar).</w:t>
      </w:r>
    </w:p>
    <w:p w:rsidR="00D55862" w:rsidRPr="005875DB" w:rsidRDefault="00D55862" w:rsidP="001C0914">
      <w:pPr>
        <w:autoSpaceDE w:val="0"/>
        <w:autoSpaceDN w:val="0"/>
        <w:adjustRightInd w:val="0"/>
        <w:jc w:val="both"/>
        <w:rPr>
          <w:rFonts w:ascii="Palatino Linotype" w:hAnsi="Palatino Linotype"/>
          <w:b/>
          <w:sz w:val="22"/>
          <w:szCs w:val="22"/>
        </w:rPr>
      </w:pPr>
    </w:p>
    <w:p w:rsidR="008229E1" w:rsidRPr="005875DB" w:rsidRDefault="001C0914" w:rsidP="001C0914">
      <w:pPr>
        <w:autoSpaceDE w:val="0"/>
        <w:autoSpaceDN w:val="0"/>
        <w:adjustRightInd w:val="0"/>
        <w:jc w:val="both"/>
        <w:rPr>
          <w:rFonts w:ascii="Palatino Linotype" w:hAnsi="Palatino Linotype"/>
          <w:b/>
          <w:sz w:val="22"/>
          <w:szCs w:val="22"/>
        </w:rPr>
      </w:pPr>
      <w:r w:rsidRPr="005875DB">
        <w:rPr>
          <w:rFonts w:ascii="Palatino Linotype" w:hAnsi="Palatino Linotype"/>
          <w:b/>
          <w:sz w:val="22"/>
          <w:szCs w:val="22"/>
        </w:rPr>
        <w:t xml:space="preserve">VI. </w:t>
      </w:r>
      <w:r w:rsidR="008229E1" w:rsidRPr="005875DB">
        <w:rPr>
          <w:rFonts w:ascii="Palatino Linotype" w:hAnsi="Palatino Linotype"/>
          <w:b/>
          <w:sz w:val="22"/>
          <w:szCs w:val="22"/>
        </w:rPr>
        <w:t>În asistenţa medicală spitalicească:</w:t>
      </w:r>
    </w:p>
    <w:p w:rsidR="00C21B33" w:rsidRPr="005875DB" w:rsidRDefault="00C21B33" w:rsidP="001C0914">
      <w:pPr>
        <w:autoSpaceDE w:val="0"/>
        <w:autoSpaceDN w:val="0"/>
        <w:adjustRightInd w:val="0"/>
        <w:jc w:val="both"/>
        <w:rPr>
          <w:rFonts w:ascii="Palatino Linotype" w:hAnsi="Palatino Linotype"/>
          <w:sz w:val="16"/>
          <w:szCs w:val="16"/>
        </w:rPr>
      </w:pPr>
    </w:p>
    <w:p w:rsidR="00D55862" w:rsidRPr="005875DB" w:rsidRDefault="00D55862" w:rsidP="00E773BA">
      <w:pPr>
        <w:pStyle w:val="ListParagraph"/>
        <w:numPr>
          <w:ilvl w:val="0"/>
          <w:numId w:val="19"/>
        </w:numPr>
        <w:ind w:left="284" w:hanging="284"/>
        <w:jc w:val="both"/>
        <w:rPr>
          <w:rFonts w:ascii="Palatino Linotype" w:hAnsi="Palatino Linotype"/>
          <w:b/>
          <w:bCs/>
          <w:sz w:val="22"/>
          <w:szCs w:val="22"/>
          <w:u w:val="single"/>
        </w:rPr>
      </w:pPr>
      <w:r w:rsidRPr="005875DB">
        <w:rPr>
          <w:rFonts w:ascii="Palatino Linotype" w:hAnsi="Palatino Linotype"/>
          <w:b/>
          <w:bCs/>
          <w:i/>
          <w:sz w:val="22"/>
          <w:szCs w:val="22"/>
          <w:u w:val="single"/>
        </w:rPr>
        <w:t>În Pachetul de bază</w:t>
      </w:r>
      <w:r w:rsidRPr="005875DB">
        <w:rPr>
          <w:rFonts w:ascii="Palatino Linotype" w:hAnsi="Palatino Linotype"/>
          <w:b/>
          <w:bCs/>
          <w:i/>
          <w:sz w:val="22"/>
          <w:szCs w:val="22"/>
        </w:rPr>
        <w:t xml:space="preserve"> – </w:t>
      </w:r>
      <w:r w:rsidRPr="005875DB">
        <w:rPr>
          <w:rFonts w:ascii="Palatino Linotype" w:hAnsi="Palatino Linotype"/>
          <w:b/>
          <w:bCs/>
          <w:i/>
          <w:sz w:val="22"/>
          <w:szCs w:val="22"/>
          <w:u w:val="single"/>
        </w:rPr>
        <w:t xml:space="preserve">au fost introduse servicii noi de </w:t>
      </w:r>
      <w:r w:rsidRPr="005875DB">
        <w:rPr>
          <w:rFonts w:ascii="Palatino Linotype" w:hAnsi="Palatino Linotype"/>
          <w:b/>
          <w:i/>
          <w:sz w:val="22"/>
          <w:szCs w:val="22"/>
          <w:u w:val="single"/>
        </w:rPr>
        <w:t>spitalizare de zi</w:t>
      </w:r>
      <w:r w:rsidRPr="005875DB">
        <w:rPr>
          <w:rFonts w:ascii="Palatino Linotype" w:hAnsi="Palatino Linotype"/>
          <w:b/>
          <w:bCs/>
          <w:sz w:val="22"/>
          <w:szCs w:val="22"/>
          <w:u w:val="single"/>
        </w:rPr>
        <w:t>:</w:t>
      </w:r>
    </w:p>
    <w:p w:rsidR="00395DBE" w:rsidRPr="005875DB" w:rsidRDefault="00395DBE" w:rsidP="00395DBE">
      <w:pPr>
        <w:pStyle w:val="ListParagraph"/>
        <w:ind w:left="284"/>
        <w:jc w:val="both"/>
        <w:rPr>
          <w:rFonts w:ascii="Palatino Linotype" w:hAnsi="Palatino Linotype"/>
          <w:b/>
          <w:bCs/>
          <w:sz w:val="10"/>
          <w:szCs w:val="10"/>
        </w:rPr>
      </w:pPr>
    </w:p>
    <w:p w:rsidR="00D55862" w:rsidRPr="005875DB" w:rsidRDefault="00D55862" w:rsidP="00E773BA">
      <w:pPr>
        <w:pStyle w:val="ListParagraph"/>
        <w:numPr>
          <w:ilvl w:val="0"/>
          <w:numId w:val="5"/>
        </w:numPr>
        <w:tabs>
          <w:tab w:val="left" w:pos="284"/>
        </w:tabs>
        <w:ind w:left="0" w:firstLine="0"/>
        <w:jc w:val="both"/>
        <w:rPr>
          <w:rFonts w:ascii="Palatino Linotype" w:hAnsi="Palatino Linotype"/>
          <w:bCs/>
          <w:sz w:val="22"/>
          <w:szCs w:val="22"/>
        </w:rPr>
      </w:pPr>
      <w:r w:rsidRPr="005875DB">
        <w:rPr>
          <w:rFonts w:ascii="Palatino Linotype" w:hAnsi="Palatino Linotype"/>
          <w:bCs/>
          <w:sz w:val="22"/>
          <w:szCs w:val="22"/>
        </w:rPr>
        <w:t xml:space="preserve">În </w:t>
      </w:r>
      <w:r w:rsidRPr="005875DB">
        <w:rPr>
          <w:rFonts w:ascii="Palatino Linotype" w:hAnsi="Palatino Linotype"/>
          <w:b/>
          <w:bCs/>
          <w:sz w:val="22"/>
          <w:szCs w:val="22"/>
        </w:rPr>
        <w:t>Lista B.3.1.</w:t>
      </w:r>
      <w:r w:rsidRPr="005875DB">
        <w:rPr>
          <w:rFonts w:ascii="Palatino Linotype" w:hAnsi="Palatino Linotype"/>
          <w:bCs/>
          <w:i/>
          <w:sz w:val="22"/>
          <w:szCs w:val="22"/>
        </w:rPr>
        <w:t xml:space="preserve"> – lista serviciilor medicale în regim de spitalizare de zi decontate asiguraţilor prin tarif pe serviciu medical/vizită (zi) şi pentru care în vederea decontării nu este necesară închiderea fişei de spitalizare de zi (FSZ) după fiecare vizită,</w:t>
      </w:r>
      <w:r w:rsidRPr="005875DB">
        <w:rPr>
          <w:rFonts w:ascii="Palatino Linotype" w:hAnsi="Palatino Linotype"/>
          <w:bCs/>
          <w:sz w:val="22"/>
          <w:szCs w:val="22"/>
        </w:rPr>
        <w:t xml:space="preserve"> a fost introdus serviciul:</w:t>
      </w:r>
    </w:p>
    <w:p w:rsidR="00D55862" w:rsidRPr="005875DB" w:rsidRDefault="00D55862" w:rsidP="00025765">
      <w:pPr>
        <w:pStyle w:val="ListParagraph"/>
        <w:ind w:left="993" w:hanging="284"/>
        <w:jc w:val="both"/>
        <w:rPr>
          <w:rFonts w:ascii="Palatino Linotype" w:hAnsi="Palatino Linotype"/>
          <w:bCs/>
          <w:sz w:val="22"/>
          <w:szCs w:val="22"/>
        </w:rPr>
      </w:pPr>
      <w:r w:rsidRPr="005875DB">
        <w:rPr>
          <w:rFonts w:ascii="Palatino Linotype" w:hAnsi="Palatino Linotype"/>
          <w:sz w:val="22"/>
          <w:szCs w:val="22"/>
        </w:rPr>
        <w:t>a. supleere a funcţiei intestinale la bolnavii cu insuficienţă intestinală cronică care necesită nutriție parenterală pentru o perioadă mai mare de 3 luni de zile</w:t>
      </w:r>
    </w:p>
    <w:p w:rsidR="00D55862" w:rsidRPr="005875DB" w:rsidRDefault="00D55862" w:rsidP="00E773BA">
      <w:pPr>
        <w:pStyle w:val="ListParagraph"/>
        <w:numPr>
          <w:ilvl w:val="0"/>
          <w:numId w:val="5"/>
        </w:numPr>
        <w:tabs>
          <w:tab w:val="left" w:pos="284"/>
        </w:tabs>
        <w:ind w:left="61" w:hanging="61"/>
        <w:jc w:val="both"/>
        <w:rPr>
          <w:rFonts w:ascii="Palatino Linotype" w:hAnsi="Palatino Linotype"/>
          <w:bCs/>
          <w:sz w:val="22"/>
          <w:szCs w:val="22"/>
        </w:rPr>
      </w:pPr>
      <w:r w:rsidRPr="005875DB">
        <w:rPr>
          <w:rFonts w:ascii="Palatino Linotype" w:hAnsi="Palatino Linotype"/>
          <w:sz w:val="22"/>
          <w:szCs w:val="22"/>
        </w:rPr>
        <w:t xml:space="preserve">În </w:t>
      </w:r>
      <w:r w:rsidRPr="005875DB">
        <w:rPr>
          <w:rFonts w:ascii="Palatino Linotype" w:hAnsi="Palatino Linotype"/>
          <w:b/>
          <w:bCs/>
          <w:sz w:val="22"/>
          <w:szCs w:val="22"/>
        </w:rPr>
        <w:t xml:space="preserve">Lista B.3.2. - </w:t>
      </w:r>
      <w:r w:rsidRPr="005875DB">
        <w:rPr>
          <w:rFonts w:ascii="Palatino Linotype" w:hAnsi="Palatino Linotype"/>
          <w:bCs/>
          <w:i/>
          <w:sz w:val="22"/>
          <w:szCs w:val="22"/>
        </w:rPr>
        <w:t>Lista serviciilor medicale în regim de spitalizare de zi decontate asiguraţilor prin tarif pe serviciu medical şi pentru care în vederea decontării se închide fişa de spitalizare de zi (FSZ) după terminarea vizitei/vizitelor necesare finalizării serviciului medical,</w:t>
      </w:r>
      <w:r w:rsidRPr="005875DB">
        <w:rPr>
          <w:rFonts w:ascii="Palatino Linotype" w:hAnsi="Palatino Linotype"/>
          <w:bCs/>
          <w:sz w:val="22"/>
          <w:szCs w:val="22"/>
        </w:rPr>
        <w:t xml:space="preserve"> au fost introduse:</w:t>
      </w:r>
    </w:p>
    <w:p w:rsidR="00D55862" w:rsidRPr="005875DB" w:rsidRDefault="00D55862" w:rsidP="00E773BA">
      <w:pPr>
        <w:pStyle w:val="ListParagraph"/>
        <w:numPr>
          <w:ilvl w:val="0"/>
          <w:numId w:val="14"/>
        </w:numPr>
        <w:tabs>
          <w:tab w:val="left" w:pos="472"/>
          <w:tab w:val="left" w:pos="601"/>
          <w:tab w:val="left" w:pos="993"/>
        </w:tabs>
        <w:ind w:left="993" w:hanging="284"/>
        <w:jc w:val="both"/>
        <w:rPr>
          <w:rFonts w:ascii="Palatino Linotype" w:hAnsi="Palatino Linotype"/>
          <w:iCs/>
          <w:sz w:val="22"/>
          <w:szCs w:val="22"/>
        </w:rPr>
      </w:pPr>
      <w:r w:rsidRPr="005875DB">
        <w:rPr>
          <w:rFonts w:ascii="Palatino Linotype" w:hAnsi="Palatino Linotype"/>
          <w:sz w:val="22"/>
          <w:szCs w:val="22"/>
        </w:rPr>
        <w:t xml:space="preserve">terapia spasticitatii membrului superior aparuta ca urmare a unui accident vascular cerebral pentru pacientul adult - </w:t>
      </w:r>
      <w:r w:rsidRPr="005875DB">
        <w:rPr>
          <w:rFonts w:ascii="Palatino Linotype" w:hAnsi="Palatino Linotype"/>
          <w:iCs/>
          <w:sz w:val="22"/>
          <w:szCs w:val="22"/>
        </w:rPr>
        <w:t>cu toxină botulinică</w:t>
      </w:r>
    </w:p>
    <w:p w:rsidR="00D55862" w:rsidRPr="005875DB" w:rsidRDefault="00D55862" w:rsidP="00E773BA">
      <w:pPr>
        <w:pStyle w:val="ListParagraph"/>
        <w:numPr>
          <w:ilvl w:val="0"/>
          <w:numId w:val="14"/>
        </w:numPr>
        <w:tabs>
          <w:tab w:val="left" w:pos="993"/>
        </w:tabs>
        <w:ind w:left="511" w:firstLine="198"/>
        <w:jc w:val="both"/>
        <w:rPr>
          <w:rFonts w:ascii="Palatino Linotype" w:hAnsi="Palatino Linotype"/>
          <w:sz w:val="22"/>
          <w:szCs w:val="22"/>
        </w:rPr>
      </w:pPr>
      <w:r w:rsidRPr="005875DB">
        <w:rPr>
          <w:rFonts w:ascii="Palatino Linotype" w:hAnsi="Palatino Linotype"/>
          <w:sz w:val="22"/>
          <w:szCs w:val="22"/>
        </w:rPr>
        <w:t>cordonocenteza</w:t>
      </w:r>
    </w:p>
    <w:p w:rsidR="00D55862" w:rsidRPr="005875DB" w:rsidRDefault="00D55862" w:rsidP="00D55862">
      <w:pPr>
        <w:jc w:val="both"/>
        <w:rPr>
          <w:rFonts w:ascii="Palatino Linotype" w:hAnsi="Palatino Linotype"/>
          <w:bCs/>
          <w:sz w:val="22"/>
          <w:szCs w:val="22"/>
        </w:rPr>
      </w:pPr>
      <w:r w:rsidRPr="005875DB">
        <w:rPr>
          <w:rFonts w:ascii="Palatino Linotype" w:hAnsi="Palatino Linotype"/>
          <w:b/>
          <w:sz w:val="22"/>
          <w:szCs w:val="22"/>
        </w:rPr>
        <w:t>3</w:t>
      </w:r>
      <w:r w:rsidRPr="005875DB">
        <w:rPr>
          <w:rFonts w:ascii="Palatino Linotype" w:hAnsi="Palatino Linotype"/>
          <w:sz w:val="22"/>
          <w:szCs w:val="22"/>
        </w:rPr>
        <w:t xml:space="preserve">. A fost introdusă o nouă listă de servicii, Lista </w:t>
      </w:r>
      <w:r w:rsidRPr="005875DB">
        <w:rPr>
          <w:rFonts w:ascii="Palatino Linotype" w:hAnsi="Palatino Linotype"/>
          <w:bCs/>
          <w:sz w:val="22"/>
          <w:szCs w:val="22"/>
        </w:rPr>
        <w:t xml:space="preserve">B.4.1. - </w:t>
      </w:r>
      <w:r w:rsidRPr="005875DB">
        <w:rPr>
          <w:rFonts w:ascii="Palatino Linotype" w:hAnsi="Palatino Linotype"/>
          <w:bCs/>
          <w:i/>
          <w:sz w:val="22"/>
          <w:szCs w:val="22"/>
        </w:rPr>
        <w:t>lista serviciilor medicale standardizate acordate în regim de spitalizare de zi care se decontează numai dacă s-au efectuat toate serviciile obligatorii,</w:t>
      </w:r>
      <w:r w:rsidRPr="005875DB">
        <w:rPr>
          <w:rFonts w:ascii="Palatino Linotype" w:hAnsi="Palatino Linotype"/>
          <w:bCs/>
          <w:sz w:val="22"/>
          <w:szCs w:val="22"/>
        </w:rPr>
        <w:t xml:space="preserve"> cuprinzând servicii medicale pentru:</w:t>
      </w:r>
    </w:p>
    <w:p w:rsidR="00D55862" w:rsidRPr="005875DB" w:rsidRDefault="00D55862" w:rsidP="00D55862">
      <w:pPr>
        <w:autoSpaceDE w:val="0"/>
        <w:autoSpaceDN w:val="0"/>
        <w:adjustRightInd w:val="0"/>
        <w:ind w:firstLine="708"/>
        <w:jc w:val="both"/>
        <w:rPr>
          <w:rFonts w:ascii="Palatino Linotype" w:hAnsi="Palatino Linotype"/>
          <w:bCs/>
          <w:sz w:val="22"/>
          <w:szCs w:val="22"/>
        </w:rPr>
      </w:pPr>
      <w:r w:rsidRPr="005875DB">
        <w:rPr>
          <w:rFonts w:ascii="Palatino Linotype" w:hAnsi="Palatino Linotype"/>
          <w:bCs/>
          <w:sz w:val="22"/>
          <w:szCs w:val="22"/>
        </w:rPr>
        <w:t>a.</w:t>
      </w:r>
      <w:r w:rsidRPr="005875DB">
        <w:rPr>
          <w:rFonts w:ascii="Palatino Linotype" w:hAnsi="Palatino Linotype"/>
          <w:sz w:val="22"/>
          <w:szCs w:val="22"/>
        </w:rPr>
        <w:t xml:space="preserve"> C</w:t>
      </w:r>
      <w:r w:rsidRPr="005875DB">
        <w:rPr>
          <w:rFonts w:ascii="Palatino Linotype" w:hAnsi="Palatino Linotype"/>
          <w:bCs/>
          <w:sz w:val="22"/>
          <w:szCs w:val="22"/>
        </w:rPr>
        <w:t>iroze hepatice:</w:t>
      </w:r>
    </w:p>
    <w:p w:rsidR="00D55862" w:rsidRPr="005875DB" w:rsidRDefault="00D55862" w:rsidP="00E773BA">
      <w:pPr>
        <w:pStyle w:val="ListParagraph"/>
        <w:numPr>
          <w:ilvl w:val="0"/>
          <w:numId w:val="16"/>
        </w:numPr>
        <w:autoSpaceDE w:val="0"/>
        <w:autoSpaceDN w:val="0"/>
        <w:adjustRightInd w:val="0"/>
        <w:ind w:left="1276" w:hanging="283"/>
        <w:jc w:val="both"/>
        <w:rPr>
          <w:rFonts w:ascii="Palatino Linotype" w:hAnsi="Palatino Linotype"/>
          <w:bCs/>
          <w:sz w:val="22"/>
          <w:szCs w:val="22"/>
        </w:rPr>
      </w:pPr>
      <w:r w:rsidRPr="005875DB">
        <w:rPr>
          <w:rFonts w:ascii="Palatino Linotype" w:hAnsi="Palatino Linotype"/>
          <w:sz w:val="22"/>
          <w:szCs w:val="22"/>
        </w:rPr>
        <w:t>ciroza hepatica – monitorizare  cu  proceduri de înaltă performanta la pacienții cu suspiciune de hepatocarcinom</w:t>
      </w:r>
    </w:p>
    <w:p w:rsidR="00D55862" w:rsidRPr="005875DB" w:rsidRDefault="00D55862" w:rsidP="00E773BA">
      <w:pPr>
        <w:pStyle w:val="ListParagraph"/>
        <w:numPr>
          <w:ilvl w:val="0"/>
          <w:numId w:val="16"/>
        </w:numPr>
        <w:autoSpaceDE w:val="0"/>
        <w:autoSpaceDN w:val="0"/>
        <w:adjustRightInd w:val="0"/>
        <w:ind w:left="1276" w:hanging="283"/>
        <w:jc w:val="both"/>
        <w:rPr>
          <w:rFonts w:ascii="Palatino Linotype" w:hAnsi="Palatino Linotype"/>
          <w:sz w:val="22"/>
          <w:szCs w:val="22"/>
        </w:rPr>
      </w:pPr>
      <w:r w:rsidRPr="005875DB">
        <w:rPr>
          <w:rFonts w:ascii="Palatino Linotype" w:hAnsi="Palatino Linotype"/>
          <w:sz w:val="22"/>
          <w:szCs w:val="22"/>
        </w:rPr>
        <w:t>ciroză hepatică – monitorizare pacienți cu ascită/hidrotorax</w:t>
      </w:r>
    </w:p>
    <w:p w:rsidR="00D55862" w:rsidRPr="005875DB" w:rsidRDefault="00D55862" w:rsidP="00E773BA">
      <w:pPr>
        <w:pStyle w:val="ListParagraph"/>
        <w:numPr>
          <w:ilvl w:val="0"/>
          <w:numId w:val="16"/>
        </w:numPr>
        <w:autoSpaceDE w:val="0"/>
        <w:autoSpaceDN w:val="0"/>
        <w:adjustRightInd w:val="0"/>
        <w:ind w:left="1276" w:hanging="283"/>
        <w:jc w:val="both"/>
        <w:rPr>
          <w:rFonts w:ascii="Palatino Linotype" w:hAnsi="Palatino Linotype"/>
          <w:sz w:val="22"/>
          <w:szCs w:val="22"/>
        </w:rPr>
      </w:pPr>
      <w:r w:rsidRPr="005875DB">
        <w:rPr>
          <w:rFonts w:ascii="Palatino Linotype" w:hAnsi="Palatino Linotype"/>
          <w:bCs/>
          <w:sz w:val="22"/>
          <w:szCs w:val="22"/>
        </w:rPr>
        <w:t>c</w:t>
      </w:r>
      <w:r w:rsidRPr="005875DB">
        <w:rPr>
          <w:rFonts w:ascii="Palatino Linotype" w:hAnsi="Palatino Linotype"/>
          <w:sz w:val="22"/>
          <w:szCs w:val="22"/>
        </w:rPr>
        <w:t>iroză hepatică virală -  monitorizare și prescriere tratament antiviral</w:t>
      </w:r>
    </w:p>
    <w:p w:rsidR="00D55862" w:rsidRPr="005875DB" w:rsidRDefault="00D26B5D" w:rsidP="00D55862">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 xml:space="preserve">     </w:t>
      </w:r>
      <w:r w:rsidR="00D55862" w:rsidRPr="005875DB">
        <w:rPr>
          <w:rFonts w:ascii="Palatino Linotype" w:hAnsi="Palatino Linotype"/>
          <w:sz w:val="22"/>
          <w:szCs w:val="22"/>
        </w:rPr>
        <w:t xml:space="preserve"> În coroborare a fost eliminat serviciul ”</w:t>
      </w:r>
      <w:r w:rsidR="00D55862" w:rsidRPr="005875DB">
        <w:rPr>
          <w:rFonts w:ascii="Palatino Linotype" w:hAnsi="Palatino Linotype"/>
          <w:i/>
          <w:sz w:val="22"/>
          <w:szCs w:val="22"/>
        </w:rPr>
        <w:t xml:space="preserve">Ciroza hepatică ” </w:t>
      </w:r>
      <w:r w:rsidR="00D55862" w:rsidRPr="005875DB">
        <w:rPr>
          <w:rFonts w:ascii="Palatino Linotype" w:hAnsi="Palatino Linotype"/>
          <w:sz w:val="22"/>
          <w:szCs w:val="22"/>
        </w:rPr>
        <w:t>din Lista B.3.2.</w:t>
      </w:r>
    </w:p>
    <w:p w:rsidR="00D55862" w:rsidRPr="005875DB" w:rsidRDefault="00D55862" w:rsidP="00D55862">
      <w:pPr>
        <w:autoSpaceDE w:val="0"/>
        <w:autoSpaceDN w:val="0"/>
        <w:adjustRightInd w:val="0"/>
        <w:ind w:firstLine="708"/>
        <w:jc w:val="both"/>
        <w:rPr>
          <w:rFonts w:ascii="Palatino Linotype" w:hAnsi="Palatino Linotype"/>
          <w:bCs/>
          <w:sz w:val="22"/>
          <w:szCs w:val="22"/>
        </w:rPr>
      </w:pPr>
      <w:r w:rsidRPr="005875DB">
        <w:rPr>
          <w:rFonts w:ascii="Palatino Linotype" w:hAnsi="Palatino Linotype"/>
          <w:bCs/>
          <w:sz w:val="22"/>
          <w:szCs w:val="22"/>
        </w:rPr>
        <w:t>b. Hepatite cronice</w:t>
      </w:r>
    </w:p>
    <w:p w:rsidR="00D55862" w:rsidRPr="005875DB" w:rsidRDefault="00D55862" w:rsidP="00E773BA">
      <w:pPr>
        <w:pStyle w:val="ListParagraph"/>
        <w:numPr>
          <w:ilvl w:val="0"/>
          <w:numId w:val="17"/>
        </w:numPr>
        <w:tabs>
          <w:tab w:val="left" w:pos="1276"/>
        </w:tabs>
        <w:autoSpaceDE w:val="0"/>
        <w:autoSpaceDN w:val="0"/>
        <w:adjustRightInd w:val="0"/>
        <w:ind w:firstLine="273"/>
        <w:jc w:val="both"/>
        <w:rPr>
          <w:rFonts w:ascii="Palatino Linotype" w:hAnsi="Palatino Linotype"/>
          <w:sz w:val="22"/>
          <w:szCs w:val="22"/>
        </w:rPr>
      </w:pPr>
      <w:r w:rsidRPr="005875DB">
        <w:rPr>
          <w:rFonts w:ascii="Palatino Linotype" w:hAnsi="Palatino Linotype"/>
          <w:sz w:val="22"/>
          <w:szCs w:val="22"/>
        </w:rPr>
        <w:t>hepatita cronica virala B – diagnostic</w:t>
      </w:r>
    </w:p>
    <w:p w:rsidR="00D55862" w:rsidRPr="005875DB" w:rsidRDefault="00D55862" w:rsidP="00E773BA">
      <w:pPr>
        <w:pStyle w:val="ListParagraph"/>
        <w:numPr>
          <w:ilvl w:val="0"/>
          <w:numId w:val="17"/>
        </w:numPr>
        <w:tabs>
          <w:tab w:val="left" w:pos="1276"/>
        </w:tabs>
        <w:autoSpaceDE w:val="0"/>
        <w:autoSpaceDN w:val="0"/>
        <w:adjustRightInd w:val="0"/>
        <w:ind w:firstLine="273"/>
        <w:jc w:val="both"/>
        <w:rPr>
          <w:rFonts w:ascii="Palatino Linotype" w:hAnsi="Palatino Linotype"/>
          <w:sz w:val="22"/>
          <w:szCs w:val="22"/>
        </w:rPr>
      </w:pPr>
      <w:r w:rsidRPr="005875DB">
        <w:rPr>
          <w:rFonts w:ascii="Palatino Linotype" w:hAnsi="Palatino Linotype"/>
          <w:sz w:val="22"/>
          <w:szCs w:val="22"/>
        </w:rPr>
        <w:t>hepatită cronica virală B fără agent delta – monitorizare tratament antiviral</w:t>
      </w:r>
    </w:p>
    <w:p w:rsidR="00D55862" w:rsidRPr="005875DB" w:rsidRDefault="00D55862" w:rsidP="00E773BA">
      <w:pPr>
        <w:pStyle w:val="ListParagraph"/>
        <w:numPr>
          <w:ilvl w:val="0"/>
          <w:numId w:val="17"/>
        </w:numPr>
        <w:tabs>
          <w:tab w:val="left" w:pos="1276"/>
        </w:tabs>
        <w:autoSpaceDE w:val="0"/>
        <w:autoSpaceDN w:val="0"/>
        <w:adjustRightInd w:val="0"/>
        <w:ind w:firstLine="273"/>
        <w:jc w:val="both"/>
        <w:rPr>
          <w:rFonts w:ascii="Palatino Linotype" w:hAnsi="Palatino Linotype"/>
          <w:sz w:val="22"/>
          <w:szCs w:val="22"/>
        </w:rPr>
      </w:pPr>
      <w:r w:rsidRPr="005875DB">
        <w:rPr>
          <w:rFonts w:ascii="Palatino Linotype" w:hAnsi="Palatino Linotype"/>
          <w:sz w:val="22"/>
          <w:szCs w:val="22"/>
        </w:rPr>
        <w:t>hepatită cronică virală B cu agent delta – diagnostic</w:t>
      </w:r>
    </w:p>
    <w:p w:rsidR="00D55862" w:rsidRPr="005875DB" w:rsidRDefault="00D55862" w:rsidP="00E773BA">
      <w:pPr>
        <w:pStyle w:val="ListParagraph"/>
        <w:numPr>
          <w:ilvl w:val="0"/>
          <w:numId w:val="17"/>
        </w:numPr>
        <w:tabs>
          <w:tab w:val="left" w:pos="1276"/>
        </w:tabs>
        <w:autoSpaceDE w:val="0"/>
        <w:autoSpaceDN w:val="0"/>
        <w:adjustRightInd w:val="0"/>
        <w:ind w:left="1276" w:hanging="283"/>
        <w:jc w:val="both"/>
        <w:rPr>
          <w:rFonts w:ascii="Palatino Linotype" w:hAnsi="Palatino Linotype"/>
          <w:sz w:val="22"/>
          <w:szCs w:val="22"/>
        </w:rPr>
      </w:pPr>
      <w:r w:rsidRPr="005875DB">
        <w:rPr>
          <w:rFonts w:ascii="Palatino Linotype" w:hAnsi="Palatino Linotype"/>
          <w:sz w:val="22"/>
          <w:szCs w:val="22"/>
        </w:rPr>
        <w:t xml:space="preserve">hepatită cronică virală B cu agent delta - Monitorizarea eficienței și stabilirea continuării   </w:t>
      </w:r>
    </w:p>
    <w:p w:rsidR="00D55862" w:rsidRPr="005875DB" w:rsidRDefault="00D55862" w:rsidP="00025765">
      <w:pPr>
        <w:pStyle w:val="ListParagraph"/>
        <w:tabs>
          <w:tab w:val="left" w:pos="1276"/>
        </w:tabs>
        <w:autoSpaceDE w:val="0"/>
        <w:autoSpaceDN w:val="0"/>
        <w:adjustRightInd w:val="0"/>
        <w:ind w:left="1276"/>
        <w:jc w:val="both"/>
        <w:rPr>
          <w:rFonts w:ascii="Palatino Linotype" w:hAnsi="Palatino Linotype"/>
          <w:sz w:val="22"/>
          <w:szCs w:val="22"/>
        </w:rPr>
      </w:pPr>
      <w:r w:rsidRPr="005875DB">
        <w:rPr>
          <w:rFonts w:ascii="Palatino Linotype" w:hAnsi="Palatino Linotype"/>
          <w:sz w:val="22"/>
          <w:szCs w:val="22"/>
        </w:rPr>
        <w:t>terapiei antivirale</w:t>
      </w:r>
    </w:p>
    <w:p w:rsidR="00D55862" w:rsidRPr="005875DB" w:rsidRDefault="00D55862" w:rsidP="00E773BA">
      <w:pPr>
        <w:pStyle w:val="ListParagraph"/>
        <w:numPr>
          <w:ilvl w:val="0"/>
          <w:numId w:val="17"/>
        </w:numPr>
        <w:tabs>
          <w:tab w:val="left" w:pos="1276"/>
        </w:tabs>
        <w:autoSpaceDE w:val="0"/>
        <w:autoSpaceDN w:val="0"/>
        <w:adjustRightInd w:val="0"/>
        <w:ind w:firstLine="273"/>
        <w:rPr>
          <w:rFonts w:ascii="Palatino Linotype" w:hAnsi="Palatino Linotype"/>
          <w:sz w:val="22"/>
          <w:szCs w:val="22"/>
        </w:rPr>
      </w:pPr>
      <w:r w:rsidRPr="005875DB">
        <w:rPr>
          <w:rFonts w:ascii="Palatino Linotype" w:hAnsi="Palatino Linotype"/>
          <w:sz w:val="22"/>
          <w:szCs w:val="22"/>
        </w:rPr>
        <w:t>hepatita cronica virala C – diagnostic</w:t>
      </w:r>
    </w:p>
    <w:p w:rsidR="00D55862" w:rsidRPr="005875DB" w:rsidRDefault="00D55862" w:rsidP="00D26B5D">
      <w:pPr>
        <w:autoSpaceDE w:val="0"/>
        <w:autoSpaceDN w:val="0"/>
        <w:adjustRightInd w:val="0"/>
        <w:ind w:left="426"/>
        <w:jc w:val="both"/>
        <w:rPr>
          <w:rFonts w:ascii="Palatino Linotype" w:hAnsi="Palatino Linotype"/>
          <w:i/>
          <w:sz w:val="22"/>
          <w:szCs w:val="22"/>
        </w:rPr>
      </w:pPr>
      <w:r w:rsidRPr="005875DB">
        <w:rPr>
          <w:rFonts w:ascii="Palatino Linotype" w:hAnsi="Palatino Linotype"/>
          <w:sz w:val="22"/>
          <w:szCs w:val="22"/>
        </w:rPr>
        <w:t>În coroborare a fost eliminat serviciul ”</w:t>
      </w:r>
      <w:r w:rsidRPr="005875DB">
        <w:rPr>
          <w:rFonts w:ascii="Palatino Linotype" w:hAnsi="Palatino Linotype"/>
          <w:i/>
          <w:sz w:val="22"/>
          <w:szCs w:val="22"/>
        </w:rPr>
        <w:t xml:space="preserve">Hepatite cronice de etiologie virală B, C şi D” </w:t>
      </w:r>
      <w:r w:rsidRPr="005875DB">
        <w:rPr>
          <w:rFonts w:ascii="Palatino Linotype" w:hAnsi="Palatino Linotype"/>
          <w:sz w:val="22"/>
          <w:szCs w:val="22"/>
        </w:rPr>
        <w:t xml:space="preserve">din Lista B.3.2. și serviciile : </w:t>
      </w:r>
      <w:r w:rsidRPr="005875DB">
        <w:rPr>
          <w:rFonts w:ascii="Palatino Linotype" w:hAnsi="Palatino Linotype"/>
          <w:i/>
          <w:sz w:val="22"/>
          <w:szCs w:val="22"/>
        </w:rPr>
        <w:t xml:space="preserve">”Hepatita virală cronică B fără agent Delta”  </w:t>
      </w:r>
      <w:r w:rsidRPr="005875DB">
        <w:rPr>
          <w:rFonts w:ascii="Palatino Linotype" w:hAnsi="Palatino Linotype"/>
          <w:sz w:val="22"/>
          <w:szCs w:val="22"/>
        </w:rPr>
        <w:t xml:space="preserve">și  ” </w:t>
      </w:r>
      <w:r w:rsidRPr="005875DB">
        <w:rPr>
          <w:rFonts w:ascii="Palatino Linotype" w:hAnsi="Palatino Linotype"/>
          <w:i/>
          <w:sz w:val="22"/>
          <w:szCs w:val="22"/>
        </w:rPr>
        <w:t xml:space="preserve">Hepatita virală cronică C” </w:t>
      </w:r>
      <w:r w:rsidRPr="005875DB">
        <w:rPr>
          <w:rFonts w:ascii="Palatino Linotype" w:hAnsi="Palatino Linotype"/>
          <w:sz w:val="22"/>
          <w:szCs w:val="22"/>
        </w:rPr>
        <w:t>din  Lista B.1.</w:t>
      </w:r>
      <w:r w:rsidRPr="005875DB">
        <w:rPr>
          <w:rFonts w:ascii="Palatino Linotype" w:hAnsi="Palatino Linotype"/>
          <w:i/>
          <w:sz w:val="22"/>
          <w:szCs w:val="22"/>
        </w:rPr>
        <w:t xml:space="preserve">                            </w:t>
      </w:r>
    </w:p>
    <w:p w:rsidR="00D55862" w:rsidRPr="005875DB" w:rsidRDefault="00D55862" w:rsidP="00025765">
      <w:pPr>
        <w:autoSpaceDE w:val="0"/>
        <w:autoSpaceDN w:val="0"/>
        <w:adjustRightInd w:val="0"/>
        <w:ind w:firstLine="709"/>
        <w:jc w:val="both"/>
        <w:rPr>
          <w:rFonts w:ascii="Palatino Linotype" w:hAnsi="Palatino Linotype"/>
          <w:sz w:val="22"/>
          <w:szCs w:val="22"/>
        </w:rPr>
      </w:pPr>
      <w:r w:rsidRPr="005875DB">
        <w:rPr>
          <w:rFonts w:ascii="Palatino Linotype" w:hAnsi="Palatino Linotype"/>
          <w:sz w:val="22"/>
          <w:szCs w:val="22"/>
        </w:rPr>
        <w:t xml:space="preserve">c. </w:t>
      </w:r>
      <w:r w:rsidR="00025765" w:rsidRPr="005875DB">
        <w:rPr>
          <w:rFonts w:ascii="Palatino Linotype" w:hAnsi="Palatino Linotype"/>
          <w:sz w:val="22"/>
          <w:szCs w:val="22"/>
        </w:rPr>
        <w:t xml:space="preserve"> </w:t>
      </w:r>
      <w:r w:rsidRPr="005875DB">
        <w:rPr>
          <w:rFonts w:ascii="Palatino Linotype" w:hAnsi="Palatino Linotype"/>
          <w:sz w:val="22"/>
          <w:szCs w:val="22"/>
        </w:rPr>
        <w:t>Boli inflamatorii intestinale</w:t>
      </w:r>
    </w:p>
    <w:p w:rsidR="00025765" w:rsidRPr="005875DB" w:rsidRDefault="00D55862" w:rsidP="00E773BA">
      <w:pPr>
        <w:pStyle w:val="ListParagraph"/>
        <w:numPr>
          <w:ilvl w:val="0"/>
          <w:numId w:val="17"/>
        </w:numPr>
        <w:tabs>
          <w:tab w:val="left" w:pos="1276"/>
        </w:tabs>
        <w:autoSpaceDE w:val="0"/>
        <w:autoSpaceDN w:val="0"/>
        <w:adjustRightInd w:val="0"/>
        <w:ind w:firstLine="273"/>
        <w:jc w:val="both"/>
        <w:rPr>
          <w:rFonts w:ascii="Palatino Linotype" w:hAnsi="Palatino Linotype"/>
          <w:sz w:val="22"/>
          <w:szCs w:val="22"/>
        </w:rPr>
      </w:pPr>
      <w:r w:rsidRPr="005875DB">
        <w:rPr>
          <w:rFonts w:ascii="Palatino Linotype" w:hAnsi="Palatino Linotype"/>
          <w:sz w:val="22"/>
          <w:szCs w:val="22"/>
        </w:rPr>
        <w:t>boli inflamatorii intestinale – administrare si prescriere tratament biologic</w:t>
      </w:r>
    </w:p>
    <w:p w:rsidR="00D55862" w:rsidRPr="005875DB" w:rsidRDefault="00D55862" w:rsidP="00E773BA">
      <w:pPr>
        <w:pStyle w:val="ListParagraph"/>
        <w:numPr>
          <w:ilvl w:val="0"/>
          <w:numId w:val="17"/>
        </w:numPr>
        <w:tabs>
          <w:tab w:val="left" w:pos="1276"/>
        </w:tabs>
        <w:autoSpaceDE w:val="0"/>
        <w:autoSpaceDN w:val="0"/>
        <w:adjustRightInd w:val="0"/>
        <w:ind w:firstLine="273"/>
        <w:jc w:val="both"/>
        <w:rPr>
          <w:rFonts w:ascii="Palatino Linotype" w:hAnsi="Palatino Linotype"/>
          <w:sz w:val="22"/>
          <w:szCs w:val="22"/>
        </w:rPr>
      </w:pPr>
      <w:r w:rsidRPr="005875DB">
        <w:rPr>
          <w:rFonts w:ascii="Palatino Linotype" w:hAnsi="Palatino Linotype"/>
          <w:sz w:val="22"/>
          <w:szCs w:val="22"/>
        </w:rPr>
        <w:t xml:space="preserve">boli inflamatorii intestinale – monitorizare  </w:t>
      </w:r>
    </w:p>
    <w:p w:rsidR="00D55862" w:rsidRPr="005875DB" w:rsidRDefault="00025765" w:rsidP="00D55862">
      <w:pPr>
        <w:autoSpaceDE w:val="0"/>
        <w:autoSpaceDN w:val="0"/>
        <w:adjustRightInd w:val="0"/>
        <w:jc w:val="both"/>
        <w:rPr>
          <w:rFonts w:ascii="Palatino Linotype" w:hAnsi="Palatino Linotype"/>
          <w:i/>
          <w:sz w:val="22"/>
          <w:szCs w:val="22"/>
        </w:rPr>
      </w:pPr>
      <w:r w:rsidRPr="005875DB">
        <w:rPr>
          <w:rFonts w:ascii="Palatino Linotype" w:hAnsi="Palatino Linotype"/>
          <w:sz w:val="22"/>
          <w:szCs w:val="22"/>
        </w:rPr>
        <w:t xml:space="preserve">            </w:t>
      </w:r>
      <w:r w:rsidR="00D55862" w:rsidRPr="005875DB">
        <w:rPr>
          <w:rFonts w:ascii="Palatino Linotype" w:hAnsi="Palatino Linotype"/>
          <w:sz w:val="22"/>
          <w:szCs w:val="22"/>
        </w:rPr>
        <w:t xml:space="preserve">În coroborare a fost eliminat serviciul </w:t>
      </w:r>
      <w:r w:rsidR="00535006" w:rsidRPr="005875DB">
        <w:rPr>
          <w:rFonts w:ascii="Palatino Linotype" w:hAnsi="Palatino Linotype"/>
          <w:i/>
          <w:sz w:val="22"/>
          <w:szCs w:val="22"/>
        </w:rPr>
        <w:t>„</w:t>
      </w:r>
      <w:r w:rsidR="00535006" w:rsidRPr="005875DB">
        <w:rPr>
          <w:rFonts w:ascii="Palatino Linotype" w:hAnsi="Palatino Linotype" w:cs="Courier New"/>
          <w:i/>
          <w:sz w:val="22"/>
          <w:szCs w:val="22"/>
        </w:rPr>
        <w:t xml:space="preserve">Colită ulcerativă nespecificată” </w:t>
      </w:r>
      <w:r w:rsidR="00535006" w:rsidRPr="005875DB">
        <w:rPr>
          <w:rFonts w:ascii="Palatino Linotype" w:hAnsi="Palatino Linotype"/>
          <w:sz w:val="22"/>
          <w:szCs w:val="22"/>
        </w:rPr>
        <w:t xml:space="preserve">din Lista B.1 şi  serviciul </w:t>
      </w:r>
      <w:r w:rsidR="00D55862" w:rsidRPr="005875DB">
        <w:rPr>
          <w:rFonts w:ascii="Palatino Linotype" w:hAnsi="Palatino Linotype"/>
          <w:sz w:val="22"/>
          <w:szCs w:val="22"/>
        </w:rPr>
        <w:t>”</w:t>
      </w:r>
      <w:r w:rsidR="00D55862" w:rsidRPr="005875DB">
        <w:rPr>
          <w:rFonts w:ascii="Palatino Linotype" w:hAnsi="Palatino Linotype"/>
          <w:i/>
          <w:sz w:val="22"/>
          <w:szCs w:val="22"/>
        </w:rPr>
        <w:t xml:space="preserve">Boala cronică inflamatorie intestinală pentru tratamentul cu </w:t>
      </w:r>
      <w:r w:rsidRPr="005875DB">
        <w:rPr>
          <w:rFonts w:ascii="Palatino Linotype" w:hAnsi="Palatino Linotype"/>
          <w:i/>
          <w:sz w:val="22"/>
          <w:szCs w:val="22"/>
        </w:rPr>
        <w:t xml:space="preserve"> </w:t>
      </w:r>
      <w:r w:rsidR="00D55862" w:rsidRPr="005875DB">
        <w:rPr>
          <w:rFonts w:ascii="Palatino Linotype" w:hAnsi="Palatino Linotype"/>
          <w:i/>
          <w:sz w:val="22"/>
          <w:szCs w:val="22"/>
        </w:rPr>
        <w:t xml:space="preserve">imunosupresoare ” </w:t>
      </w:r>
      <w:r w:rsidR="00D55862" w:rsidRPr="005875DB">
        <w:rPr>
          <w:rFonts w:ascii="Palatino Linotype" w:hAnsi="Palatino Linotype"/>
          <w:sz w:val="22"/>
          <w:szCs w:val="22"/>
        </w:rPr>
        <w:t>din Lista B.3.2.</w:t>
      </w:r>
    </w:p>
    <w:p w:rsidR="00D55862" w:rsidRPr="005875DB" w:rsidRDefault="00D55862" w:rsidP="00025765">
      <w:pPr>
        <w:autoSpaceDE w:val="0"/>
        <w:autoSpaceDN w:val="0"/>
        <w:adjustRightInd w:val="0"/>
        <w:ind w:firstLine="709"/>
        <w:jc w:val="both"/>
        <w:rPr>
          <w:rFonts w:ascii="Palatino Linotype" w:hAnsi="Palatino Linotype"/>
          <w:sz w:val="22"/>
          <w:szCs w:val="22"/>
        </w:rPr>
      </w:pPr>
      <w:r w:rsidRPr="005875DB">
        <w:rPr>
          <w:rFonts w:ascii="Palatino Linotype" w:hAnsi="Palatino Linotype"/>
          <w:sz w:val="22"/>
          <w:szCs w:val="22"/>
        </w:rPr>
        <w:t>d. Monitorizare lunară și prescriere tratament antiviral B, C, D</w:t>
      </w:r>
    </w:p>
    <w:p w:rsidR="00D55862" w:rsidRPr="005875DB" w:rsidRDefault="00D55862" w:rsidP="00025765">
      <w:pPr>
        <w:autoSpaceDE w:val="0"/>
        <w:autoSpaceDN w:val="0"/>
        <w:adjustRightInd w:val="0"/>
        <w:ind w:firstLine="709"/>
        <w:jc w:val="both"/>
        <w:rPr>
          <w:rFonts w:ascii="Palatino Linotype" w:hAnsi="Palatino Linotype"/>
          <w:sz w:val="22"/>
          <w:szCs w:val="22"/>
        </w:rPr>
      </w:pPr>
      <w:r w:rsidRPr="005875DB">
        <w:rPr>
          <w:rFonts w:ascii="Palatino Linotype" w:hAnsi="Palatino Linotype"/>
          <w:sz w:val="22"/>
          <w:szCs w:val="22"/>
        </w:rPr>
        <w:t xml:space="preserve">e. </w:t>
      </w:r>
      <w:r w:rsidR="00025765" w:rsidRPr="005875DB">
        <w:rPr>
          <w:rFonts w:ascii="Palatino Linotype" w:hAnsi="Palatino Linotype"/>
          <w:sz w:val="22"/>
          <w:szCs w:val="22"/>
        </w:rPr>
        <w:t xml:space="preserve"> </w:t>
      </w:r>
      <w:r w:rsidRPr="005875DB">
        <w:rPr>
          <w:rFonts w:ascii="Palatino Linotype" w:hAnsi="Palatino Linotype"/>
          <w:sz w:val="22"/>
          <w:szCs w:val="22"/>
        </w:rPr>
        <w:t>Stadializare fibroza hepatica – Fibroscan la pacienții cu afecțiuni hepatice preexistente</w:t>
      </w:r>
    </w:p>
    <w:p w:rsidR="00D55862" w:rsidRPr="005875DB" w:rsidRDefault="00D55862" w:rsidP="00025765">
      <w:pPr>
        <w:autoSpaceDE w:val="0"/>
        <w:autoSpaceDN w:val="0"/>
        <w:adjustRightInd w:val="0"/>
        <w:ind w:firstLine="709"/>
        <w:jc w:val="both"/>
        <w:rPr>
          <w:rFonts w:ascii="Palatino Linotype" w:hAnsi="Palatino Linotype"/>
          <w:sz w:val="22"/>
          <w:szCs w:val="22"/>
        </w:rPr>
      </w:pPr>
      <w:r w:rsidRPr="005875DB">
        <w:rPr>
          <w:rFonts w:ascii="Palatino Linotype" w:hAnsi="Palatino Linotype"/>
          <w:bCs/>
          <w:sz w:val="22"/>
          <w:szCs w:val="22"/>
        </w:rPr>
        <w:t xml:space="preserve">f. </w:t>
      </w:r>
      <w:r w:rsidR="00025765" w:rsidRPr="005875DB">
        <w:rPr>
          <w:rFonts w:ascii="Palatino Linotype" w:hAnsi="Palatino Linotype"/>
          <w:bCs/>
          <w:sz w:val="22"/>
          <w:szCs w:val="22"/>
        </w:rPr>
        <w:t xml:space="preserve"> </w:t>
      </w:r>
      <w:r w:rsidRPr="005875DB">
        <w:rPr>
          <w:rFonts w:ascii="Palatino Linotype" w:hAnsi="Palatino Linotype"/>
          <w:sz w:val="22"/>
          <w:szCs w:val="22"/>
        </w:rPr>
        <w:t>Evaluare postransplant hepatic</w:t>
      </w:r>
    </w:p>
    <w:p w:rsidR="00D55862" w:rsidRPr="005875DB" w:rsidRDefault="00D55862" w:rsidP="00025765">
      <w:pPr>
        <w:tabs>
          <w:tab w:val="left" w:pos="151"/>
          <w:tab w:val="left" w:pos="241"/>
        </w:tabs>
        <w:autoSpaceDE w:val="0"/>
        <w:autoSpaceDN w:val="0"/>
        <w:adjustRightInd w:val="0"/>
        <w:ind w:firstLine="709"/>
        <w:jc w:val="both"/>
        <w:rPr>
          <w:rFonts w:ascii="Palatino Linotype" w:hAnsi="Palatino Linotype"/>
          <w:sz w:val="22"/>
          <w:szCs w:val="22"/>
        </w:rPr>
      </w:pPr>
      <w:r w:rsidRPr="005875DB">
        <w:rPr>
          <w:rFonts w:ascii="Palatino Linotype" w:hAnsi="Palatino Linotype"/>
          <w:sz w:val="22"/>
          <w:szCs w:val="22"/>
        </w:rPr>
        <w:t>g. Depistarea și controlul factorilor de risc ai bolilor cardiovasculare</w:t>
      </w:r>
    </w:p>
    <w:p w:rsidR="00025765" w:rsidRPr="005875DB" w:rsidRDefault="00D55862" w:rsidP="00E773BA">
      <w:pPr>
        <w:pStyle w:val="ListParagraph"/>
        <w:numPr>
          <w:ilvl w:val="0"/>
          <w:numId w:val="18"/>
        </w:numPr>
        <w:tabs>
          <w:tab w:val="left" w:pos="1276"/>
        </w:tabs>
        <w:autoSpaceDE w:val="0"/>
        <w:autoSpaceDN w:val="0"/>
        <w:adjustRightInd w:val="0"/>
        <w:ind w:firstLine="273"/>
        <w:rPr>
          <w:rFonts w:ascii="Palatino Linotype" w:hAnsi="Palatino Linotype"/>
          <w:sz w:val="22"/>
          <w:szCs w:val="22"/>
        </w:rPr>
      </w:pPr>
      <w:r w:rsidRPr="005875DB">
        <w:rPr>
          <w:rFonts w:ascii="Palatino Linotype" w:hAnsi="Palatino Linotype"/>
          <w:sz w:val="22"/>
          <w:szCs w:val="22"/>
        </w:rPr>
        <w:t>depistarea si controlul factorilor de risc ai bolilor cardiovasculare - tip I</w:t>
      </w:r>
    </w:p>
    <w:p w:rsidR="00025765" w:rsidRPr="005875DB" w:rsidRDefault="00D55862" w:rsidP="00E773BA">
      <w:pPr>
        <w:pStyle w:val="ListParagraph"/>
        <w:numPr>
          <w:ilvl w:val="0"/>
          <w:numId w:val="18"/>
        </w:numPr>
        <w:tabs>
          <w:tab w:val="left" w:pos="1276"/>
        </w:tabs>
        <w:autoSpaceDE w:val="0"/>
        <w:autoSpaceDN w:val="0"/>
        <w:adjustRightInd w:val="0"/>
        <w:ind w:firstLine="273"/>
        <w:rPr>
          <w:rFonts w:ascii="Palatino Linotype" w:hAnsi="Palatino Linotype"/>
          <w:sz w:val="22"/>
          <w:szCs w:val="22"/>
        </w:rPr>
      </w:pPr>
      <w:r w:rsidRPr="005875DB">
        <w:rPr>
          <w:rFonts w:ascii="Palatino Linotype" w:hAnsi="Palatino Linotype"/>
          <w:sz w:val="22"/>
          <w:szCs w:val="22"/>
        </w:rPr>
        <w:t>depistarea si controlul factorilor de risc ai bolilor cardiovasculare - tip I</w:t>
      </w:r>
    </w:p>
    <w:p w:rsidR="00025765" w:rsidRPr="005875DB" w:rsidRDefault="00D55862" w:rsidP="00E773BA">
      <w:pPr>
        <w:pStyle w:val="ListParagraph"/>
        <w:numPr>
          <w:ilvl w:val="0"/>
          <w:numId w:val="18"/>
        </w:numPr>
        <w:tabs>
          <w:tab w:val="left" w:pos="1276"/>
        </w:tabs>
        <w:autoSpaceDE w:val="0"/>
        <w:autoSpaceDN w:val="0"/>
        <w:adjustRightInd w:val="0"/>
        <w:ind w:firstLine="273"/>
        <w:rPr>
          <w:rFonts w:ascii="Palatino Linotype" w:hAnsi="Palatino Linotype"/>
          <w:sz w:val="22"/>
          <w:szCs w:val="22"/>
        </w:rPr>
      </w:pPr>
      <w:r w:rsidRPr="005875DB">
        <w:rPr>
          <w:rFonts w:ascii="Palatino Linotype" w:hAnsi="Palatino Linotype"/>
          <w:sz w:val="22"/>
          <w:szCs w:val="22"/>
        </w:rPr>
        <w:t>depistarea si controlul factorilor de risc ai bolilor cardiovasculare - tip III</w:t>
      </w:r>
    </w:p>
    <w:p w:rsidR="00D55862" w:rsidRPr="005875DB" w:rsidRDefault="00D55862" w:rsidP="00025765">
      <w:pPr>
        <w:tabs>
          <w:tab w:val="left" w:pos="1276"/>
        </w:tabs>
        <w:autoSpaceDE w:val="0"/>
        <w:autoSpaceDN w:val="0"/>
        <w:adjustRightInd w:val="0"/>
        <w:rPr>
          <w:rFonts w:ascii="Palatino Linotype" w:hAnsi="Palatino Linotype"/>
          <w:sz w:val="22"/>
          <w:szCs w:val="22"/>
        </w:rPr>
      </w:pPr>
      <w:r w:rsidRPr="005875DB">
        <w:rPr>
          <w:rFonts w:ascii="Palatino Linotype" w:hAnsi="Palatino Linotype"/>
          <w:sz w:val="22"/>
          <w:szCs w:val="22"/>
        </w:rPr>
        <w:t xml:space="preserve"> </w:t>
      </w:r>
      <w:r w:rsidR="00025765" w:rsidRPr="005875DB">
        <w:rPr>
          <w:rFonts w:ascii="Palatino Linotype" w:hAnsi="Palatino Linotype"/>
          <w:sz w:val="22"/>
          <w:szCs w:val="22"/>
        </w:rPr>
        <w:t xml:space="preserve">                 </w:t>
      </w:r>
      <w:r w:rsidRPr="005875DB">
        <w:rPr>
          <w:rFonts w:ascii="Palatino Linotype" w:hAnsi="Palatino Linotype"/>
          <w:sz w:val="22"/>
          <w:szCs w:val="22"/>
        </w:rPr>
        <w:t>În coroborare a fost eliminat serviciul ”</w:t>
      </w:r>
      <w:r w:rsidRPr="005875DB">
        <w:rPr>
          <w:rFonts w:ascii="Palatino Linotype" w:hAnsi="Palatino Linotype"/>
          <w:i/>
          <w:sz w:val="22"/>
          <w:szCs w:val="22"/>
        </w:rPr>
        <w:t xml:space="preserve">Hipertensiune esențială (primară)” </w:t>
      </w:r>
      <w:r w:rsidRPr="005875DB">
        <w:rPr>
          <w:rFonts w:ascii="Palatino Linotype" w:hAnsi="Palatino Linotype"/>
          <w:sz w:val="22"/>
          <w:szCs w:val="22"/>
        </w:rPr>
        <w:t>din Lista B.1.</w:t>
      </w:r>
      <w:r w:rsidRPr="005875DB">
        <w:rPr>
          <w:rFonts w:ascii="Palatino Linotype" w:hAnsi="Palatino Linotype"/>
          <w:strike/>
          <w:sz w:val="22"/>
          <w:szCs w:val="22"/>
        </w:rPr>
        <w:t xml:space="preserve">  </w:t>
      </w:r>
    </w:p>
    <w:p w:rsidR="00D55862" w:rsidRPr="005875DB" w:rsidRDefault="00D55862" w:rsidP="00D26B5D">
      <w:pPr>
        <w:autoSpaceDE w:val="0"/>
        <w:autoSpaceDN w:val="0"/>
        <w:adjustRightInd w:val="0"/>
        <w:ind w:left="993" w:hanging="284"/>
        <w:jc w:val="both"/>
        <w:rPr>
          <w:rFonts w:ascii="Palatino Linotype" w:hAnsi="Palatino Linotype"/>
          <w:sz w:val="22"/>
          <w:szCs w:val="22"/>
        </w:rPr>
      </w:pPr>
      <w:r w:rsidRPr="005875DB">
        <w:rPr>
          <w:rFonts w:ascii="Palatino Linotype" w:hAnsi="Palatino Linotype"/>
          <w:sz w:val="22"/>
          <w:szCs w:val="22"/>
        </w:rPr>
        <w:t>h. Monitorizarea sarcinii cu risc crescut  la gravidă cu tulburari  de coagulare / trombofilii ereditare și dobandite</w:t>
      </w:r>
      <w:r w:rsidR="00025765" w:rsidRPr="005875DB">
        <w:rPr>
          <w:rFonts w:ascii="Palatino Linotype" w:hAnsi="Palatino Linotype"/>
          <w:sz w:val="22"/>
          <w:szCs w:val="22"/>
        </w:rPr>
        <w:t>.</w:t>
      </w:r>
      <w:r w:rsidRPr="005875DB">
        <w:rPr>
          <w:rFonts w:ascii="Palatino Linotype" w:hAnsi="Palatino Linotype"/>
          <w:sz w:val="22"/>
          <w:szCs w:val="22"/>
        </w:rPr>
        <w:t xml:space="preserve"> </w:t>
      </w:r>
    </w:p>
    <w:p w:rsidR="00D55862" w:rsidRPr="005875DB" w:rsidRDefault="00D55862" w:rsidP="00D55862">
      <w:pPr>
        <w:jc w:val="both"/>
        <w:rPr>
          <w:rFonts w:ascii="Palatino Linotype" w:hAnsi="Palatino Linotype"/>
          <w:sz w:val="22"/>
          <w:szCs w:val="22"/>
        </w:rPr>
      </w:pPr>
      <w:r w:rsidRPr="005875DB">
        <w:rPr>
          <w:rFonts w:ascii="Palatino Linotype" w:hAnsi="Palatino Linotype"/>
          <w:b/>
          <w:sz w:val="22"/>
          <w:szCs w:val="22"/>
        </w:rPr>
        <w:t>4.</w:t>
      </w:r>
      <w:r w:rsidRPr="005875DB">
        <w:rPr>
          <w:rFonts w:ascii="Palatino Linotype" w:hAnsi="Palatino Linotype"/>
          <w:sz w:val="22"/>
          <w:szCs w:val="22"/>
        </w:rPr>
        <w:t xml:space="preserve"> A fost introdusă o nouă listă de servicii, </w:t>
      </w:r>
      <w:r w:rsidRPr="005875DB">
        <w:rPr>
          <w:rFonts w:ascii="Palatino Linotype" w:hAnsi="Palatino Linotype"/>
          <w:b/>
          <w:sz w:val="22"/>
          <w:szCs w:val="22"/>
        </w:rPr>
        <w:t>Lista</w:t>
      </w:r>
      <w:r w:rsidRPr="005875DB">
        <w:rPr>
          <w:rFonts w:ascii="Palatino Linotype" w:hAnsi="Palatino Linotype"/>
          <w:sz w:val="22"/>
          <w:szCs w:val="22"/>
        </w:rPr>
        <w:t xml:space="preserve"> </w:t>
      </w:r>
      <w:r w:rsidRPr="005875DB">
        <w:rPr>
          <w:rFonts w:ascii="Palatino Linotype" w:hAnsi="Palatino Linotype"/>
          <w:b/>
          <w:bCs/>
          <w:sz w:val="22"/>
          <w:szCs w:val="22"/>
        </w:rPr>
        <w:t xml:space="preserve">B.4.2  - </w:t>
      </w:r>
      <w:r w:rsidRPr="005875DB">
        <w:rPr>
          <w:rFonts w:ascii="Palatino Linotype" w:hAnsi="Palatino Linotype"/>
          <w:b/>
          <w:bCs/>
          <w:i/>
          <w:sz w:val="22"/>
          <w:szCs w:val="22"/>
        </w:rPr>
        <w:t>lista serviciilor medicale standardizate acordate în regim de spitalizare de zi care se contactează și în ambulatoriul de specialitate clinic și se decontează numai dacă s-au efectuat toate serviciile obligatorii</w:t>
      </w:r>
      <w:r w:rsidRPr="005875DB">
        <w:rPr>
          <w:rFonts w:ascii="Palatino Linotype" w:hAnsi="Palatino Linotype"/>
          <w:bCs/>
          <w:sz w:val="22"/>
          <w:szCs w:val="22"/>
        </w:rPr>
        <w:t>,  respectiv:</w:t>
      </w:r>
    </w:p>
    <w:p w:rsidR="00D26B5D" w:rsidRPr="005875DB" w:rsidRDefault="00D55862" w:rsidP="00E773BA">
      <w:pPr>
        <w:pStyle w:val="ListParagraph"/>
        <w:numPr>
          <w:ilvl w:val="1"/>
          <w:numId w:val="15"/>
        </w:numPr>
        <w:tabs>
          <w:tab w:val="left" w:pos="98"/>
          <w:tab w:val="left" w:pos="331"/>
          <w:tab w:val="left" w:pos="709"/>
          <w:tab w:val="left" w:pos="993"/>
        </w:tabs>
        <w:ind w:left="0" w:firstLine="709"/>
        <w:jc w:val="both"/>
        <w:rPr>
          <w:rFonts w:ascii="Palatino Linotype" w:hAnsi="Palatino Linotype"/>
          <w:sz w:val="22"/>
          <w:szCs w:val="22"/>
        </w:rPr>
      </w:pPr>
      <w:r w:rsidRPr="005875DB">
        <w:rPr>
          <w:rFonts w:ascii="Palatino Linotype" w:hAnsi="Palatino Linotype"/>
          <w:bCs/>
          <w:sz w:val="22"/>
          <w:szCs w:val="22"/>
        </w:rPr>
        <w:t xml:space="preserve">Supravegherea unei sarcini normale (la gravida care nu deține documente medicale care să </w:t>
      </w:r>
    </w:p>
    <w:p w:rsidR="00D55862" w:rsidRPr="005875DB" w:rsidRDefault="00D26B5D" w:rsidP="00D26B5D">
      <w:pPr>
        <w:pStyle w:val="ListParagraph"/>
        <w:tabs>
          <w:tab w:val="left" w:pos="98"/>
          <w:tab w:val="left" w:pos="331"/>
          <w:tab w:val="left" w:pos="709"/>
          <w:tab w:val="left" w:pos="993"/>
        </w:tabs>
        <w:ind w:left="709"/>
        <w:jc w:val="both"/>
        <w:rPr>
          <w:rFonts w:ascii="Palatino Linotype" w:hAnsi="Palatino Linotype"/>
          <w:sz w:val="22"/>
          <w:szCs w:val="22"/>
        </w:rPr>
      </w:pPr>
      <w:r w:rsidRPr="005875DB">
        <w:rPr>
          <w:rFonts w:ascii="Palatino Linotype" w:hAnsi="Palatino Linotype"/>
          <w:bCs/>
          <w:sz w:val="22"/>
          <w:szCs w:val="22"/>
        </w:rPr>
        <w:t xml:space="preserve">    </w:t>
      </w:r>
      <w:r w:rsidR="00D55862" w:rsidRPr="005875DB">
        <w:rPr>
          <w:rFonts w:ascii="Palatino Linotype" w:hAnsi="Palatino Linotype"/>
          <w:bCs/>
          <w:sz w:val="22"/>
          <w:szCs w:val="22"/>
        </w:rPr>
        <w:t xml:space="preserve">ateste existența în antecedentele personale patologice a </w:t>
      </w:r>
      <w:r w:rsidR="00D55862" w:rsidRPr="005875DB">
        <w:rPr>
          <w:rFonts w:ascii="Palatino Linotype" w:hAnsi="Palatino Linotype"/>
          <w:sz w:val="22"/>
          <w:szCs w:val="22"/>
        </w:rPr>
        <w:t>rubeolei, toxoplasmozei, infecţiei CMV)</w:t>
      </w:r>
    </w:p>
    <w:p w:rsidR="00D55862" w:rsidRPr="005875DB" w:rsidRDefault="00D55862" w:rsidP="00E773BA">
      <w:pPr>
        <w:pStyle w:val="ListParagraph"/>
        <w:numPr>
          <w:ilvl w:val="0"/>
          <w:numId w:val="15"/>
        </w:numPr>
        <w:tabs>
          <w:tab w:val="left" w:pos="0"/>
          <w:tab w:val="left" w:pos="98"/>
          <w:tab w:val="left" w:pos="421"/>
          <w:tab w:val="left" w:pos="993"/>
        </w:tabs>
        <w:ind w:left="0" w:firstLine="709"/>
        <w:jc w:val="both"/>
        <w:rPr>
          <w:rFonts w:ascii="Palatino Linotype" w:hAnsi="Palatino Linotype"/>
          <w:sz w:val="22"/>
          <w:szCs w:val="22"/>
        </w:rPr>
      </w:pPr>
      <w:r w:rsidRPr="005875DB">
        <w:rPr>
          <w:rFonts w:ascii="Palatino Linotype" w:hAnsi="Palatino Linotype"/>
          <w:bCs/>
          <w:sz w:val="22"/>
          <w:szCs w:val="22"/>
        </w:rPr>
        <w:t xml:space="preserve">Supravegherea unei sarcini normale (la gravida care deține documente medicale ce atestă existența în antecedentele personale patologice a </w:t>
      </w:r>
      <w:r w:rsidRPr="005875DB">
        <w:rPr>
          <w:rFonts w:ascii="Palatino Linotype" w:hAnsi="Palatino Linotype"/>
          <w:sz w:val="22"/>
          <w:szCs w:val="22"/>
        </w:rPr>
        <w:t>rubeolei, toxoplasmozei, infecţiei CMV)</w:t>
      </w:r>
    </w:p>
    <w:p w:rsidR="00D55862" w:rsidRPr="005875DB" w:rsidRDefault="00D55862" w:rsidP="00E773BA">
      <w:pPr>
        <w:pStyle w:val="ListParagraph"/>
        <w:numPr>
          <w:ilvl w:val="0"/>
          <w:numId w:val="15"/>
        </w:numPr>
        <w:tabs>
          <w:tab w:val="left" w:pos="0"/>
          <w:tab w:val="left" w:pos="98"/>
          <w:tab w:val="left" w:pos="421"/>
          <w:tab w:val="left" w:pos="993"/>
        </w:tabs>
        <w:ind w:left="0" w:firstLine="709"/>
        <w:jc w:val="both"/>
        <w:rPr>
          <w:rFonts w:ascii="Palatino Linotype" w:hAnsi="Palatino Linotype"/>
          <w:sz w:val="22"/>
          <w:szCs w:val="22"/>
        </w:rPr>
      </w:pPr>
      <w:r w:rsidRPr="005875DB">
        <w:rPr>
          <w:rFonts w:ascii="Palatino Linotype" w:hAnsi="Palatino Linotype"/>
          <w:bCs/>
          <w:sz w:val="22"/>
          <w:szCs w:val="22"/>
        </w:rPr>
        <w:t xml:space="preserve">Screening prenatal </w:t>
      </w:r>
    </w:p>
    <w:p w:rsidR="00D55862" w:rsidRPr="005875DB" w:rsidRDefault="00D55862" w:rsidP="00E773BA">
      <w:pPr>
        <w:pStyle w:val="ListParagraph"/>
        <w:numPr>
          <w:ilvl w:val="0"/>
          <w:numId w:val="15"/>
        </w:numPr>
        <w:tabs>
          <w:tab w:val="left" w:pos="0"/>
          <w:tab w:val="left" w:pos="98"/>
          <w:tab w:val="left" w:pos="421"/>
          <w:tab w:val="left" w:pos="993"/>
        </w:tabs>
        <w:ind w:left="0" w:firstLine="709"/>
        <w:jc w:val="both"/>
        <w:rPr>
          <w:rFonts w:ascii="Palatino Linotype" w:hAnsi="Palatino Linotype"/>
          <w:sz w:val="22"/>
          <w:szCs w:val="22"/>
        </w:rPr>
      </w:pPr>
      <w:r w:rsidRPr="005875DB">
        <w:rPr>
          <w:rFonts w:ascii="Palatino Linotype" w:hAnsi="Palatino Linotype"/>
          <w:bCs/>
          <w:sz w:val="22"/>
          <w:szCs w:val="22"/>
        </w:rPr>
        <w:t>Supravegherea altor sarcini cu risc crescut (edem gestațional)</w:t>
      </w:r>
    </w:p>
    <w:p w:rsidR="00D55862" w:rsidRPr="005875DB" w:rsidRDefault="00D55862" w:rsidP="00E773BA">
      <w:pPr>
        <w:pStyle w:val="ListParagraph"/>
        <w:numPr>
          <w:ilvl w:val="0"/>
          <w:numId w:val="15"/>
        </w:numPr>
        <w:tabs>
          <w:tab w:val="left" w:pos="0"/>
          <w:tab w:val="left" w:pos="98"/>
          <w:tab w:val="left" w:pos="421"/>
          <w:tab w:val="left" w:pos="993"/>
        </w:tabs>
        <w:ind w:left="0" w:firstLine="709"/>
        <w:jc w:val="both"/>
        <w:rPr>
          <w:rFonts w:ascii="Palatino Linotype" w:hAnsi="Palatino Linotype"/>
          <w:sz w:val="22"/>
          <w:szCs w:val="22"/>
        </w:rPr>
      </w:pPr>
      <w:r w:rsidRPr="005875DB">
        <w:rPr>
          <w:rFonts w:ascii="Palatino Linotype" w:hAnsi="Palatino Linotype"/>
          <w:bCs/>
          <w:sz w:val="22"/>
          <w:szCs w:val="22"/>
        </w:rPr>
        <w:t>Supravegherea altor sarcini cu risc crescut (hiperemeză gravidică ușoară)</w:t>
      </w:r>
    </w:p>
    <w:p w:rsidR="00D55862" w:rsidRPr="005875DB" w:rsidRDefault="00D55862" w:rsidP="00E773BA">
      <w:pPr>
        <w:pStyle w:val="ListParagraph"/>
        <w:numPr>
          <w:ilvl w:val="0"/>
          <w:numId w:val="15"/>
        </w:numPr>
        <w:tabs>
          <w:tab w:val="left" w:pos="0"/>
          <w:tab w:val="left" w:pos="98"/>
          <w:tab w:val="left" w:pos="421"/>
          <w:tab w:val="left" w:pos="993"/>
        </w:tabs>
        <w:ind w:left="0" w:firstLine="709"/>
        <w:jc w:val="both"/>
        <w:rPr>
          <w:rFonts w:ascii="Palatino Linotype" w:hAnsi="Palatino Linotype"/>
          <w:sz w:val="22"/>
          <w:szCs w:val="22"/>
        </w:rPr>
      </w:pPr>
      <w:r w:rsidRPr="005875DB">
        <w:rPr>
          <w:rFonts w:ascii="Palatino Linotype" w:hAnsi="Palatino Linotype"/>
          <w:bCs/>
          <w:sz w:val="22"/>
          <w:szCs w:val="22"/>
        </w:rPr>
        <w:t>Supravegherea altor sarcini cu risc crescut (evaluarea gravidelor cu uter cicatriceal în trimestrul III)</w:t>
      </w:r>
    </w:p>
    <w:p w:rsidR="00D55862" w:rsidRPr="005875DB" w:rsidRDefault="00D55862" w:rsidP="00E773BA">
      <w:pPr>
        <w:pStyle w:val="ListParagraph"/>
        <w:numPr>
          <w:ilvl w:val="0"/>
          <w:numId w:val="15"/>
        </w:numPr>
        <w:tabs>
          <w:tab w:val="left" w:pos="0"/>
          <w:tab w:val="left" w:pos="98"/>
          <w:tab w:val="left" w:pos="421"/>
          <w:tab w:val="left" w:pos="993"/>
        </w:tabs>
        <w:ind w:left="0" w:firstLine="709"/>
        <w:jc w:val="both"/>
        <w:rPr>
          <w:rFonts w:ascii="Palatino Linotype" w:hAnsi="Palatino Linotype"/>
          <w:sz w:val="22"/>
          <w:szCs w:val="22"/>
        </w:rPr>
      </w:pPr>
      <w:r w:rsidRPr="005875DB">
        <w:rPr>
          <w:rFonts w:ascii="Palatino Linotype" w:hAnsi="Palatino Linotype"/>
          <w:bCs/>
          <w:sz w:val="22"/>
          <w:szCs w:val="22"/>
        </w:rPr>
        <w:t>Depistarea precoce a leziunilor precanceroase ale sanului</w:t>
      </w:r>
    </w:p>
    <w:p w:rsidR="00D55862" w:rsidRPr="005875DB" w:rsidRDefault="00D55862" w:rsidP="00E773BA">
      <w:pPr>
        <w:pStyle w:val="ListParagraph"/>
        <w:numPr>
          <w:ilvl w:val="0"/>
          <w:numId w:val="15"/>
        </w:numPr>
        <w:tabs>
          <w:tab w:val="left" w:pos="0"/>
          <w:tab w:val="left" w:pos="98"/>
          <w:tab w:val="left" w:pos="421"/>
          <w:tab w:val="left" w:pos="993"/>
        </w:tabs>
        <w:ind w:left="0" w:firstLine="709"/>
        <w:jc w:val="both"/>
        <w:rPr>
          <w:rFonts w:ascii="Palatino Linotype" w:hAnsi="Palatino Linotype"/>
          <w:sz w:val="22"/>
          <w:szCs w:val="22"/>
        </w:rPr>
      </w:pPr>
      <w:r w:rsidRPr="005875DB">
        <w:rPr>
          <w:rFonts w:ascii="Palatino Linotype" w:hAnsi="Palatino Linotype"/>
          <w:bCs/>
          <w:sz w:val="22"/>
          <w:szCs w:val="22"/>
        </w:rPr>
        <w:t>Depistarea precoce a leziunilor precanceroase ale sanului cu suspiciune identificată mamografic</w:t>
      </w:r>
    </w:p>
    <w:p w:rsidR="00D55862" w:rsidRPr="005875DB" w:rsidRDefault="00D55862" w:rsidP="00E773BA">
      <w:pPr>
        <w:pStyle w:val="ListParagraph"/>
        <w:numPr>
          <w:ilvl w:val="0"/>
          <w:numId w:val="15"/>
        </w:numPr>
        <w:tabs>
          <w:tab w:val="left" w:pos="0"/>
          <w:tab w:val="left" w:pos="98"/>
          <w:tab w:val="left" w:pos="421"/>
          <w:tab w:val="left" w:pos="993"/>
        </w:tabs>
        <w:ind w:left="0" w:firstLine="709"/>
        <w:jc w:val="both"/>
        <w:rPr>
          <w:rFonts w:ascii="Palatino Linotype" w:hAnsi="Palatino Linotype"/>
          <w:sz w:val="22"/>
          <w:szCs w:val="22"/>
        </w:rPr>
      </w:pPr>
      <w:r w:rsidRPr="005875DB">
        <w:rPr>
          <w:rFonts w:ascii="Palatino Linotype" w:hAnsi="Palatino Linotype"/>
          <w:bCs/>
          <w:sz w:val="22"/>
          <w:szCs w:val="22"/>
        </w:rPr>
        <w:t>Depistarea si diagonsticarea precoce a leziunilor displazice ale  colului uterin</w:t>
      </w:r>
    </w:p>
    <w:p w:rsidR="00D55862" w:rsidRPr="005875DB" w:rsidRDefault="00D55862" w:rsidP="00E773BA">
      <w:pPr>
        <w:pStyle w:val="ListParagraph"/>
        <w:numPr>
          <w:ilvl w:val="0"/>
          <w:numId w:val="15"/>
        </w:numPr>
        <w:tabs>
          <w:tab w:val="left" w:pos="0"/>
          <w:tab w:val="left" w:pos="98"/>
          <w:tab w:val="left" w:pos="421"/>
          <w:tab w:val="left" w:pos="993"/>
        </w:tabs>
        <w:ind w:left="0" w:firstLine="709"/>
        <w:jc w:val="both"/>
        <w:rPr>
          <w:rFonts w:ascii="Palatino Linotype" w:hAnsi="Palatino Linotype"/>
          <w:bCs/>
          <w:sz w:val="22"/>
          <w:szCs w:val="22"/>
        </w:rPr>
      </w:pPr>
      <w:r w:rsidRPr="005875DB">
        <w:rPr>
          <w:rFonts w:ascii="Palatino Linotype" w:hAnsi="Palatino Linotype"/>
          <w:bCs/>
          <w:sz w:val="22"/>
          <w:szCs w:val="22"/>
        </w:rPr>
        <w:t>Depistarea si diagonsticarea precoce a leziunilor displazice ale  colului uterin cu examen citologic</w:t>
      </w:r>
    </w:p>
    <w:p w:rsidR="00D55862" w:rsidRPr="005875DB" w:rsidRDefault="00D55862" w:rsidP="00E773BA">
      <w:pPr>
        <w:pStyle w:val="ListParagraph"/>
        <w:numPr>
          <w:ilvl w:val="0"/>
          <w:numId w:val="15"/>
        </w:numPr>
        <w:tabs>
          <w:tab w:val="left" w:pos="0"/>
          <w:tab w:val="left" w:pos="98"/>
          <w:tab w:val="left" w:pos="421"/>
          <w:tab w:val="left" w:pos="993"/>
        </w:tabs>
        <w:ind w:left="0" w:firstLine="709"/>
        <w:jc w:val="both"/>
        <w:rPr>
          <w:rFonts w:ascii="Palatino Linotype" w:hAnsi="Palatino Linotype"/>
          <w:bCs/>
          <w:sz w:val="22"/>
          <w:szCs w:val="22"/>
        </w:rPr>
      </w:pPr>
      <w:r w:rsidRPr="005875DB">
        <w:rPr>
          <w:rFonts w:ascii="Palatino Linotype" w:hAnsi="Palatino Linotype"/>
          <w:bCs/>
          <w:sz w:val="22"/>
          <w:szCs w:val="22"/>
        </w:rPr>
        <w:t xml:space="preserve">Diagonsticarea precoce a leziunilor displazice ale  colului uterin </w:t>
      </w:r>
    </w:p>
    <w:p w:rsidR="00D55862" w:rsidRPr="005875DB" w:rsidRDefault="00D55862" w:rsidP="00D55862">
      <w:pPr>
        <w:autoSpaceDE w:val="0"/>
        <w:autoSpaceDN w:val="0"/>
        <w:adjustRightInd w:val="0"/>
        <w:jc w:val="both"/>
        <w:rPr>
          <w:rFonts w:ascii="Palatino Linotype" w:hAnsi="Palatino Linotype"/>
          <w:bCs/>
          <w:sz w:val="22"/>
          <w:szCs w:val="22"/>
        </w:rPr>
      </w:pPr>
      <w:r w:rsidRPr="005875DB">
        <w:rPr>
          <w:rFonts w:ascii="Palatino Linotype" w:hAnsi="Palatino Linotype"/>
          <w:sz w:val="22"/>
          <w:szCs w:val="22"/>
        </w:rPr>
        <w:t>Aceste servicii se contractează numai de unităţi medicale care îndeplinesc anumite condiţii de calitate şi siguranţă a actului medical.</w:t>
      </w:r>
    </w:p>
    <w:p w:rsidR="00D55862" w:rsidRPr="005875DB" w:rsidRDefault="00D55862" w:rsidP="00D55862">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Pentru fiecare dintre aceste servicii au fost dezvoltate condiţii specifice de furnizare pentru asigurarea calităţii şi siguranţei actului medical în beneficiul pacientului.</w:t>
      </w:r>
    </w:p>
    <w:p w:rsidR="00D55862" w:rsidRPr="005875DB" w:rsidRDefault="00D55862" w:rsidP="00D55862">
      <w:pPr>
        <w:autoSpaceDE w:val="0"/>
        <w:autoSpaceDN w:val="0"/>
        <w:adjustRightInd w:val="0"/>
        <w:jc w:val="both"/>
        <w:rPr>
          <w:rFonts w:ascii="Palatino Linotype" w:hAnsi="Palatino Linotype"/>
          <w:sz w:val="22"/>
          <w:szCs w:val="22"/>
        </w:rPr>
      </w:pPr>
    </w:p>
    <w:p w:rsidR="00535006" w:rsidRPr="005875DB" w:rsidRDefault="00535006" w:rsidP="00535006">
      <w:pPr>
        <w:pStyle w:val="ListParagraph"/>
        <w:numPr>
          <w:ilvl w:val="0"/>
          <w:numId w:val="26"/>
        </w:numPr>
        <w:tabs>
          <w:tab w:val="left" w:pos="284"/>
          <w:tab w:val="left" w:pos="851"/>
        </w:tabs>
        <w:autoSpaceDE w:val="0"/>
        <w:autoSpaceDN w:val="0"/>
        <w:adjustRightInd w:val="0"/>
        <w:ind w:left="0" w:firstLine="0"/>
        <w:jc w:val="both"/>
        <w:rPr>
          <w:rFonts w:ascii="Palatino Linotype" w:hAnsi="Palatino Linotype"/>
          <w:sz w:val="22"/>
          <w:szCs w:val="22"/>
        </w:rPr>
      </w:pPr>
      <w:r w:rsidRPr="005875DB">
        <w:rPr>
          <w:rFonts w:ascii="Palatino Linotype" w:hAnsi="Palatino Linotype"/>
          <w:sz w:val="22"/>
          <w:szCs w:val="22"/>
        </w:rPr>
        <w:t xml:space="preserve">Au fost eliminate din pachetul de bază din Lista </w:t>
      </w:r>
      <w:r w:rsidRPr="005875DB">
        <w:rPr>
          <w:rFonts w:ascii="Palatino Linotype" w:hAnsi="Palatino Linotype"/>
          <w:bCs/>
          <w:sz w:val="22"/>
          <w:szCs w:val="22"/>
        </w:rPr>
        <w:t>B.2, cazurile rezolvate cu procedură chirurgicală</w:t>
      </w:r>
      <w:r w:rsidRPr="005875DB">
        <w:rPr>
          <w:rFonts w:ascii="Palatino Linotype" w:hAnsi="Palatino Linotype"/>
          <w:sz w:val="22"/>
          <w:szCs w:val="22"/>
        </w:rPr>
        <w:t xml:space="preserve"> pentru </w:t>
      </w:r>
      <w:r w:rsidRPr="005875DB">
        <w:rPr>
          <w:rFonts w:ascii="Palatino Linotype" w:hAnsi="Palatino Linotype"/>
          <w:i/>
          <w:sz w:val="22"/>
          <w:szCs w:val="22"/>
        </w:rPr>
        <w:t xml:space="preserve">„Chirurgia laparoscopică antireflux”, </w:t>
      </w:r>
      <w:r w:rsidRPr="005875DB">
        <w:rPr>
          <w:rFonts w:ascii="Palatino Linotype" w:hAnsi="Palatino Linotype"/>
          <w:sz w:val="22"/>
          <w:szCs w:val="22"/>
        </w:rPr>
        <w:t>deoarece acestea pot fi rezolvate numai în spitalizare continuă.</w:t>
      </w:r>
    </w:p>
    <w:p w:rsidR="00535006" w:rsidRPr="005875DB" w:rsidRDefault="00535006" w:rsidP="00D55862">
      <w:pPr>
        <w:autoSpaceDE w:val="0"/>
        <w:autoSpaceDN w:val="0"/>
        <w:adjustRightInd w:val="0"/>
        <w:jc w:val="both"/>
        <w:rPr>
          <w:rFonts w:ascii="Palatino Linotype" w:hAnsi="Palatino Linotype"/>
          <w:sz w:val="22"/>
          <w:szCs w:val="22"/>
        </w:rPr>
      </w:pPr>
    </w:p>
    <w:p w:rsidR="00D26B5D" w:rsidRPr="005875DB" w:rsidRDefault="00D26B5D" w:rsidP="00E773BA">
      <w:pPr>
        <w:pStyle w:val="ListParagraph"/>
        <w:numPr>
          <w:ilvl w:val="0"/>
          <w:numId w:val="19"/>
        </w:numPr>
        <w:ind w:left="284" w:hanging="284"/>
        <w:jc w:val="both"/>
        <w:rPr>
          <w:rFonts w:ascii="Palatino Linotype" w:hAnsi="Palatino Linotype"/>
          <w:b/>
          <w:i/>
          <w:sz w:val="22"/>
          <w:szCs w:val="22"/>
          <w:u w:val="single"/>
        </w:rPr>
      </w:pPr>
      <w:r w:rsidRPr="005875DB">
        <w:rPr>
          <w:rFonts w:ascii="Palatino Linotype" w:hAnsi="Palatino Linotype"/>
          <w:b/>
          <w:i/>
          <w:sz w:val="22"/>
          <w:szCs w:val="22"/>
          <w:u w:val="single"/>
        </w:rPr>
        <w:t>Pentru spitalele DRG:</w:t>
      </w:r>
    </w:p>
    <w:p w:rsidR="0058150C" w:rsidRPr="005875DB" w:rsidRDefault="0058150C" w:rsidP="0058150C">
      <w:pPr>
        <w:pStyle w:val="ListParagraph"/>
        <w:ind w:left="284"/>
        <w:jc w:val="both"/>
        <w:rPr>
          <w:rFonts w:ascii="Palatino Linotype" w:hAnsi="Palatino Linotype"/>
          <w:b/>
          <w:sz w:val="10"/>
          <w:szCs w:val="10"/>
          <w:u w:val="single"/>
        </w:rPr>
      </w:pPr>
    </w:p>
    <w:p w:rsidR="00D26B5D" w:rsidRPr="005875DB" w:rsidRDefault="00D26B5D" w:rsidP="00D26B5D">
      <w:pPr>
        <w:jc w:val="both"/>
        <w:rPr>
          <w:rFonts w:ascii="Palatino Linotype" w:hAnsi="Palatino Linotype"/>
          <w:b/>
          <w:i/>
          <w:sz w:val="22"/>
          <w:szCs w:val="22"/>
          <w:u w:val="single"/>
        </w:rPr>
      </w:pPr>
      <w:r w:rsidRPr="005875DB">
        <w:rPr>
          <w:rFonts w:ascii="Palatino Linotype" w:hAnsi="Palatino Linotype"/>
          <w:b/>
          <w:sz w:val="22"/>
          <w:szCs w:val="22"/>
        </w:rPr>
        <w:t xml:space="preserve">1.  ICM 2018 </w:t>
      </w:r>
      <w:r w:rsidRPr="005875DB">
        <w:rPr>
          <w:rFonts w:ascii="Palatino Linotype" w:hAnsi="Palatino Linotype"/>
          <w:sz w:val="22"/>
          <w:szCs w:val="22"/>
        </w:rPr>
        <w:t>= ICM realizat 2017, pentru fiecare spital;</w:t>
      </w:r>
    </w:p>
    <w:p w:rsidR="00D26B5D" w:rsidRPr="005875DB" w:rsidRDefault="00D26B5D" w:rsidP="00D26B5D">
      <w:pPr>
        <w:jc w:val="both"/>
        <w:rPr>
          <w:rFonts w:ascii="Palatino Linotype" w:hAnsi="Palatino Linotype"/>
          <w:sz w:val="22"/>
          <w:szCs w:val="22"/>
        </w:rPr>
      </w:pPr>
      <w:r w:rsidRPr="005875DB">
        <w:rPr>
          <w:rFonts w:ascii="Palatino Linotype" w:hAnsi="Palatino Linotype"/>
          <w:b/>
          <w:sz w:val="22"/>
          <w:szCs w:val="22"/>
        </w:rPr>
        <w:t>2</w:t>
      </w:r>
      <w:r w:rsidRPr="005875DB">
        <w:rPr>
          <w:rFonts w:ascii="Palatino Linotype" w:hAnsi="Palatino Linotype"/>
          <w:sz w:val="22"/>
          <w:szCs w:val="22"/>
        </w:rPr>
        <w:t xml:space="preserve">. </w:t>
      </w:r>
      <w:r w:rsidRPr="005875DB">
        <w:rPr>
          <w:rFonts w:ascii="Palatino Linotype" w:hAnsi="Palatino Linotype"/>
          <w:b/>
          <w:sz w:val="22"/>
          <w:szCs w:val="22"/>
        </w:rPr>
        <w:t>Durata medie de spitalizare</w:t>
      </w:r>
      <w:r w:rsidRPr="005875DB">
        <w:rPr>
          <w:rFonts w:ascii="Palatino Linotype" w:hAnsi="Palatino Linotype"/>
          <w:sz w:val="22"/>
          <w:szCs w:val="22"/>
        </w:rPr>
        <w:t xml:space="preserve"> a fiecărui spital pentru anul 2018 este durata medie de spitalizare realizată de spital în anul  2017</w:t>
      </w:r>
      <w:r w:rsidR="003C2F36" w:rsidRPr="005875DB">
        <w:rPr>
          <w:rFonts w:ascii="Palatino Linotype" w:hAnsi="Palatino Linotype"/>
          <w:sz w:val="22"/>
          <w:szCs w:val="22"/>
        </w:rPr>
        <w:t xml:space="preserve"> (</w:t>
      </w:r>
      <w:r w:rsidR="003C2F36" w:rsidRPr="005875DB">
        <w:rPr>
          <w:rFonts w:ascii="Palatino Linotype" w:hAnsi="Palatino Linotype"/>
          <w:i/>
          <w:sz w:val="22"/>
          <w:szCs w:val="22"/>
        </w:rPr>
        <w:t>pentru afecțiuni acute DRG</w:t>
      </w:r>
      <w:r w:rsidR="003C2F36" w:rsidRPr="005875DB">
        <w:rPr>
          <w:rFonts w:ascii="Palatino Linotype" w:hAnsi="Palatino Linotype"/>
          <w:sz w:val="22"/>
          <w:szCs w:val="22"/>
        </w:rPr>
        <w:t>)</w:t>
      </w:r>
      <w:r w:rsidRPr="005875DB">
        <w:rPr>
          <w:rFonts w:ascii="Palatino Linotype" w:hAnsi="Palatino Linotype"/>
          <w:sz w:val="22"/>
          <w:szCs w:val="22"/>
        </w:rPr>
        <w:t>;</w:t>
      </w:r>
    </w:p>
    <w:p w:rsidR="00D26B5D" w:rsidRPr="005875DB" w:rsidRDefault="00D26B5D" w:rsidP="00D26B5D">
      <w:pPr>
        <w:jc w:val="both"/>
        <w:rPr>
          <w:rFonts w:ascii="Palatino Linotype" w:hAnsi="Palatino Linotype"/>
          <w:sz w:val="22"/>
          <w:szCs w:val="22"/>
        </w:rPr>
      </w:pPr>
      <w:r w:rsidRPr="005875DB">
        <w:rPr>
          <w:rFonts w:ascii="Palatino Linotype" w:hAnsi="Palatino Linotype"/>
          <w:b/>
          <w:sz w:val="22"/>
          <w:szCs w:val="22"/>
        </w:rPr>
        <w:t>3.</w:t>
      </w:r>
      <w:r w:rsidRPr="005875DB">
        <w:rPr>
          <w:rFonts w:ascii="Palatino Linotype" w:hAnsi="Palatino Linotype"/>
          <w:sz w:val="22"/>
          <w:szCs w:val="22"/>
        </w:rPr>
        <w:t xml:space="preserve">  </w:t>
      </w:r>
      <w:r w:rsidRPr="005875DB">
        <w:rPr>
          <w:rFonts w:ascii="Palatino Linotype" w:hAnsi="Palatino Linotype"/>
          <w:b/>
          <w:sz w:val="22"/>
          <w:szCs w:val="22"/>
        </w:rPr>
        <w:t>TCP 2018</w:t>
      </w:r>
      <w:r w:rsidRPr="005875DB">
        <w:rPr>
          <w:rFonts w:ascii="Palatino Linotype" w:hAnsi="Palatino Linotype"/>
          <w:sz w:val="22"/>
          <w:szCs w:val="22"/>
        </w:rPr>
        <w:t xml:space="preserve"> = TCP 2017 cu excepția spitalelor care si-au schimbat categoria de clasificare și a spitalelor de copii</w:t>
      </w:r>
      <w:r w:rsidR="00CC137B" w:rsidRPr="005875DB">
        <w:rPr>
          <w:rFonts w:ascii="Palatino Linotype" w:hAnsi="Palatino Linotype"/>
          <w:sz w:val="22"/>
          <w:szCs w:val="22"/>
        </w:rPr>
        <w:t>:</w:t>
      </w:r>
      <w:r w:rsidRPr="005875DB">
        <w:rPr>
          <w:rFonts w:ascii="Palatino Linotype" w:hAnsi="Palatino Linotype"/>
          <w:sz w:val="22"/>
          <w:szCs w:val="22"/>
        </w:rPr>
        <w:t xml:space="preserve"> Spitalul Clinic de Urgenţă pentru Copii „Grigore Alexandrescu” Bucureşti,  Spitalul Clinic de Urgenţă pentru Copii „Marie Curie” Bucureşti şi Spitalul Clinic de Copii „Dr. V. Gomoiu” pentru care TCP 2018 poate fi majorat cu până la 15% față de anul 2017, având în vedere strategia de finanţare a Ministerului Sănătăţii.</w:t>
      </w:r>
    </w:p>
    <w:p w:rsidR="00D26B5D" w:rsidRPr="005875DB" w:rsidRDefault="00D26B5D" w:rsidP="00D26B5D">
      <w:pPr>
        <w:jc w:val="both"/>
        <w:rPr>
          <w:rFonts w:ascii="Palatino Linotype" w:hAnsi="Palatino Linotype"/>
          <w:sz w:val="22"/>
          <w:szCs w:val="22"/>
        </w:rPr>
      </w:pPr>
      <w:r w:rsidRPr="005875DB">
        <w:rPr>
          <w:rFonts w:ascii="Palatino Linotype" w:hAnsi="Palatino Linotype"/>
          <w:b/>
          <w:sz w:val="22"/>
          <w:szCs w:val="22"/>
        </w:rPr>
        <w:t xml:space="preserve">4. </w:t>
      </w:r>
      <w:r w:rsidR="00395DBE" w:rsidRPr="005875DB">
        <w:rPr>
          <w:rFonts w:ascii="Palatino Linotype" w:hAnsi="Palatino Linotype"/>
          <w:b/>
          <w:sz w:val="22"/>
          <w:szCs w:val="22"/>
        </w:rPr>
        <w:t xml:space="preserve"> </w:t>
      </w:r>
      <w:r w:rsidRPr="005875DB">
        <w:rPr>
          <w:rFonts w:ascii="Palatino Linotype" w:hAnsi="Palatino Linotype"/>
          <w:sz w:val="22"/>
          <w:szCs w:val="22"/>
        </w:rPr>
        <w:t>A fost eliminată limita privind  suma contractată în anul 2018 care nu poate fi mai mare decât cu maximum 25% faţă de suma contractată în anul 2017 (pentru servicii de spitalizare c</w:t>
      </w:r>
      <w:r w:rsidR="003C2F36" w:rsidRPr="005875DB">
        <w:rPr>
          <w:rFonts w:ascii="Palatino Linotype" w:hAnsi="Palatino Linotype"/>
          <w:sz w:val="22"/>
          <w:szCs w:val="22"/>
        </w:rPr>
        <w:t>ontinuă pentru pacienţii acuţi)</w:t>
      </w:r>
      <w:r w:rsidRPr="005875DB">
        <w:rPr>
          <w:rFonts w:ascii="Palatino Linotype" w:hAnsi="Palatino Linotype"/>
          <w:sz w:val="22"/>
          <w:szCs w:val="22"/>
        </w:rPr>
        <w:t xml:space="preserve">. </w:t>
      </w:r>
    </w:p>
    <w:p w:rsidR="00D26B5D" w:rsidRPr="005875DB" w:rsidRDefault="00D26B5D" w:rsidP="00D26B5D">
      <w:pPr>
        <w:jc w:val="both"/>
        <w:rPr>
          <w:rFonts w:ascii="Palatino Linotype" w:hAnsi="Palatino Linotype"/>
          <w:sz w:val="22"/>
          <w:szCs w:val="22"/>
        </w:rPr>
      </w:pPr>
      <w:r w:rsidRPr="005875DB">
        <w:rPr>
          <w:rFonts w:ascii="Palatino Linotype" w:hAnsi="Palatino Linotype"/>
          <w:b/>
          <w:sz w:val="22"/>
          <w:szCs w:val="22"/>
        </w:rPr>
        <w:t>5.</w:t>
      </w:r>
      <w:r w:rsidRPr="005875DB">
        <w:rPr>
          <w:rFonts w:ascii="Palatino Linotype" w:hAnsi="Palatino Linotype"/>
          <w:sz w:val="22"/>
          <w:szCs w:val="22"/>
        </w:rPr>
        <w:t xml:space="preserve"> </w:t>
      </w:r>
      <w:r w:rsidR="00395DBE" w:rsidRPr="005875DB">
        <w:rPr>
          <w:rFonts w:ascii="Palatino Linotype" w:hAnsi="Palatino Linotype"/>
          <w:sz w:val="22"/>
          <w:szCs w:val="22"/>
        </w:rPr>
        <w:t xml:space="preserve"> </w:t>
      </w:r>
      <w:r w:rsidRPr="005875DB">
        <w:rPr>
          <w:rFonts w:ascii="Palatino Linotype" w:hAnsi="Palatino Linotype"/>
          <w:sz w:val="22"/>
          <w:szCs w:val="22"/>
        </w:rPr>
        <w:t>În lista spitalelor finanțate în sistem DRG:</w:t>
      </w:r>
    </w:p>
    <w:p w:rsidR="00D26B5D" w:rsidRPr="005875DB" w:rsidRDefault="00D26B5D" w:rsidP="00D26B5D">
      <w:pPr>
        <w:ind w:firstLine="284"/>
        <w:jc w:val="both"/>
        <w:rPr>
          <w:rFonts w:ascii="Palatino Linotype" w:hAnsi="Palatino Linotype"/>
          <w:sz w:val="22"/>
          <w:szCs w:val="22"/>
        </w:rPr>
      </w:pPr>
      <w:r w:rsidRPr="005875DB">
        <w:rPr>
          <w:rFonts w:ascii="Palatino Linotype" w:hAnsi="Palatino Linotype"/>
          <w:sz w:val="22"/>
          <w:szCs w:val="22"/>
        </w:rPr>
        <w:t>- au fost introduse două unități sanitare:</w:t>
      </w:r>
    </w:p>
    <w:p w:rsidR="00D26B5D" w:rsidRPr="005875DB" w:rsidRDefault="00D26B5D" w:rsidP="00E773BA">
      <w:pPr>
        <w:pStyle w:val="ListParagraph"/>
        <w:numPr>
          <w:ilvl w:val="0"/>
          <w:numId w:val="20"/>
        </w:numPr>
        <w:autoSpaceDE w:val="0"/>
        <w:autoSpaceDN w:val="0"/>
        <w:adjustRightInd w:val="0"/>
        <w:spacing w:after="200"/>
        <w:ind w:hanging="294"/>
        <w:jc w:val="both"/>
        <w:rPr>
          <w:rFonts w:ascii="Palatino Linotype" w:hAnsi="Palatino Linotype"/>
          <w:sz w:val="22"/>
          <w:szCs w:val="22"/>
        </w:rPr>
      </w:pPr>
      <w:r w:rsidRPr="005875DB">
        <w:rPr>
          <w:rFonts w:ascii="Palatino Linotype" w:hAnsi="Palatino Linotype"/>
          <w:sz w:val="22"/>
          <w:szCs w:val="22"/>
        </w:rPr>
        <w:t xml:space="preserve">Victoria Medical Center </w:t>
      </w:r>
    </w:p>
    <w:p w:rsidR="00D26B5D" w:rsidRPr="005875DB" w:rsidRDefault="00D26B5D" w:rsidP="00E773BA">
      <w:pPr>
        <w:pStyle w:val="ListParagraph"/>
        <w:numPr>
          <w:ilvl w:val="0"/>
          <w:numId w:val="20"/>
        </w:numPr>
        <w:autoSpaceDE w:val="0"/>
        <w:autoSpaceDN w:val="0"/>
        <w:adjustRightInd w:val="0"/>
        <w:spacing w:after="200"/>
        <w:ind w:hanging="294"/>
        <w:jc w:val="both"/>
        <w:rPr>
          <w:rFonts w:ascii="Palatino Linotype" w:hAnsi="Palatino Linotype"/>
          <w:sz w:val="22"/>
          <w:szCs w:val="22"/>
        </w:rPr>
      </w:pPr>
      <w:r w:rsidRPr="005875DB">
        <w:rPr>
          <w:rFonts w:ascii="Palatino Linotype" w:hAnsi="Palatino Linotype"/>
          <w:sz w:val="22"/>
          <w:szCs w:val="22"/>
        </w:rPr>
        <w:t xml:space="preserve">Clinica New Medics </w:t>
      </w:r>
    </w:p>
    <w:p w:rsidR="00D26B5D" w:rsidRPr="005875DB" w:rsidRDefault="00D26B5D" w:rsidP="00E773BA">
      <w:pPr>
        <w:pStyle w:val="ListParagraph"/>
        <w:numPr>
          <w:ilvl w:val="0"/>
          <w:numId w:val="21"/>
        </w:numPr>
        <w:tabs>
          <w:tab w:val="left" w:pos="426"/>
        </w:tabs>
        <w:autoSpaceDE w:val="0"/>
        <w:autoSpaceDN w:val="0"/>
        <w:adjustRightInd w:val="0"/>
        <w:spacing w:after="200"/>
        <w:ind w:left="111" w:firstLine="173"/>
        <w:jc w:val="both"/>
        <w:rPr>
          <w:rFonts w:ascii="Palatino Linotype" w:hAnsi="Palatino Linotype"/>
          <w:sz w:val="22"/>
          <w:szCs w:val="22"/>
        </w:rPr>
      </w:pPr>
      <w:r w:rsidRPr="005875DB">
        <w:rPr>
          <w:rFonts w:ascii="Palatino Linotype" w:hAnsi="Palatino Linotype"/>
          <w:sz w:val="22"/>
          <w:szCs w:val="22"/>
        </w:rPr>
        <w:t xml:space="preserve"> nu se mai regăsesc următoarele unități sanitare, care nu au mai optat pentru co</w:t>
      </w:r>
      <w:r w:rsidR="003C2F36" w:rsidRPr="005875DB">
        <w:rPr>
          <w:rFonts w:ascii="Palatino Linotype" w:hAnsi="Palatino Linotype"/>
          <w:sz w:val="22"/>
          <w:szCs w:val="22"/>
        </w:rPr>
        <w:t>n</w:t>
      </w:r>
      <w:r w:rsidRPr="005875DB">
        <w:rPr>
          <w:rFonts w:ascii="Palatino Linotype" w:hAnsi="Palatino Linotype"/>
          <w:sz w:val="22"/>
          <w:szCs w:val="22"/>
        </w:rPr>
        <w:t>tractare spitalizare continuă cu casa de asigurări de sănătate:</w:t>
      </w:r>
    </w:p>
    <w:p w:rsidR="00D26B5D" w:rsidRPr="005875DB" w:rsidRDefault="00D26B5D" w:rsidP="00E773BA">
      <w:pPr>
        <w:pStyle w:val="ListParagraph"/>
        <w:numPr>
          <w:ilvl w:val="0"/>
          <w:numId w:val="20"/>
        </w:numPr>
        <w:autoSpaceDE w:val="0"/>
        <w:autoSpaceDN w:val="0"/>
        <w:adjustRightInd w:val="0"/>
        <w:spacing w:after="200"/>
        <w:ind w:hanging="294"/>
        <w:jc w:val="both"/>
        <w:rPr>
          <w:rFonts w:ascii="Palatino Linotype" w:hAnsi="Palatino Linotype"/>
          <w:sz w:val="22"/>
          <w:szCs w:val="22"/>
        </w:rPr>
      </w:pPr>
      <w:r w:rsidRPr="005875DB">
        <w:rPr>
          <w:rFonts w:ascii="Palatino Linotype" w:hAnsi="Palatino Linotype"/>
          <w:sz w:val="22"/>
          <w:szCs w:val="22"/>
        </w:rPr>
        <w:t xml:space="preserve">SC Medicover Hospitals SRL </w:t>
      </w:r>
    </w:p>
    <w:p w:rsidR="00D26B5D" w:rsidRPr="005875DB" w:rsidRDefault="00D26B5D" w:rsidP="00E773BA">
      <w:pPr>
        <w:pStyle w:val="ListParagraph"/>
        <w:numPr>
          <w:ilvl w:val="0"/>
          <w:numId w:val="20"/>
        </w:numPr>
        <w:autoSpaceDE w:val="0"/>
        <w:autoSpaceDN w:val="0"/>
        <w:adjustRightInd w:val="0"/>
        <w:spacing w:after="200"/>
        <w:ind w:hanging="294"/>
        <w:jc w:val="both"/>
        <w:rPr>
          <w:rFonts w:ascii="Palatino Linotype" w:hAnsi="Palatino Linotype"/>
          <w:sz w:val="22"/>
          <w:szCs w:val="22"/>
        </w:rPr>
      </w:pPr>
      <w:r w:rsidRPr="005875DB">
        <w:rPr>
          <w:rFonts w:ascii="Palatino Linotype" w:hAnsi="Palatino Linotype"/>
          <w:sz w:val="22"/>
          <w:szCs w:val="22"/>
        </w:rPr>
        <w:t xml:space="preserve">Dynamic Medical </w:t>
      </w:r>
    </w:p>
    <w:p w:rsidR="00D26B5D" w:rsidRPr="005875DB" w:rsidRDefault="00D26B5D" w:rsidP="00E773BA">
      <w:pPr>
        <w:pStyle w:val="ListParagraph"/>
        <w:numPr>
          <w:ilvl w:val="0"/>
          <w:numId w:val="20"/>
        </w:numPr>
        <w:autoSpaceDE w:val="0"/>
        <w:autoSpaceDN w:val="0"/>
        <w:adjustRightInd w:val="0"/>
        <w:spacing w:after="200"/>
        <w:ind w:hanging="294"/>
        <w:jc w:val="both"/>
        <w:rPr>
          <w:rFonts w:ascii="Palatino Linotype" w:hAnsi="Palatino Linotype"/>
          <w:sz w:val="22"/>
          <w:szCs w:val="22"/>
        </w:rPr>
      </w:pPr>
      <w:r w:rsidRPr="005875DB">
        <w:rPr>
          <w:rFonts w:ascii="Palatino Linotype" w:hAnsi="Palatino Linotype"/>
          <w:sz w:val="22"/>
          <w:szCs w:val="22"/>
        </w:rPr>
        <w:t xml:space="preserve">Clinica Sf. Lucia S.R.L. </w:t>
      </w:r>
    </w:p>
    <w:p w:rsidR="00D26B5D" w:rsidRPr="005875DB" w:rsidRDefault="00D26B5D" w:rsidP="00E773BA">
      <w:pPr>
        <w:pStyle w:val="ListParagraph"/>
        <w:numPr>
          <w:ilvl w:val="0"/>
          <w:numId w:val="20"/>
        </w:numPr>
        <w:autoSpaceDE w:val="0"/>
        <w:autoSpaceDN w:val="0"/>
        <w:adjustRightInd w:val="0"/>
        <w:spacing w:after="200"/>
        <w:ind w:hanging="294"/>
        <w:jc w:val="both"/>
        <w:rPr>
          <w:rFonts w:ascii="Palatino Linotype" w:hAnsi="Palatino Linotype"/>
          <w:sz w:val="22"/>
          <w:szCs w:val="22"/>
        </w:rPr>
      </w:pPr>
      <w:r w:rsidRPr="005875DB">
        <w:rPr>
          <w:rFonts w:ascii="Palatino Linotype" w:hAnsi="Palatino Linotype"/>
          <w:sz w:val="22"/>
          <w:szCs w:val="22"/>
        </w:rPr>
        <w:t xml:space="preserve">S.C. Eldimed Materna S.R.L. </w:t>
      </w:r>
    </w:p>
    <w:p w:rsidR="00D26B5D" w:rsidRPr="005875DB" w:rsidRDefault="00D26B5D" w:rsidP="00E773BA">
      <w:pPr>
        <w:pStyle w:val="ListParagraph"/>
        <w:numPr>
          <w:ilvl w:val="0"/>
          <w:numId w:val="20"/>
        </w:numPr>
        <w:autoSpaceDE w:val="0"/>
        <w:autoSpaceDN w:val="0"/>
        <w:adjustRightInd w:val="0"/>
        <w:spacing w:after="200"/>
        <w:ind w:hanging="294"/>
        <w:jc w:val="both"/>
        <w:rPr>
          <w:rFonts w:ascii="Palatino Linotype" w:hAnsi="Palatino Linotype"/>
          <w:sz w:val="22"/>
          <w:szCs w:val="22"/>
        </w:rPr>
      </w:pPr>
      <w:r w:rsidRPr="005875DB">
        <w:rPr>
          <w:rFonts w:ascii="Palatino Linotype" w:hAnsi="Palatino Linotype"/>
          <w:sz w:val="22"/>
          <w:szCs w:val="22"/>
        </w:rPr>
        <w:t xml:space="preserve">SC Andimex SRL </w:t>
      </w:r>
    </w:p>
    <w:p w:rsidR="00395DBE" w:rsidRPr="005875DB" w:rsidRDefault="00395DBE" w:rsidP="00395DBE">
      <w:pPr>
        <w:pStyle w:val="ListParagraph"/>
        <w:autoSpaceDE w:val="0"/>
        <w:autoSpaceDN w:val="0"/>
        <w:adjustRightInd w:val="0"/>
        <w:spacing w:after="200"/>
        <w:jc w:val="both"/>
        <w:rPr>
          <w:rFonts w:ascii="Palatino Linotype" w:hAnsi="Palatino Linotype"/>
          <w:sz w:val="16"/>
          <w:szCs w:val="16"/>
        </w:rPr>
      </w:pPr>
    </w:p>
    <w:p w:rsidR="00D26B5D" w:rsidRPr="005875DB" w:rsidRDefault="00D26B5D" w:rsidP="00E773BA">
      <w:pPr>
        <w:pStyle w:val="ListParagraph"/>
        <w:numPr>
          <w:ilvl w:val="0"/>
          <w:numId w:val="19"/>
        </w:numPr>
        <w:autoSpaceDE w:val="0"/>
        <w:autoSpaceDN w:val="0"/>
        <w:adjustRightInd w:val="0"/>
        <w:ind w:left="284" w:hanging="284"/>
        <w:jc w:val="both"/>
        <w:rPr>
          <w:rFonts w:ascii="Palatino Linotype" w:hAnsi="Palatino Linotype"/>
          <w:sz w:val="22"/>
          <w:szCs w:val="22"/>
        </w:rPr>
      </w:pPr>
      <w:r w:rsidRPr="005875DB">
        <w:rPr>
          <w:rFonts w:ascii="Palatino Linotype" w:hAnsi="Palatino Linotype"/>
          <w:b/>
          <w:i/>
          <w:sz w:val="22"/>
          <w:szCs w:val="22"/>
          <w:u w:val="single"/>
        </w:rPr>
        <w:t>Pentru spitalele acuți non DRG</w:t>
      </w:r>
      <w:r w:rsidR="00395DBE" w:rsidRPr="005875DB">
        <w:rPr>
          <w:rFonts w:ascii="Palatino Linotype" w:hAnsi="Palatino Linotype"/>
          <w:sz w:val="22"/>
          <w:szCs w:val="22"/>
        </w:rPr>
        <w:t>:</w:t>
      </w:r>
      <w:r w:rsidRPr="005875DB">
        <w:rPr>
          <w:rFonts w:ascii="Palatino Linotype" w:hAnsi="Palatino Linotype"/>
          <w:sz w:val="22"/>
          <w:szCs w:val="22"/>
        </w:rPr>
        <w:t xml:space="preserve"> </w:t>
      </w:r>
    </w:p>
    <w:p w:rsidR="0058150C" w:rsidRPr="005875DB" w:rsidRDefault="0058150C" w:rsidP="0058150C">
      <w:pPr>
        <w:pStyle w:val="ListParagraph"/>
        <w:autoSpaceDE w:val="0"/>
        <w:autoSpaceDN w:val="0"/>
        <w:adjustRightInd w:val="0"/>
        <w:ind w:left="284"/>
        <w:jc w:val="both"/>
        <w:rPr>
          <w:rFonts w:ascii="Palatino Linotype" w:hAnsi="Palatino Linotype"/>
          <w:sz w:val="10"/>
          <w:szCs w:val="10"/>
        </w:rPr>
      </w:pPr>
    </w:p>
    <w:p w:rsidR="00395DBE" w:rsidRPr="005875DB" w:rsidRDefault="00395DBE" w:rsidP="00395DBE">
      <w:pPr>
        <w:jc w:val="both"/>
        <w:rPr>
          <w:rFonts w:ascii="Palatino Linotype" w:hAnsi="Palatino Linotype"/>
          <w:sz w:val="22"/>
          <w:szCs w:val="22"/>
        </w:rPr>
      </w:pPr>
      <w:r w:rsidRPr="005875DB">
        <w:rPr>
          <w:rFonts w:ascii="Palatino Linotype" w:hAnsi="Palatino Linotype"/>
          <w:sz w:val="22"/>
          <w:szCs w:val="22"/>
        </w:rPr>
        <w:t xml:space="preserve">1. </w:t>
      </w:r>
      <w:r w:rsidR="00356CF8" w:rsidRPr="005875DB">
        <w:rPr>
          <w:rFonts w:ascii="Palatino Linotype" w:hAnsi="Palatino Linotype"/>
          <w:sz w:val="22"/>
          <w:szCs w:val="22"/>
        </w:rPr>
        <w:t xml:space="preserve"> </w:t>
      </w:r>
      <w:r w:rsidR="00D26B5D" w:rsidRPr="005875DB">
        <w:rPr>
          <w:rFonts w:ascii="Palatino Linotype" w:hAnsi="Palatino Linotype"/>
          <w:sz w:val="22"/>
          <w:szCs w:val="22"/>
        </w:rPr>
        <w:t>Durata medie de spitalizare la nivel naţional (DMS_nat) pentru 2018 este 6,05 (6,22 în anul 2017).</w:t>
      </w:r>
    </w:p>
    <w:p w:rsidR="00D55862" w:rsidRPr="005875DB" w:rsidRDefault="00395DBE" w:rsidP="00395DBE">
      <w:pPr>
        <w:jc w:val="both"/>
        <w:rPr>
          <w:rFonts w:ascii="Palatino Linotype" w:hAnsi="Palatino Linotype"/>
          <w:sz w:val="22"/>
          <w:szCs w:val="22"/>
        </w:rPr>
      </w:pPr>
      <w:r w:rsidRPr="005875DB">
        <w:rPr>
          <w:rFonts w:ascii="Palatino Linotype" w:hAnsi="Palatino Linotype"/>
          <w:sz w:val="22"/>
          <w:szCs w:val="22"/>
        </w:rPr>
        <w:t xml:space="preserve">2. </w:t>
      </w:r>
      <w:r w:rsidR="00D26B5D" w:rsidRPr="005875DB">
        <w:rPr>
          <w:rFonts w:ascii="Palatino Linotype" w:hAnsi="Palatino Linotype"/>
          <w:sz w:val="22"/>
          <w:szCs w:val="22"/>
        </w:rPr>
        <w:t>A fost eliminată limita privind  suma contractată în anul 2018 care nu poate fi mai mare decât cu maximum 25% faţă de suma contractată în anul 2017</w:t>
      </w:r>
      <w:r w:rsidRPr="005875DB">
        <w:rPr>
          <w:rFonts w:ascii="Palatino Linotype" w:hAnsi="Palatino Linotype"/>
          <w:sz w:val="22"/>
          <w:szCs w:val="22"/>
        </w:rPr>
        <w:t>.</w:t>
      </w:r>
    </w:p>
    <w:p w:rsidR="003D3ADF" w:rsidRPr="005875DB" w:rsidRDefault="003D3ADF" w:rsidP="00395DBE">
      <w:pPr>
        <w:jc w:val="both"/>
        <w:rPr>
          <w:rFonts w:ascii="Palatino Linotype" w:hAnsi="Palatino Linotype"/>
          <w:sz w:val="16"/>
          <w:szCs w:val="16"/>
        </w:rPr>
      </w:pPr>
    </w:p>
    <w:p w:rsidR="00356CF8" w:rsidRPr="005875DB" w:rsidRDefault="00356CF8" w:rsidP="00E773BA">
      <w:pPr>
        <w:pStyle w:val="ListParagraph"/>
        <w:numPr>
          <w:ilvl w:val="0"/>
          <w:numId w:val="19"/>
        </w:numPr>
        <w:tabs>
          <w:tab w:val="left" w:pos="284"/>
        </w:tabs>
        <w:ind w:left="0" w:firstLine="0"/>
        <w:jc w:val="both"/>
        <w:rPr>
          <w:rFonts w:ascii="Palatino Linotype" w:hAnsi="Palatino Linotype"/>
          <w:sz w:val="22"/>
          <w:szCs w:val="22"/>
        </w:rPr>
      </w:pPr>
      <w:r w:rsidRPr="005875DB">
        <w:rPr>
          <w:rFonts w:ascii="Palatino Linotype" w:hAnsi="Palatino Linotype"/>
          <w:b/>
          <w:sz w:val="22"/>
          <w:szCs w:val="22"/>
        </w:rPr>
        <w:t>În valoarea totală contractată de spitale</w:t>
      </w:r>
      <w:r w:rsidRPr="005875DB">
        <w:rPr>
          <w:rFonts w:ascii="Palatino Linotype" w:hAnsi="Palatino Linotype"/>
          <w:sz w:val="22"/>
          <w:szCs w:val="22"/>
        </w:rPr>
        <w:t xml:space="preserve"> cu casele de asigurări de sănătate pot fi contractate sume pentru serviciile medicale în scop diagnostic – caz efectuate în ambulatoriu clinic. (</w:t>
      </w:r>
      <w:r w:rsidRPr="005875DB">
        <w:rPr>
          <w:rFonts w:ascii="Palatino Linotype" w:hAnsi="Palatino Linotype"/>
          <w:i/>
          <w:sz w:val="22"/>
          <w:szCs w:val="22"/>
        </w:rPr>
        <w:t>servicii contractate din fondul de asistenţă spitalicească</w:t>
      </w:r>
      <w:r w:rsidRPr="005875DB">
        <w:rPr>
          <w:rFonts w:ascii="Palatino Linotype" w:hAnsi="Palatino Linotype"/>
          <w:sz w:val="22"/>
          <w:szCs w:val="22"/>
        </w:rPr>
        <w:t>).</w:t>
      </w:r>
    </w:p>
    <w:p w:rsidR="009670C5" w:rsidRPr="005875DB" w:rsidRDefault="009670C5" w:rsidP="009670C5">
      <w:pPr>
        <w:pStyle w:val="ListParagraph"/>
        <w:tabs>
          <w:tab w:val="left" w:pos="284"/>
        </w:tabs>
        <w:ind w:left="0"/>
        <w:jc w:val="both"/>
        <w:rPr>
          <w:rFonts w:ascii="Palatino Linotype" w:hAnsi="Palatino Linotype"/>
          <w:sz w:val="16"/>
          <w:szCs w:val="16"/>
        </w:rPr>
      </w:pPr>
    </w:p>
    <w:p w:rsidR="00356CF8" w:rsidRPr="005875DB" w:rsidRDefault="009670C5" w:rsidP="009670C5">
      <w:pPr>
        <w:pStyle w:val="ListParagraph"/>
        <w:numPr>
          <w:ilvl w:val="0"/>
          <w:numId w:val="19"/>
        </w:numPr>
        <w:tabs>
          <w:tab w:val="left" w:pos="284"/>
        </w:tabs>
        <w:ind w:left="0" w:firstLine="0"/>
        <w:jc w:val="both"/>
        <w:rPr>
          <w:rFonts w:ascii="Palatino Linotype" w:hAnsi="Palatino Linotype"/>
          <w:sz w:val="22"/>
          <w:szCs w:val="22"/>
        </w:rPr>
      </w:pPr>
      <w:r w:rsidRPr="005875DB">
        <w:rPr>
          <w:rFonts w:ascii="Palatino Linotype" w:hAnsi="Palatino Linotype"/>
          <w:sz w:val="22"/>
          <w:szCs w:val="22"/>
        </w:rPr>
        <w:t>Pentru situații justificate ce pot apărea în derularea contractelor încheiate cu furnizorii de servicii medicale spitaliceşti, din suma necontractată inițial (</w:t>
      </w:r>
      <w:r w:rsidRPr="005875DB">
        <w:rPr>
          <w:rFonts w:ascii="Palatino Linotype" w:hAnsi="Palatino Linotype"/>
          <w:i/>
          <w:sz w:val="22"/>
          <w:szCs w:val="22"/>
        </w:rPr>
        <w:t>5% din fondul cu destinaţie servicii medicale spitaliceşti de la nivelul CAS</w:t>
      </w:r>
      <w:r w:rsidRPr="005875DB">
        <w:rPr>
          <w:rFonts w:ascii="Palatino Linotype" w:hAnsi="Palatino Linotype"/>
          <w:sz w:val="22"/>
          <w:szCs w:val="22"/>
        </w:rPr>
        <w:t xml:space="preserve">), precum şi din fondurile suplimentare, se pot contracta sume fără utilizarea procentului de referință P, </w:t>
      </w:r>
      <w:r w:rsidRPr="005875DB">
        <w:rPr>
          <w:rFonts w:ascii="Palatino Linotype" w:hAnsi="Palatino Linotype"/>
          <w:b/>
          <w:sz w:val="22"/>
          <w:szCs w:val="22"/>
        </w:rPr>
        <w:t>numai cu avizul Casei Naționale de Asigurări de Sănătate.</w:t>
      </w:r>
    </w:p>
    <w:p w:rsidR="009670C5" w:rsidRPr="005875DB" w:rsidRDefault="009670C5" w:rsidP="009670C5">
      <w:pPr>
        <w:pStyle w:val="ListParagraph"/>
        <w:rPr>
          <w:rFonts w:ascii="Palatino Linotype" w:hAnsi="Palatino Linotype"/>
          <w:sz w:val="16"/>
          <w:szCs w:val="16"/>
        </w:rPr>
      </w:pPr>
    </w:p>
    <w:p w:rsidR="009670C5" w:rsidRPr="005875DB" w:rsidRDefault="009670C5" w:rsidP="009670C5">
      <w:pPr>
        <w:pStyle w:val="ListParagraph"/>
        <w:numPr>
          <w:ilvl w:val="0"/>
          <w:numId w:val="19"/>
        </w:numPr>
        <w:tabs>
          <w:tab w:val="left" w:pos="284"/>
        </w:tabs>
        <w:ind w:left="0" w:firstLine="0"/>
        <w:jc w:val="both"/>
        <w:rPr>
          <w:rFonts w:ascii="Palatino Linotype" w:hAnsi="Palatino Linotype"/>
          <w:sz w:val="22"/>
          <w:szCs w:val="22"/>
        </w:rPr>
      </w:pPr>
      <w:r w:rsidRPr="005875DB">
        <w:rPr>
          <w:rFonts w:ascii="Palatino Linotype" w:hAnsi="Palatino Linotype"/>
          <w:sz w:val="22"/>
          <w:szCs w:val="22"/>
        </w:rPr>
        <w:t xml:space="preserve">Contravaloarea serviciilor hoteliere cu grad ridicat de confort se stabileşte de fiecare unitate sanitară furnizoare de servicii spitaliceşti, </w:t>
      </w:r>
      <w:r w:rsidRPr="005875DB">
        <w:rPr>
          <w:rFonts w:ascii="Palatino Linotype" w:hAnsi="Palatino Linotype"/>
          <w:b/>
          <w:sz w:val="22"/>
          <w:szCs w:val="22"/>
        </w:rPr>
        <w:t>cu obligația asigurării accesului asiguraților la servicii medicale spitalicești acordate în condiții hoteliere standard.</w:t>
      </w:r>
      <w:r w:rsidRPr="005875DB">
        <w:rPr>
          <w:rFonts w:ascii="Palatino Linotype" w:hAnsi="Palatino Linotype"/>
          <w:sz w:val="22"/>
          <w:szCs w:val="22"/>
        </w:rPr>
        <w:t xml:space="preserve"> (în prezent contribuţia personală a asiguraţilor pentru condiții hoteliere </w:t>
      </w:r>
      <w:r w:rsidR="00FD448D" w:rsidRPr="005875DB">
        <w:rPr>
          <w:rFonts w:ascii="Palatino Linotype" w:hAnsi="Palatino Linotype"/>
          <w:sz w:val="22"/>
          <w:szCs w:val="22"/>
        </w:rPr>
        <w:t xml:space="preserve">cu grad ridicat de confort </w:t>
      </w:r>
      <w:r w:rsidRPr="005875DB">
        <w:rPr>
          <w:rFonts w:ascii="Palatino Linotype" w:hAnsi="Palatino Linotype"/>
          <w:sz w:val="22"/>
          <w:szCs w:val="22"/>
        </w:rPr>
        <w:t>este de maxim 300 de lei/zi)</w:t>
      </w:r>
      <w:r w:rsidR="007D2210" w:rsidRPr="005875DB">
        <w:rPr>
          <w:rFonts w:ascii="Palatino Linotype" w:hAnsi="Palatino Linotype"/>
          <w:sz w:val="22"/>
          <w:szCs w:val="22"/>
        </w:rPr>
        <w:t>.</w:t>
      </w:r>
    </w:p>
    <w:p w:rsidR="009670C5" w:rsidRPr="005875DB" w:rsidRDefault="009670C5" w:rsidP="00395DBE">
      <w:pPr>
        <w:jc w:val="both"/>
        <w:rPr>
          <w:rFonts w:ascii="Palatino Linotype" w:hAnsi="Palatino Linotype"/>
          <w:sz w:val="16"/>
          <w:szCs w:val="16"/>
        </w:rPr>
      </w:pPr>
    </w:p>
    <w:p w:rsidR="003D3ADF" w:rsidRPr="005875DB" w:rsidRDefault="003D3ADF" w:rsidP="00395DBE">
      <w:pPr>
        <w:jc w:val="both"/>
        <w:rPr>
          <w:rFonts w:ascii="Palatino Linotype" w:hAnsi="Palatino Linotype"/>
          <w:sz w:val="16"/>
          <w:szCs w:val="16"/>
        </w:rPr>
      </w:pPr>
    </w:p>
    <w:p w:rsidR="008229E1" w:rsidRPr="005875DB" w:rsidRDefault="001C0914" w:rsidP="00395DBE">
      <w:pPr>
        <w:autoSpaceDE w:val="0"/>
        <w:autoSpaceDN w:val="0"/>
        <w:adjustRightInd w:val="0"/>
        <w:jc w:val="both"/>
        <w:rPr>
          <w:rFonts w:ascii="Palatino Linotype" w:hAnsi="Palatino Linotype"/>
          <w:b/>
          <w:sz w:val="22"/>
          <w:szCs w:val="22"/>
        </w:rPr>
      </w:pPr>
      <w:r w:rsidRPr="005875DB">
        <w:rPr>
          <w:rFonts w:ascii="Palatino Linotype" w:hAnsi="Palatino Linotype"/>
          <w:b/>
          <w:sz w:val="22"/>
          <w:szCs w:val="22"/>
        </w:rPr>
        <w:t xml:space="preserve">VII. </w:t>
      </w:r>
      <w:r w:rsidR="008229E1" w:rsidRPr="005875DB">
        <w:rPr>
          <w:rFonts w:ascii="Palatino Linotype" w:hAnsi="Palatino Linotype"/>
          <w:b/>
          <w:sz w:val="22"/>
          <w:szCs w:val="22"/>
        </w:rPr>
        <w:t>Pentru consultațiile de urgență la domiciliu și activitățile de transport sanitar neasistat</w:t>
      </w:r>
      <w:r w:rsidR="00356CF8" w:rsidRPr="005875DB">
        <w:rPr>
          <w:rFonts w:ascii="Palatino Linotype" w:hAnsi="Palatino Linotype"/>
          <w:b/>
          <w:sz w:val="22"/>
          <w:szCs w:val="22"/>
        </w:rPr>
        <w:t>:</w:t>
      </w:r>
    </w:p>
    <w:p w:rsidR="00C21B33" w:rsidRPr="005875DB" w:rsidRDefault="00C21B33" w:rsidP="00395DBE">
      <w:pPr>
        <w:autoSpaceDE w:val="0"/>
        <w:autoSpaceDN w:val="0"/>
        <w:adjustRightInd w:val="0"/>
        <w:jc w:val="both"/>
        <w:rPr>
          <w:rFonts w:ascii="Palatino Linotype" w:hAnsi="Palatino Linotype"/>
          <w:sz w:val="16"/>
          <w:szCs w:val="16"/>
        </w:rPr>
      </w:pPr>
    </w:p>
    <w:p w:rsidR="0058150C" w:rsidRPr="005875DB" w:rsidRDefault="0058150C" w:rsidP="00E773BA">
      <w:pPr>
        <w:pStyle w:val="ListParagraph"/>
        <w:numPr>
          <w:ilvl w:val="0"/>
          <w:numId w:val="19"/>
        </w:numPr>
        <w:autoSpaceDE w:val="0"/>
        <w:autoSpaceDN w:val="0"/>
        <w:adjustRightInd w:val="0"/>
        <w:ind w:left="284" w:hanging="284"/>
        <w:jc w:val="both"/>
        <w:rPr>
          <w:rFonts w:ascii="Palatino Linotype" w:hAnsi="Palatino Linotype"/>
          <w:sz w:val="22"/>
          <w:szCs w:val="22"/>
        </w:rPr>
      </w:pPr>
      <w:r w:rsidRPr="005875DB">
        <w:rPr>
          <w:rFonts w:ascii="Palatino Linotype" w:hAnsi="Palatino Linotype"/>
          <w:sz w:val="22"/>
          <w:szCs w:val="22"/>
        </w:rPr>
        <w:t xml:space="preserve">În </w:t>
      </w:r>
      <w:r w:rsidRPr="005875DB">
        <w:rPr>
          <w:rFonts w:ascii="Palatino Linotype" w:hAnsi="Palatino Linotype"/>
          <w:b/>
          <w:sz w:val="22"/>
          <w:szCs w:val="22"/>
        </w:rPr>
        <w:t>Pachetul de bază - a</w:t>
      </w:r>
      <w:r w:rsidRPr="005875DB">
        <w:rPr>
          <w:rFonts w:ascii="Palatino Linotype" w:hAnsi="Palatino Linotype"/>
          <w:sz w:val="22"/>
          <w:szCs w:val="22"/>
        </w:rPr>
        <w:t xml:space="preserve">u fost incluse </w:t>
      </w:r>
      <w:r w:rsidRPr="005875DB">
        <w:rPr>
          <w:rFonts w:ascii="Palatino Linotype" w:hAnsi="Palatino Linotype"/>
          <w:b/>
          <w:sz w:val="22"/>
          <w:szCs w:val="22"/>
        </w:rPr>
        <w:t xml:space="preserve">servicii noi </w:t>
      </w:r>
      <w:r w:rsidRPr="005875DB">
        <w:rPr>
          <w:rFonts w:ascii="Palatino Linotype" w:hAnsi="Palatino Linotype"/>
          <w:sz w:val="22"/>
          <w:szCs w:val="22"/>
        </w:rPr>
        <w:t>de transport sanitar neasistat</w:t>
      </w:r>
      <w:r w:rsidRPr="005875DB">
        <w:rPr>
          <w:rFonts w:ascii="Palatino Linotype" w:hAnsi="Palatino Linotype"/>
          <w:b/>
          <w:sz w:val="22"/>
          <w:szCs w:val="22"/>
        </w:rPr>
        <w:t>:</w:t>
      </w:r>
    </w:p>
    <w:p w:rsidR="00961065" w:rsidRPr="005875DB" w:rsidRDefault="00961065" w:rsidP="00961065">
      <w:pPr>
        <w:pStyle w:val="ListParagraph"/>
        <w:autoSpaceDE w:val="0"/>
        <w:autoSpaceDN w:val="0"/>
        <w:adjustRightInd w:val="0"/>
        <w:ind w:left="284"/>
        <w:jc w:val="both"/>
        <w:rPr>
          <w:rFonts w:ascii="Palatino Linotype" w:hAnsi="Palatino Linotype"/>
          <w:sz w:val="10"/>
          <w:szCs w:val="10"/>
        </w:rPr>
      </w:pPr>
    </w:p>
    <w:p w:rsidR="0058150C" w:rsidRPr="005875DB" w:rsidRDefault="00961065" w:rsidP="00961065">
      <w:pPr>
        <w:jc w:val="both"/>
        <w:rPr>
          <w:rFonts w:ascii="Palatino Linotype" w:hAnsi="Palatino Linotype"/>
          <w:sz w:val="22"/>
          <w:szCs w:val="22"/>
        </w:rPr>
      </w:pPr>
      <w:r w:rsidRPr="005875DB">
        <w:rPr>
          <w:rFonts w:ascii="Palatino Linotype" w:hAnsi="Palatino Linotype"/>
          <w:sz w:val="22"/>
          <w:szCs w:val="22"/>
        </w:rPr>
        <w:t xml:space="preserve">1. </w:t>
      </w:r>
      <w:r w:rsidR="0058150C" w:rsidRPr="005875DB">
        <w:rPr>
          <w:rFonts w:ascii="Palatino Linotype" w:hAnsi="Palatino Linotype"/>
          <w:sz w:val="22"/>
          <w:szCs w:val="22"/>
        </w:rPr>
        <w:t>transportul sanitar neasistat pentru pacienții cu tulburări cognitive severe (demențe de diferite etiologii,  tulburări de spectru autist, întârziere mintală severă sau profundă) care necesită transport la externare</w:t>
      </w:r>
      <w:r w:rsidRPr="005875DB">
        <w:rPr>
          <w:rFonts w:ascii="Palatino Linotype" w:hAnsi="Palatino Linotype"/>
          <w:sz w:val="22"/>
          <w:szCs w:val="22"/>
        </w:rPr>
        <w:t>;</w:t>
      </w:r>
    </w:p>
    <w:p w:rsidR="0058150C" w:rsidRPr="005875DB" w:rsidRDefault="00961065" w:rsidP="00961065">
      <w:pPr>
        <w:jc w:val="both"/>
        <w:rPr>
          <w:rFonts w:ascii="Palatino Linotype" w:hAnsi="Palatino Linotype"/>
          <w:sz w:val="22"/>
          <w:szCs w:val="22"/>
        </w:rPr>
      </w:pPr>
      <w:r w:rsidRPr="005875DB">
        <w:rPr>
          <w:rFonts w:ascii="Palatino Linotype" w:hAnsi="Palatino Linotype"/>
          <w:sz w:val="22"/>
          <w:szCs w:val="22"/>
        </w:rPr>
        <w:t xml:space="preserve">2. </w:t>
      </w:r>
      <w:r w:rsidR="0058150C" w:rsidRPr="005875DB">
        <w:rPr>
          <w:rFonts w:ascii="Palatino Linotype" w:hAnsi="Palatino Linotype"/>
          <w:sz w:val="22"/>
          <w:szCs w:val="22"/>
        </w:rPr>
        <w:t>transportul dus-întors la cabinetul de specialitate din specialităţile clinice şi de la cabinet la domiciliu pentru pacienții cu tulburări cognitive severe (demențe de diferite etiologii,  tulburări de spectru autist, întarziere mintală severă sau profundă), pentru pacienții cu hemipareză sau parapareză, moderat severe</w:t>
      </w:r>
      <w:r w:rsidRPr="005875DB">
        <w:rPr>
          <w:rFonts w:ascii="Palatino Linotype" w:hAnsi="Palatino Linotype"/>
          <w:sz w:val="22"/>
          <w:szCs w:val="22"/>
        </w:rPr>
        <w:t>.</w:t>
      </w:r>
    </w:p>
    <w:p w:rsidR="0058150C" w:rsidRPr="005875DB" w:rsidRDefault="0058150C" w:rsidP="00395DBE">
      <w:pPr>
        <w:autoSpaceDE w:val="0"/>
        <w:autoSpaceDN w:val="0"/>
        <w:adjustRightInd w:val="0"/>
        <w:jc w:val="both"/>
        <w:rPr>
          <w:rFonts w:ascii="Palatino Linotype" w:hAnsi="Palatino Linotype"/>
          <w:sz w:val="10"/>
          <w:szCs w:val="10"/>
        </w:rPr>
      </w:pPr>
    </w:p>
    <w:p w:rsidR="003D3ADF" w:rsidRPr="005875DB" w:rsidRDefault="003D3ADF" w:rsidP="00395DBE">
      <w:pPr>
        <w:autoSpaceDE w:val="0"/>
        <w:autoSpaceDN w:val="0"/>
        <w:adjustRightInd w:val="0"/>
        <w:jc w:val="both"/>
        <w:rPr>
          <w:rFonts w:ascii="Palatino Linotype" w:hAnsi="Palatino Linotype"/>
          <w:sz w:val="10"/>
          <w:szCs w:val="10"/>
        </w:rPr>
      </w:pPr>
    </w:p>
    <w:p w:rsidR="006754BE" w:rsidRPr="005875DB" w:rsidRDefault="00961065" w:rsidP="007A4BF6">
      <w:pPr>
        <w:pStyle w:val="ListParagraph"/>
        <w:numPr>
          <w:ilvl w:val="0"/>
          <w:numId w:val="19"/>
        </w:numPr>
        <w:tabs>
          <w:tab w:val="left" w:pos="284"/>
        </w:tabs>
        <w:ind w:left="0" w:firstLine="0"/>
        <w:jc w:val="both"/>
        <w:rPr>
          <w:rFonts w:ascii="Palatino Linotype" w:hAnsi="Palatino Linotype"/>
          <w:sz w:val="22"/>
          <w:szCs w:val="22"/>
        </w:rPr>
      </w:pPr>
      <w:r w:rsidRPr="005875DB">
        <w:rPr>
          <w:rFonts w:ascii="Palatino Linotype" w:hAnsi="Palatino Linotype"/>
          <w:b/>
          <w:sz w:val="22"/>
          <w:szCs w:val="22"/>
        </w:rPr>
        <w:t>Au fost stabilite tarife unitare</w:t>
      </w:r>
      <w:r w:rsidRPr="005875DB">
        <w:rPr>
          <w:rFonts w:ascii="Palatino Linotype" w:hAnsi="Palatino Linotype"/>
          <w:sz w:val="22"/>
          <w:szCs w:val="22"/>
        </w:rPr>
        <w:t xml:space="preserve"> pentru consultaţii de urgenţă la domiciliu şi activităţi de transport sanitar neasistat. (în prezent se negociază tariful/km, tariful/milă, tariful/solicitare). Propunerea a avut in vedere o decontare unitara la nivelul tuturor caselor de asigurari de sanatate a consulta</w:t>
      </w:r>
      <w:r w:rsidR="007A4BF6" w:rsidRPr="005875DB">
        <w:rPr>
          <w:rFonts w:ascii="Palatino Linotype" w:hAnsi="Palatino Linotype"/>
          <w:sz w:val="22"/>
          <w:szCs w:val="22"/>
        </w:rPr>
        <w:t>ț</w:t>
      </w:r>
      <w:r w:rsidRPr="005875DB">
        <w:rPr>
          <w:rFonts w:ascii="Palatino Linotype" w:hAnsi="Palatino Linotype"/>
          <w:sz w:val="22"/>
          <w:szCs w:val="22"/>
        </w:rPr>
        <w:t>iilor de urgenta la domiciliu si a activitatilor de transport neasistat.</w:t>
      </w:r>
      <w:r w:rsidR="007A4BF6" w:rsidRPr="005875DB">
        <w:rPr>
          <w:rFonts w:ascii="Palatino Linotype" w:hAnsi="Palatino Linotype"/>
          <w:sz w:val="22"/>
          <w:szCs w:val="22"/>
        </w:rPr>
        <w:t xml:space="preserve"> Astfel </w:t>
      </w:r>
      <w:r w:rsidR="006754BE" w:rsidRPr="005875DB">
        <w:rPr>
          <w:rFonts w:ascii="Palatino Linotype" w:hAnsi="Palatino Linotype"/>
          <w:sz w:val="22"/>
          <w:szCs w:val="22"/>
        </w:rPr>
        <w:t>tariful /consultație de urgență la domiciliu este de 170 lei</w:t>
      </w:r>
      <w:r w:rsidR="007A4BF6" w:rsidRPr="005875DB">
        <w:rPr>
          <w:rFonts w:ascii="Palatino Linotype" w:hAnsi="Palatino Linotype"/>
          <w:sz w:val="22"/>
          <w:szCs w:val="22"/>
        </w:rPr>
        <w:t>, celelalte tarife rămânând nemodificate față de anul 2017</w:t>
      </w:r>
      <w:r w:rsidR="006754BE" w:rsidRPr="005875DB">
        <w:rPr>
          <w:rFonts w:ascii="Palatino Linotype" w:hAnsi="Palatino Linotype"/>
          <w:i/>
          <w:sz w:val="22"/>
          <w:szCs w:val="22"/>
        </w:rPr>
        <w:t>.</w:t>
      </w:r>
    </w:p>
    <w:p w:rsidR="00C64C0F" w:rsidRPr="005875DB" w:rsidRDefault="00C64C0F" w:rsidP="00961065">
      <w:pPr>
        <w:autoSpaceDE w:val="0"/>
        <w:autoSpaceDN w:val="0"/>
        <w:adjustRightInd w:val="0"/>
        <w:ind w:firstLine="708"/>
        <w:jc w:val="both"/>
        <w:rPr>
          <w:rFonts w:ascii="Palatino Linotype" w:hAnsi="Palatino Linotype"/>
          <w:sz w:val="22"/>
          <w:szCs w:val="22"/>
        </w:rPr>
      </w:pPr>
    </w:p>
    <w:p w:rsidR="00124E45" w:rsidRPr="005875DB" w:rsidRDefault="001C0914" w:rsidP="00395DBE">
      <w:pPr>
        <w:jc w:val="both"/>
        <w:rPr>
          <w:rFonts w:ascii="Palatino Linotype" w:hAnsi="Palatino Linotype"/>
          <w:b/>
          <w:sz w:val="22"/>
          <w:szCs w:val="22"/>
        </w:rPr>
      </w:pPr>
      <w:r w:rsidRPr="005875DB">
        <w:rPr>
          <w:rFonts w:ascii="Palatino Linotype" w:hAnsi="Palatino Linotype"/>
          <w:b/>
          <w:sz w:val="22"/>
          <w:szCs w:val="22"/>
        </w:rPr>
        <w:t xml:space="preserve">VIII. </w:t>
      </w:r>
      <w:r w:rsidR="008229E1" w:rsidRPr="005875DB">
        <w:rPr>
          <w:rFonts w:ascii="Palatino Linotype" w:hAnsi="Palatino Linotype"/>
          <w:b/>
          <w:sz w:val="22"/>
          <w:szCs w:val="22"/>
        </w:rPr>
        <w:t>Pentru îngrijiri medicale la domiciliu</w:t>
      </w:r>
      <w:r w:rsidR="00124E45" w:rsidRPr="005875DB">
        <w:rPr>
          <w:rFonts w:ascii="Palatino Linotype" w:hAnsi="Palatino Linotype"/>
          <w:b/>
          <w:sz w:val="22"/>
          <w:szCs w:val="22"/>
        </w:rPr>
        <w:t>:</w:t>
      </w:r>
    </w:p>
    <w:p w:rsidR="00124E45" w:rsidRPr="005875DB" w:rsidRDefault="00124E45" w:rsidP="00124E45">
      <w:pPr>
        <w:jc w:val="both"/>
        <w:rPr>
          <w:rFonts w:ascii="Palatino Linotype" w:hAnsi="Palatino Linotype"/>
          <w:sz w:val="10"/>
          <w:szCs w:val="10"/>
        </w:rPr>
      </w:pPr>
    </w:p>
    <w:p w:rsidR="008229E1" w:rsidRPr="005875DB" w:rsidRDefault="00124E45" w:rsidP="0051390B">
      <w:pPr>
        <w:jc w:val="both"/>
        <w:rPr>
          <w:rFonts w:ascii="Palatino Linotype" w:hAnsi="Palatino Linotype"/>
          <w:sz w:val="22"/>
          <w:szCs w:val="22"/>
        </w:rPr>
      </w:pPr>
      <w:r w:rsidRPr="005875DB">
        <w:rPr>
          <w:rFonts w:ascii="Palatino Linotype" w:hAnsi="Palatino Linotype"/>
          <w:sz w:val="22"/>
          <w:szCs w:val="22"/>
        </w:rPr>
        <w:t>1. Un episod de îngrijire este de maxim 15 zile de îngrijiri</w:t>
      </w:r>
      <w:r w:rsidR="00CC137B" w:rsidRPr="005875DB">
        <w:rPr>
          <w:rFonts w:ascii="Palatino Linotype" w:hAnsi="Palatino Linotype"/>
          <w:sz w:val="22"/>
          <w:szCs w:val="22"/>
        </w:rPr>
        <w:t>, respectiv maximum 30 de zile pentru situațiile justificate medical de către medicul care face recomandarea</w:t>
      </w:r>
      <w:r w:rsidR="005875DB" w:rsidRPr="005875DB">
        <w:rPr>
          <w:rFonts w:ascii="Palatino Linotype" w:hAnsi="Palatino Linotype"/>
          <w:sz w:val="22"/>
          <w:szCs w:val="22"/>
        </w:rPr>
        <w:t xml:space="preserve">. </w:t>
      </w:r>
      <w:r w:rsidRPr="005875DB">
        <w:rPr>
          <w:rFonts w:ascii="Palatino Linotype" w:hAnsi="Palatino Linotype"/>
          <w:i/>
          <w:sz w:val="22"/>
          <w:szCs w:val="22"/>
        </w:rPr>
        <w:t>(reglementarea are în vedere asigurarea accesului unui număr mai mare de asigurați la acst tip de îngrijire)</w:t>
      </w:r>
      <w:r w:rsidR="008229E1" w:rsidRPr="005875DB">
        <w:rPr>
          <w:rFonts w:ascii="Palatino Linotype" w:hAnsi="Palatino Linotype"/>
          <w:sz w:val="22"/>
          <w:szCs w:val="22"/>
        </w:rPr>
        <w:t xml:space="preserve"> </w:t>
      </w:r>
    </w:p>
    <w:p w:rsidR="0051390B" w:rsidRPr="005875DB" w:rsidRDefault="0051390B" w:rsidP="0051390B">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În cazul recomandării unui număr mai mare de 15 zile de îngrijiri medicale la domiciliu, medicul va completa câmpul din cadrul formularului de recomandare care este justificarea.</w:t>
      </w:r>
    </w:p>
    <w:p w:rsidR="0051390B" w:rsidRPr="005875DB" w:rsidRDefault="0051390B" w:rsidP="0051390B">
      <w:pPr>
        <w:jc w:val="both"/>
        <w:rPr>
          <w:rFonts w:ascii="Palatino Linotype" w:hAnsi="Palatino Linotype"/>
          <w:sz w:val="10"/>
          <w:szCs w:val="10"/>
        </w:rPr>
      </w:pPr>
    </w:p>
    <w:p w:rsidR="0051390B" w:rsidRPr="005875DB" w:rsidRDefault="0051390B" w:rsidP="00395DBE">
      <w:pPr>
        <w:jc w:val="both"/>
        <w:rPr>
          <w:rFonts w:ascii="Palatino Linotype" w:hAnsi="Palatino Linotype"/>
          <w:b/>
          <w:sz w:val="10"/>
          <w:szCs w:val="10"/>
        </w:rPr>
      </w:pPr>
    </w:p>
    <w:p w:rsidR="003079B3" w:rsidRPr="005875DB" w:rsidRDefault="00124E45" w:rsidP="00124E45">
      <w:pPr>
        <w:jc w:val="both"/>
        <w:rPr>
          <w:rFonts w:ascii="Palatino Linotype" w:hAnsi="Palatino Linotype"/>
          <w:b/>
          <w:sz w:val="22"/>
          <w:szCs w:val="22"/>
        </w:rPr>
      </w:pPr>
      <w:r w:rsidRPr="005875DB">
        <w:rPr>
          <w:rFonts w:ascii="Palatino Linotype" w:hAnsi="Palatino Linotype"/>
          <w:sz w:val="22"/>
          <w:szCs w:val="22"/>
        </w:rPr>
        <w:t xml:space="preserve">2. Programul de activitate  al furnizorului solicitat a fi contractat cu casa de asigurări de sănătate, nu poate fi mai mic de </w:t>
      </w:r>
      <w:r w:rsidRPr="005875DB">
        <w:rPr>
          <w:rFonts w:ascii="Palatino Linotype" w:hAnsi="Palatino Linotype"/>
          <w:b/>
          <w:sz w:val="22"/>
          <w:szCs w:val="22"/>
        </w:rPr>
        <w:t xml:space="preserve">8 </w:t>
      </w:r>
      <w:r w:rsidRPr="005875DB">
        <w:rPr>
          <w:rFonts w:ascii="Palatino Linotype" w:hAnsi="Palatino Linotype"/>
          <w:sz w:val="22"/>
          <w:szCs w:val="22"/>
        </w:rPr>
        <w:t>ore pe zi - de luni până vineri, respectiv 40 de ore/săptămână</w:t>
      </w:r>
      <w:r w:rsidR="003079B3" w:rsidRPr="005875DB">
        <w:rPr>
          <w:rFonts w:ascii="Palatino Linotype" w:hAnsi="Palatino Linotype"/>
          <w:sz w:val="22"/>
          <w:szCs w:val="22"/>
        </w:rPr>
        <w:t>, cu condiția ca</w:t>
      </w:r>
      <w:r w:rsidR="00481018" w:rsidRPr="005875DB">
        <w:rPr>
          <w:rFonts w:ascii="Palatino Linotype" w:hAnsi="Palatino Linotype"/>
          <w:sz w:val="22"/>
          <w:szCs w:val="22"/>
        </w:rPr>
        <w:t>,</w:t>
      </w:r>
      <w:r w:rsidR="003079B3" w:rsidRPr="005875DB">
        <w:rPr>
          <w:rFonts w:ascii="Palatino Linotype" w:hAnsi="Palatino Linotype"/>
          <w:sz w:val="22"/>
          <w:szCs w:val="22"/>
        </w:rPr>
        <w:t xml:space="preserve"> </w:t>
      </w:r>
      <w:r w:rsidR="00481018" w:rsidRPr="005875DB">
        <w:t xml:space="preserve">începând cu data de 1 mai 2018,  </w:t>
      </w:r>
      <w:r w:rsidR="003079B3" w:rsidRPr="005875DB">
        <w:rPr>
          <w:rFonts w:ascii="Palatino Linotype" w:hAnsi="Palatino Linotype"/>
          <w:sz w:val="22"/>
          <w:szCs w:val="22"/>
        </w:rPr>
        <w:t xml:space="preserve"> pentru cel puţin o normă pe zi (7 ore) programul să fie acoperit de medic/medici care îşi desfăşoară activitatea într-o formă legală la furnizorul de îngrijiri medicale la domiciliu.</w:t>
      </w:r>
    </w:p>
    <w:p w:rsidR="00124E45" w:rsidRPr="005875DB" w:rsidRDefault="00124E45" w:rsidP="00124E45">
      <w:pPr>
        <w:jc w:val="both"/>
        <w:rPr>
          <w:rFonts w:ascii="Palatino Linotype" w:hAnsi="Palatino Linotype"/>
          <w:b/>
          <w:sz w:val="22"/>
          <w:szCs w:val="22"/>
        </w:rPr>
      </w:pPr>
      <w:r w:rsidRPr="005875DB">
        <w:rPr>
          <w:rFonts w:ascii="Palatino Linotype" w:hAnsi="Palatino Linotype"/>
          <w:sz w:val="22"/>
          <w:szCs w:val="22"/>
        </w:rPr>
        <w:t xml:space="preserve">       Întregul program de activitate al furnizorului prevăzut în contractul încheiat cu casa de asigurări de sănătate trebuie să fie acoperit cu personal care furnizează servicii de îngrijiri medicale la domiciliu.</w:t>
      </w:r>
    </w:p>
    <w:p w:rsidR="00124E45" w:rsidRPr="005875DB" w:rsidRDefault="00124E45" w:rsidP="00395DBE">
      <w:pPr>
        <w:jc w:val="both"/>
        <w:rPr>
          <w:rFonts w:ascii="Palatino Linotype" w:hAnsi="Palatino Linotype"/>
          <w:b/>
          <w:sz w:val="10"/>
          <w:szCs w:val="10"/>
        </w:rPr>
      </w:pPr>
    </w:p>
    <w:p w:rsidR="007D2210" w:rsidRPr="005875DB" w:rsidRDefault="00124E45" w:rsidP="007D2210">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3. Recoma</w:t>
      </w:r>
      <w:r w:rsidR="00B01BC9" w:rsidRPr="005875DB">
        <w:rPr>
          <w:rFonts w:ascii="Palatino Linotype" w:hAnsi="Palatino Linotype"/>
          <w:sz w:val="22"/>
          <w:szCs w:val="22"/>
        </w:rPr>
        <w:t>ndarea pentru îngrijiri la domiciliu</w:t>
      </w:r>
      <w:r w:rsidRPr="005875DB">
        <w:rPr>
          <w:rFonts w:ascii="Palatino Linotype" w:hAnsi="Palatino Linotype"/>
          <w:sz w:val="22"/>
          <w:szCs w:val="22"/>
        </w:rPr>
        <w:t xml:space="preserve"> se prezintă casei de asigurări de sănătate care va certifica – la momentul prezentării recomandării - încadrarea în numărul de zile de îngrijiri de care poate beneficia asiguratul.</w:t>
      </w:r>
      <w:r w:rsidR="005673D5" w:rsidRPr="005875DB">
        <w:rPr>
          <w:rFonts w:ascii="Palatino Linotype" w:hAnsi="Palatino Linotype"/>
          <w:sz w:val="22"/>
          <w:szCs w:val="22"/>
        </w:rPr>
        <w:t xml:space="preserve"> </w:t>
      </w:r>
      <w:r w:rsidR="007D2210" w:rsidRPr="005875DB">
        <w:rPr>
          <w:rFonts w:ascii="Palatino Linotype" w:hAnsi="Palatino Linotype"/>
          <w:sz w:val="22"/>
          <w:szCs w:val="22"/>
        </w:rPr>
        <w:t>Pe perioada de valabilitate a unei recomandări certificată de către casa de asigurări de sănătate, aceasta nu mai certifică o altă recomandare.</w:t>
      </w:r>
      <w:r w:rsidR="007D2210" w:rsidRPr="005875DB">
        <w:rPr>
          <w:rFonts w:ascii="Palatino Linotype" w:hAnsi="Palatino Linotype"/>
          <w:sz w:val="22"/>
          <w:szCs w:val="22"/>
        </w:rPr>
        <w:tab/>
      </w:r>
    </w:p>
    <w:p w:rsidR="007D2210" w:rsidRPr="005875DB" w:rsidRDefault="007D2210" w:rsidP="007D2210">
      <w:pPr>
        <w:autoSpaceDE w:val="0"/>
        <w:autoSpaceDN w:val="0"/>
        <w:adjustRightInd w:val="0"/>
        <w:ind w:firstLine="426"/>
        <w:jc w:val="both"/>
        <w:rPr>
          <w:rFonts w:ascii="Palatino Linotype" w:hAnsi="Palatino Linotype"/>
          <w:sz w:val="22"/>
          <w:szCs w:val="22"/>
        </w:rPr>
      </w:pPr>
      <w:r w:rsidRPr="005875DB">
        <w:rPr>
          <w:rFonts w:ascii="Palatino Linotype" w:hAnsi="Palatino Linotype"/>
          <w:sz w:val="22"/>
          <w:szCs w:val="22"/>
        </w:rPr>
        <w:t>În ziua în care a făcut recomandarea, medicul are obligația să o transmită electronic, cu semnătură electronică extinsă/calificată, casei de asigurări de sănătate. În situația în care asiguratul se prezintă la casa de asigurări de sănătate cu un exemplar al recomandării, iar medicul care a făcut recomandarea nu a transmis-o casei de asigurări de sănătate, se sesizează structura de control proprie pentru luarea măsurilor ce se impun.</w:t>
      </w:r>
    </w:p>
    <w:p w:rsidR="00124E45" w:rsidRPr="005875DB" w:rsidRDefault="00124E45" w:rsidP="00124E45">
      <w:pPr>
        <w:ind w:firstLine="426"/>
        <w:jc w:val="both"/>
        <w:rPr>
          <w:rFonts w:ascii="Palatino Linotype" w:hAnsi="Palatino Linotype" w:cs="Courier New"/>
          <w:sz w:val="22"/>
          <w:szCs w:val="22"/>
        </w:rPr>
      </w:pPr>
      <w:r w:rsidRPr="005875DB">
        <w:rPr>
          <w:rFonts w:ascii="Palatino Linotype" w:hAnsi="Palatino Linotype" w:cs="Courier New"/>
          <w:sz w:val="22"/>
          <w:szCs w:val="22"/>
        </w:rPr>
        <w:t>În cadrul recomandării se va înscrie de medicul prescriptor justificarea recomandării privind necesitatea și oportunitatea acordării îngrijirilor medicale la domiciliu.</w:t>
      </w:r>
    </w:p>
    <w:p w:rsidR="00124E45" w:rsidRPr="005875DB" w:rsidRDefault="00124E45" w:rsidP="00124E45">
      <w:pPr>
        <w:ind w:firstLine="426"/>
        <w:jc w:val="both"/>
        <w:rPr>
          <w:rFonts w:ascii="Palatino Linotype" w:hAnsi="Palatino Linotype" w:cs="Courier New"/>
          <w:sz w:val="22"/>
          <w:szCs w:val="22"/>
        </w:rPr>
      </w:pPr>
      <w:r w:rsidRPr="005875DB">
        <w:rPr>
          <w:rFonts w:ascii="Palatino Linotype" w:hAnsi="Palatino Linotype" w:cs="Courier New"/>
          <w:sz w:val="22"/>
          <w:szCs w:val="22"/>
        </w:rPr>
        <w:t>În recomandare se specifică telefonul asiguratului și adresa unde se vor acorda îngrijirile.</w:t>
      </w:r>
    </w:p>
    <w:p w:rsidR="007D2210" w:rsidRPr="005875DB" w:rsidRDefault="007D2210" w:rsidP="00124E45">
      <w:pPr>
        <w:ind w:firstLine="426"/>
        <w:jc w:val="both"/>
        <w:rPr>
          <w:rFonts w:ascii="Palatino Linotype" w:hAnsi="Palatino Linotype"/>
          <w:sz w:val="16"/>
          <w:szCs w:val="16"/>
        </w:rPr>
      </w:pPr>
    </w:p>
    <w:p w:rsidR="00C64C0F" w:rsidRPr="005875DB" w:rsidRDefault="00C64C0F" w:rsidP="00C64C0F">
      <w:pPr>
        <w:jc w:val="both"/>
        <w:rPr>
          <w:rFonts w:ascii="Palatino Linotype" w:hAnsi="Palatino Linotype"/>
          <w:sz w:val="22"/>
          <w:szCs w:val="22"/>
        </w:rPr>
      </w:pPr>
      <w:r w:rsidRPr="005875DB">
        <w:rPr>
          <w:rFonts w:ascii="Palatino Linotype" w:hAnsi="Palatino Linotype"/>
          <w:sz w:val="22"/>
          <w:szCs w:val="22"/>
        </w:rPr>
        <w:t xml:space="preserve">4. </w:t>
      </w:r>
      <w:r w:rsidR="00124E45" w:rsidRPr="005875DB">
        <w:rPr>
          <w:rFonts w:ascii="Palatino Linotype" w:hAnsi="Palatino Linotype"/>
          <w:sz w:val="22"/>
          <w:szCs w:val="22"/>
        </w:rPr>
        <w:t>Termenul de valabilitate a recomandării pentru îngrijiri medicale la domiciliu este de</w:t>
      </w:r>
      <w:r w:rsidRPr="005875DB">
        <w:rPr>
          <w:rFonts w:ascii="Palatino Linotype" w:hAnsi="Palatino Linotype"/>
          <w:sz w:val="22"/>
          <w:szCs w:val="22"/>
        </w:rPr>
        <w:t xml:space="preserve"> 30 de zile calendaristice de la data emiterii recomandării, fără a lua în calcul ziua în care a fost emisă recomandarea. Termenul în care asiguratul are obligația de a se prezenta la casa de asigurări de sănătate - pentru certificarea numărului de zile de îngrijire și la furnizorul de îngrijiri la domiciliu este de maximum 5 zile lucrătoare de la data emiterii recomandării. În termenul de valabilitate al recomandării furnizorul are obligația să înceapă acordarea serviciilor de îngrijiri medicale la domiciliu. În situația în care acordarea serviciilor de îngrijiri la domiciliu nu începe în termenul de valabilitate al recomandării, este necesară obținerea unei noi recomandări, dacă starea de sănătate a asiguratului impune aceasta. </w:t>
      </w:r>
    </w:p>
    <w:p w:rsidR="003D3ADF" w:rsidRPr="005875DB" w:rsidRDefault="003D3ADF" w:rsidP="00C64C0F">
      <w:pPr>
        <w:jc w:val="both"/>
        <w:rPr>
          <w:rFonts w:ascii="Palatino Linotype" w:hAnsi="Palatino Linotype"/>
          <w:b/>
          <w:sz w:val="16"/>
          <w:szCs w:val="16"/>
        </w:rPr>
      </w:pPr>
    </w:p>
    <w:p w:rsidR="007D2210" w:rsidRPr="005875DB" w:rsidRDefault="00C64C0F" w:rsidP="00C64C0F">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 xml:space="preserve">5. </w:t>
      </w:r>
      <w:r w:rsidR="00EC112A" w:rsidRPr="005875DB">
        <w:rPr>
          <w:rFonts w:ascii="Palatino Linotype" w:hAnsi="Palatino Linotype"/>
          <w:sz w:val="22"/>
          <w:szCs w:val="22"/>
        </w:rPr>
        <w:t xml:space="preserve"> </w:t>
      </w:r>
      <w:r w:rsidR="007D2210" w:rsidRPr="005875DB">
        <w:rPr>
          <w:rFonts w:ascii="Palatino Linotype" w:hAnsi="Palatino Linotype"/>
          <w:sz w:val="22"/>
          <w:szCs w:val="22"/>
        </w:rPr>
        <w:t>Recomandarea în original se depune la un singur furnizor, numai în ziua începerii acordării serviciilor de îngrijiri medicale la domiciliu.</w:t>
      </w:r>
    </w:p>
    <w:p w:rsidR="007D2210" w:rsidRPr="005875DB" w:rsidRDefault="007D2210" w:rsidP="00395DBE">
      <w:pPr>
        <w:jc w:val="both"/>
        <w:rPr>
          <w:rFonts w:ascii="Palatino Linotype" w:hAnsi="Palatino Linotype"/>
          <w:b/>
          <w:sz w:val="16"/>
          <w:szCs w:val="16"/>
        </w:rPr>
      </w:pPr>
    </w:p>
    <w:p w:rsidR="00C64C0F" w:rsidRPr="005875DB" w:rsidRDefault="00C64C0F" w:rsidP="0051390B">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6</w:t>
      </w:r>
      <w:r w:rsidR="00124E45" w:rsidRPr="005875DB">
        <w:rPr>
          <w:rFonts w:ascii="Palatino Linotype" w:hAnsi="Palatino Linotype"/>
          <w:sz w:val="22"/>
          <w:szCs w:val="22"/>
        </w:rPr>
        <w:t xml:space="preserve">. </w:t>
      </w:r>
      <w:r w:rsidRPr="005875DB">
        <w:rPr>
          <w:rFonts w:ascii="Palatino Linotype" w:hAnsi="Palatino Linotype"/>
          <w:sz w:val="22"/>
          <w:szCs w:val="22"/>
        </w:rPr>
        <w:t>Furnizorii  de servicii de îngrijiri medicale la domiciliu pot întocmi liste de prioritate pentru furnizarea serviciilor de  îngrijiri medicale la domiciliu, dacă este cazul, în termenul de valabilitate de 30 de zile calendaristice al recomandării.</w:t>
      </w:r>
      <w:r w:rsidR="0051390B" w:rsidRPr="005875DB">
        <w:rPr>
          <w:rFonts w:ascii="Palatino Linotype" w:hAnsi="Palatino Linotype"/>
          <w:sz w:val="22"/>
          <w:szCs w:val="22"/>
        </w:rPr>
        <w:t xml:space="preserve"> </w:t>
      </w:r>
    </w:p>
    <w:p w:rsidR="0051390B" w:rsidRPr="005875DB" w:rsidRDefault="0051390B" w:rsidP="0051390B">
      <w:pPr>
        <w:autoSpaceDE w:val="0"/>
        <w:autoSpaceDN w:val="0"/>
        <w:adjustRightInd w:val="0"/>
        <w:jc w:val="both"/>
        <w:rPr>
          <w:rFonts w:ascii="Palatino Linotype" w:hAnsi="Palatino Linotype"/>
          <w:sz w:val="16"/>
          <w:szCs w:val="16"/>
        </w:rPr>
      </w:pPr>
    </w:p>
    <w:p w:rsidR="00C64C0F" w:rsidRPr="005875DB" w:rsidRDefault="00C64C0F" w:rsidP="00C64C0F">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 xml:space="preserve">7. </w:t>
      </w:r>
      <w:r w:rsidR="005673D5" w:rsidRPr="005875DB">
        <w:rPr>
          <w:rFonts w:ascii="Palatino Linotype" w:hAnsi="Palatino Linotype"/>
          <w:sz w:val="22"/>
          <w:szCs w:val="22"/>
        </w:rPr>
        <w:t>Casa de asigurări de sănătate va păstra în evidența proprie o copie a recomandării pe care a fost certificat numărul de zile de îngrijiri și va înregistra în PIAS toate datele din recomandare.</w:t>
      </w:r>
      <w:r w:rsidRPr="005875DB">
        <w:rPr>
          <w:rFonts w:ascii="Palatino Linotype" w:hAnsi="Palatino Linotype"/>
          <w:b/>
          <w:sz w:val="22"/>
          <w:szCs w:val="22"/>
        </w:rPr>
        <w:t xml:space="preserve"> </w:t>
      </w:r>
      <w:r w:rsidRPr="005875DB">
        <w:rPr>
          <w:rFonts w:ascii="Palatino Linotype" w:hAnsi="Palatino Linotype"/>
          <w:sz w:val="22"/>
          <w:szCs w:val="22"/>
        </w:rPr>
        <w:t>Recomandarea va primi în PIAS un număr unic de identificare.</w:t>
      </w:r>
    </w:p>
    <w:p w:rsidR="005673D5" w:rsidRPr="005875DB" w:rsidRDefault="005673D5" w:rsidP="00395DBE">
      <w:pPr>
        <w:jc w:val="both"/>
        <w:rPr>
          <w:rFonts w:ascii="Palatino Linotype" w:hAnsi="Palatino Linotype"/>
          <w:sz w:val="16"/>
          <w:szCs w:val="16"/>
        </w:rPr>
      </w:pPr>
    </w:p>
    <w:p w:rsidR="00124E45" w:rsidRPr="005875DB" w:rsidRDefault="00C64C0F" w:rsidP="00395DBE">
      <w:pPr>
        <w:jc w:val="both"/>
        <w:rPr>
          <w:rFonts w:ascii="Palatino Linotype" w:hAnsi="Palatino Linotype"/>
          <w:sz w:val="22"/>
          <w:szCs w:val="22"/>
        </w:rPr>
      </w:pPr>
      <w:r w:rsidRPr="005875DB">
        <w:rPr>
          <w:rFonts w:ascii="Palatino Linotype" w:hAnsi="Palatino Linotype"/>
          <w:sz w:val="22"/>
          <w:szCs w:val="22"/>
        </w:rPr>
        <w:t>8</w:t>
      </w:r>
      <w:r w:rsidR="005673D5" w:rsidRPr="005875DB">
        <w:rPr>
          <w:rFonts w:ascii="Palatino Linotype" w:hAnsi="Palatino Linotype"/>
          <w:sz w:val="22"/>
          <w:szCs w:val="22"/>
        </w:rPr>
        <w:t xml:space="preserve">. </w:t>
      </w:r>
      <w:r w:rsidR="00124E45" w:rsidRPr="005875DB">
        <w:rPr>
          <w:rFonts w:ascii="Palatino Linotype" w:hAnsi="Palatino Linotype"/>
          <w:sz w:val="22"/>
          <w:szCs w:val="22"/>
        </w:rPr>
        <w:t>S-a prevăzut valoare de contract, iar sumele contractate se stabilesc pe baza unui punctaj acordat pentru resursa umană, luând în calcul și programul de activitate al persoanelor care își desfășoară activitatea într-o formă legală la furnizor, precum şi în funcţie de profesia şi calificarea personalului medico-sanitar care își desfășoară activitatea într-o formă legală la furnizor.</w:t>
      </w:r>
    </w:p>
    <w:p w:rsidR="007D2210" w:rsidRPr="005875DB" w:rsidRDefault="007D2210" w:rsidP="007D2210">
      <w:pPr>
        <w:autoSpaceDE w:val="0"/>
        <w:autoSpaceDN w:val="0"/>
        <w:adjustRightInd w:val="0"/>
        <w:ind w:firstLine="708"/>
        <w:jc w:val="both"/>
        <w:rPr>
          <w:rFonts w:ascii="Palatino Linotype" w:hAnsi="Palatino Linotype"/>
          <w:sz w:val="22"/>
          <w:szCs w:val="22"/>
        </w:rPr>
      </w:pPr>
      <w:r w:rsidRPr="005875DB">
        <w:rPr>
          <w:rFonts w:ascii="Palatino Linotype" w:hAnsi="Palatino Linotype"/>
          <w:sz w:val="22"/>
          <w:szCs w:val="22"/>
        </w:rPr>
        <w:t>Valoarea lunară de contract poate fi depășită cu maximum 5% cu condiția diminuării valorii de contract din luna următoare.</w:t>
      </w:r>
    </w:p>
    <w:p w:rsidR="00124E45" w:rsidRPr="005875DB" w:rsidRDefault="00124E45" w:rsidP="00395DBE">
      <w:pPr>
        <w:jc w:val="both"/>
        <w:rPr>
          <w:rFonts w:ascii="Palatino Linotype" w:hAnsi="Palatino Linotype"/>
          <w:b/>
          <w:sz w:val="16"/>
          <w:szCs w:val="16"/>
        </w:rPr>
      </w:pPr>
    </w:p>
    <w:p w:rsidR="00124E45" w:rsidRPr="005875DB" w:rsidRDefault="00C64C0F" w:rsidP="00124E45">
      <w:pPr>
        <w:jc w:val="both"/>
        <w:rPr>
          <w:rFonts w:ascii="Palatino Linotype" w:hAnsi="Palatino Linotype"/>
          <w:b/>
          <w:sz w:val="22"/>
          <w:szCs w:val="22"/>
        </w:rPr>
      </w:pPr>
      <w:r w:rsidRPr="005875DB">
        <w:rPr>
          <w:rFonts w:ascii="Palatino Linotype" w:hAnsi="Palatino Linotype"/>
          <w:sz w:val="22"/>
          <w:szCs w:val="22"/>
        </w:rPr>
        <w:t>9</w:t>
      </w:r>
      <w:r w:rsidR="00124E45" w:rsidRPr="005875DB">
        <w:rPr>
          <w:rFonts w:ascii="Palatino Linotype" w:hAnsi="Palatino Linotype"/>
          <w:sz w:val="22"/>
          <w:szCs w:val="22"/>
        </w:rPr>
        <w:t>. Tariful maximal pe o zi de îngrijiri medicale la domiciliu este de 60 lei (</w:t>
      </w:r>
      <w:r w:rsidR="00124E45" w:rsidRPr="005875DB">
        <w:rPr>
          <w:rFonts w:ascii="Palatino Linotype" w:hAnsi="Palatino Linotype"/>
          <w:i/>
          <w:sz w:val="22"/>
          <w:szCs w:val="22"/>
        </w:rPr>
        <w:t>pentru mediul urban</w:t>
      </w:r>
      <w:r w:rsidR="00124E45" w:rsidRPr="005875DB">
        <w:rPr>
          <w:rFonts w:ascii="Palatino Linotype" w:hAnsi="Palatino Linotype"/>
          <w:sz w:val="22"/>
          <w:szCs w:val="22"/>
        </w:rPr>
        <w:t>), respectiv 75 de lei (</w:t>
      </w:r>
      <w:r w:rsidR="00124E45" w:rsidRPr="005875DB">
        <w:rPr>
          <w:rFonts w:ascii="Palatino Linotype" w:hAnsi="Palatino Linotype"/>
          <w:i/>
          <w:sz w:val="22"/>
          <w:szCs w:val="22"/>
        </w:rPr>
        <w:t>pentru mediul rural</w:t>
      </w:r>
      <w:r w:rsidR="005673D5" w:rsidRPr="005875DB">
        <w:rPr>
          <w:rFonts w:ascii="Palatino Linotype" w:hAnsi="Palatino Linotype"/>
          <w:sz w:val="22"/>
          <w:szCs w:val="22"/>
        </w:rPr>
        <w:t xml:space="preserve"> – peste 1</w:t>
      </w:r>
      <w:r w:rsidR="00124E45" w:rsidRPr="005875DB">
        <w:rPr>
          <w:rFonts w:ascii="Palatino Linotype" w:hAnsi="Palatino Linotype"/>
          <w:sz w:val="22"/>
          <w:szCs w:val="22"/>
        </w:rPr>
        <w:t xml:space="preserve">5 km în afara localității unde este sediul </w:t>
      </w:r>
      <w:r w:rsidR="007D2210" w:rsidRPr="005875DB">
        <w:rPr>
          <w:rFonts w:ascii="Palatino Linotype" w:hAnsi="Palatino Linotype"/>
          <w:sz w:val="22"/>
          <w:szCs w:val="22"/>
        </w:rPr>
        <w:t>lucrativ/punctul de lucru autorizat, evaluat al furnizorului, prevăzut în contractul încheiat cu casa de asigurări de sănătate</w:t>
      </w:r>
      <w:r w:rsidR="00124E45" w:rsidRPr="005875DB">
        <w:rPr>
          <w:rFonts w:ascii="Palatino Linotype" w:hAnsi="Palatino Linotype"/>
          <w:sz w:val="22"/>
          <w:szCs w:val="22"/>
        </w:rPr>
        <w:t xml:space="preserve">) pentru îngrijirile acordate asiguraților cu status de performanță </w:t>
      </w:r>
      <w:r w:rsidR="00124E45" w:rsidRPr="005875DB">
        <w:rPr>
          <w:rFonts w:ascii="Palatino Linotype" w:hAnsi="Palatino Linotype"/>
          <w:b/>
          <w:sz w:val="22"/>
          <w:szCs w:val="22"/>
        </w:rPr>
        <w:t>ECOG 4.</w:t>
      </w:r>
    </w:p>
    <w:p w:rsidR="00124E45" w:rsidRPr="005875DB" w:rsidRDefault="00124E45" w:rsidP="00124E45">
      <w:pPr>
        <w:jc w:val="both"/>
        <w:rPr>
          <w:rFonts w:ascii="Palatino Linotype" w:hAnsi="Palatino Linotype"/>
          <w:sz w:val="22"/>
          <w:szCs w:val="22"/>
        </w:rPr>
      </w:pPr>
      <w:r w:rsidRPr="005875DB">
        <w:rPr>
          <w:rFonts w:ascii="Palatino Linotype" w:hAnsi="Palatino Linotype"/>
          <w:sz w:val="22"/>
          <w:szCs w:val="22"/>
        </w:rPr>
        <w:t xml:space="preserve">Tariful maximal pentru o zi de îngrijire acordat asiguraților cu status de performanță </w:t>
      </w:r>
      <w:r w:rsidRPr="005875DB">
        <w:rPr>
          <w:rFonts w:ascii="Palatino Linotype" w:hAnsi="Palatino Linotype"/>
          <w:b/>
          <w:sz w:val="22"/>
          <w:szCs w:val="22"/>
        </w:rPr>
        <w:t>ECOG 3</w:t>
      </w:r>
      <w:r w:rsidRPr="005875DB">
        <w:rPr>
          <w:rFonts w:ascii="Palatino Linotype" w:hAnsi="Palatino Linotype"/>
          <w:sz w:val="22"/>
          <w:szCs w:val="22"/>
        </w:rPr>
        <w:t xml:space="preserve"> este de  55 lei (</w:t>
      </w:r>
      <w:r w:rsidRPr="005875DB">
        <w:rPr>
          <w:rFonts w:ascii="Palatino Linotype" w:hAnsi="Palatino Linotype"/>
          <w:i/>
          <w:sz w:val="22"/>
          <w:szCs w:val="22"/>
        </w:rPr>
        <w:t>pentru mediul urban</w:t>
      </w:r>
      <w:r w:rsidRPr="005875DB">
        <w:rPr>
          <w:rFonts w:ascii="Palatino Linotype" w:hAnsi="Palatino Linotype"/>
          <w:sz w:val="22"/>
          <w:szCs w:val="22"/>
        </w:rPr>
        <w:t>) , respectiv 70 de lei (</w:t>
      </w:r>
      <w:r w:rsidRPr="005875DB">
        <w:rPr>
          <w:rFonts w:ascii="Palatino Linotype" w:hAnsi="Palatino Linotype"/>
          <w:i/>
          <w:sz w:val="22"/>
          <w:szCs w:val="22"/>
        </w:rPr>
        <w:t xml:space="preserve">pentru mediul rural </w:t>
      </w:r>
      <w:r w:rsidR="005673D5" w:rsidRPr="005875DB">
        <w:rPr>
          <w:rFonts w:ascii="Palatino Linotype" w:hAnsi="Palatino Linotype"/>
          <w:sz w:val="22"/>
          <w:szCs w:val="22"/>
        </w:rPr>
        <w:t>– peste 1</w:t>
      </w:r>
      <w:r w:rsidRPr="005875DB">
        <w:rPr>
          <w:rFonts w:ascii="Palatino Linotype" w:hAnsi="Palatino Linotype"/>
          <w:sz w:val="22"/>
          <w:szCs w:val="22"/>
        </w:rPr>
        <w:t xml:space="preserve">5 km în afara localității unde este sediul </w:t>
      </w:r>
      <w:r w:rsidR="007D2210" w:rsidRPr="005875DB">
        <w:rPr>
          <w:rFonts w:ascii="Palatino Linotype" w:hAnsi="Palatino Linotype"/>
          <w:sz w:val="22"/>
          <w:szCs w:val="22"/>
        </w:rPr>
        <w:t>lucrativ/punctul de lucru autorizat, evaluat al furnizorului, prevăzut în contractul încheiat cu casa de asigurări de sănătate</w:t>
      </w:r>
      <w:r w:rsidRPr="005875DB">
        <w:rPr>
          <w:rFonts w:ascii="Palatino Linotype" w:hAnsi="Palatino Linotype"/>
          <w:sz w:val="22"/>
          <w:szCs w:val="22"/>
        </w:rPr>
        <w:t>).</w:t>
      </w:r>
    </w:p>
    <w:p w:rsidR="00124E45" w:rsidRPr="005875DB" w:rsidRDefault="00124E45" w:rsidP="00124E45">
      <w:pPr>
        <w:jc w:val="both"/>
        <w:rPr>
          <w:rFonts w:ascii="Palatino Linotype" w:hAnsi="Palatino Linotype"/>
          <w:b/>
          <w:sz w:val="22"/>
          <w:szCs w:val="22"/>
        </w:rPr>
      </w:pPr>
      <w:r w:rsidRPr="005875DB">
        <w:rPr>
          <w:rFonts w:ascii="Palatino Linotype" w:hAnsi="Palatino Linotype"/>
          <w:i/>
          <w:sz w:val="22"/>
          <w:szCs w:val="22"/>
        </w:rPr>
        <w:t xml:space="preserve">     În prezent tariful nu este diferențiat pe mediul urban/rural</w:t>
      </w:r>
      <w:r w:rsidR="00B01BC9" w:rsidRPr="005875DB">
        <w:rPr>
          <w:rFonts w:ascii="Palatino Linotype" w:hAnsi="Palatino Linotype"/>
          <w:i/>
          <w:sz w:val="22"/>
          <w:szCs w:val="22"/>
        </w:rPr>
        <w:t xml:space="preserve"> si se are în vedere accesul asiguraților din mediul rural la acest tip de îngrijiri.</w:t>
      </w:r>
    </w:p>
    <w:p w:rsidR="00124E45" w:rsidRPr="005875DB" w:rsidRDefault="00124E45" w:rsidP="00395DBE">
      <w:pPr>
        <w:jc w:val="both"/>
        <w:rPr>
          <w:rFonts w:ascii="Palatino Linotype" w:hAnsi="Palatino Linotype"/>
          <w:b/>
          <w:sz w:val="16"/>
          <w:szCs w:val="16"/>
        </w:rPr>
      </w:pPr>
    </w:p>
    <w:p w:rsidR="00124E45" w:rsidRPr="005875DB" w:rsidRDefault="00C64C0F" w:rsidP="00124E45">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10</w:t>
      </w:r>
      <w:r w:rsidR="00124E45" w:rsidRPr="005875DB">
        <w:rPr>
          <w:rFonts w:ascii="Palatino Linotype" w:hAnsi="Palatino Linotype"/>
          <w:sz w:val="22"/>
          <w:szCs w:val="22"/>
        </w:rPr>
        <w:t>.</w:t>
      </w:r>
      <w:r w:rsidR="00124E45" w:rsidRPr="005875DB">
        <w:rPr>
          <w:rFonts w:ascii="Palatino Linotype" w:hAnsi="Palatino Linotype"/>
          <w:b/>
          <w:sz w:val="22"/>
          <w:szCs w:val="22"/>
        </w:rPr>
        <w:t xml:space="preserve"> </w:t>
      </w:r>
      <w:r w:rsidR="00124E45" w:rsidRPr="005875DB">
        <w:rPr>
          <w:rFonts w:ascii="Palatino Linotype" w:hAnsi="Palatino Linotype"/>
          <w:sz w:val="22"/>
          <w:szCs w:val="22"/>
        </w:rPr>
        <w:t>S-a precizat că la solicitarea casei de asigurări de sănătate/Casei Naționale de Asigurări de Sănătate, furnizorul de servicii de îngrijiri la domiciliu va pune la dispoziție fișele de îngrijiri medicale la domiciliu.</w:t>
      </w:r>
    </w:p>
    <w:p w:rsidR="007D2210" w:rsidRPr="005875DB" w:rsidRDefault="007D2210" w:rsidP="00124E45">
      <w:pPr>
        <w:autoSpaceDE w:val="0"/>
        <w:autoSpaceDN w:val="0"/>
        <w:adjustRightInd w:val="0"/>
        <w:jc w:val="both"/>
        <w:rPr>
          <w:rFonts w:ascii="Palatino Linotype" w:hAnsi="Palatino Linotype"/>
          <w:sz w:val="16"/>
          <w:szCs w:val="16"/>
        </w:rPr>
      </w:pPr>
    </w:p>
    <w:p w:rsidR="007D2210" w:rsidRPr="005875DB" w:rsidRDefault="00C64C0F" w:rsidP="00124E45">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11</w:t>
      </w:r>
      <w:r w:rsidR="007D2210" w:rsidRPr="005875DB">
        <w:rPr>
          <w:rFonts w:ascii="Palatino Linotype" w:hAnsi="Palatino Linotype"/>
          <w:sz w:val="22"/>
          <w:szCs w:val="22"/>
        </w:rPr>
        <w:t>. Deciziile de aprobare pentru îngrijiri medicale la domiciliu emise de casele de asigurări de sănătate anterior datei de 1 aprilie 2018, aflate în derulare, își păstrează valabilitatea, cu condiția ca serviciile de îngrijiri medicale la domiciliu să facă obiectul pachetului de bază. Serviciile de îngrijiri aferente deciziilor emise de casele de asigurări de sănătate anterior datei de 1 aprilie 2018 se decontează la tariful înscris pe decizie, cu încadrare în valoarea de contract.</w:t>
      </w:r>
    </w:p>
    <w:p w:rsidR="00124E45" w:rsidRPr="005875DB" w:rsidRDefault="00124E45" w:rsidP="00395DBE">
      <w:pPr>
        <w:jc w:val="both"/>
        <w:rPr>
          <w:rFonts w:ascii="Palatino Linotype" w:hAnsi="Palatino Linotype"/>
          <w:b/>
          <w:sz w:val="22"/>
          <w:szCs w:val="22"/>
        </w:rPr>
      </w:pPr>
    </w:p>
    <w:p w:rsidR="008229E1" w:rsidRPr="005875DB" w:rsidRDefault="001C0914" w:rsidP="001C0914">
      <w:pPr>
        <w:jc w:val="both"/>
        <w:rPr>
          <w:rFonts w:ascii="Palatino Linotype" w:hAnsi="Palatino Linotype"/>
          <w:b/>
          <w:sz w:val="22"/>
          <w:szCs w:val="22"/>
        </w:rPr>
      </w:pPr>
      <w:r w:rsidRPr="005875DB">
        <w:rPr>
          <w:rFonts w:ascii="Palatino Linotype" w:hAnsi="Palatino Linotype"/>
          <w:b/>
          <w:sz w:val="22"/>
          <w:szCs w:val="22"/>
        </w:rPr>
        <w:t xml:space="preserve">IX. </w:t>
      </w:r>
      <w:r w:rsidR="008229E1" w:rsidRPr="005875DB">
        <w:rPr>
          <w:rFonts w:ascii="Palatino Linotype" w:hAnsi="Palatino Linotype"/>
          <w:b/>
          <w:sz w:val="22"/>
          <w:szCs w:val="22"/>
        </w:rPr>
        <w:t>Pentru îngrijiri paliative la domiciliu</w:t>
      </w:r>
    </w:p>
    <w:p w:rsidR="00722DF4" w:rsidRPr="005875DB" w:rsidRDefault="00722DF4" w:rsidP="00722DF4">
      <w:pPr>
        <w:jc w:val="both"/>
        <w:rPr>
          <w:rFonts w:ascii="Palatino Linotype" w:hAnsi="Palatino Linotype"/>
          <w:b/>
          <w:sz w:val="16"/>
          <w:szCs w:val="16"/>
        </w:rPr>
      </w:pPr>
    </w:p>
    <w:p w:rsidR="00722DF4" w:rsidRPr="005875DB" w:rsidRDefault="00722DF4" w:rsidP="00722DF4">
      <w:pPr>
        <w:pStyle w:val="ListParagraph"/>
        <w:ind w:left="0"/>
        <w:jc w:val="both"/>
        <w:rPr>
          <w:rFonts w:ascii="Palatino Linotype" w:hAnsi="Palatino Linotype"/>
          <w:sz w:val="22"/>
          <w:szCs w:val="22"/>
        </w:rPr>
      </w:pPr>
      <w:r w:rsidRPr="005875DB">
        <w:rPr>
          <w:rFonts w:ascii="Palatino Linotype" w:hAnsi="Palatino Linotype"/>
          <w:sz w:val="22"/>
          <w:szCs w:val="22"/>
        </w:rPr>
        <w:t>1. A fost revizuit în totalitate pachetul de servicii și au fost introduse servicii noi, asigurate de echipe multidisciplinare, formate din medic, asistent, psiholog, kinetoterapeut.</w:t>
      </w:r>
    </w:p>
    <w:p w:rsidR="00722DF4" w:rsidRPr="005875DB" w:rsidRDefault="00722DF4" w:rsidP="00722DF4">
      <w:pPr>
        <w:pStyle w:val="ListParagraph"/>
        <w:ind w:left="0"/>
        <w:jc w:val="both"/>
        <w:rPr>
          <w:rFonts w:ascii="Palatino Linotype" w:hAnsi="Palatino Linotype"/>
          <w:b/>
          <w:sz w:val="16"/>
          <w:szCs w:val="16"/>
        </w:rPr>
      </w:pPr>
    </w:p>
    <w:p w:rsidR="00722DF4" w:rsidRPr="005875DB" w:rsidRDefault="00722DF4" w:rsidP="00722DF4">
      <w:pPr>
        <w:jc w:val="both"/>
        <w:rPr>
          <w:rFonts w:ascii="Palatino Linotype" w:hAnsi="Palatino Linotype"/>
          <w:sz w:val="22"/>
          <w:szCs w:val="22"/>
        </w:rPr>
      </w:pPr>
      <w:r w:rsidRPr="005875DB">
        <w:rPr>
          <w:rFonts w:ascii="Palatino Linotype" w:hAnsi="Palatino Linotype"/>
          <w:sz w:val="22"/>
          <w:szCs w:val="22"/>
        </w:rPr>
        <w:t xml:space="preserve">2. Programul de activitate  al furnizorului solicitat a fi contractat cu casa de asigurări de sănătate, nu poate fi mai mic de 8 ore pe zi - de luni până vineri, respectiv 40 de ore/săptămână, cu obligaţia ca pentru cel puţin o normă pe zi (7 ore) programul să fie acoperit de medic/medici care îşi desfăşoară activitatea  într-o formă legală la furnizorul de îngrijiri </w:t>
      </w:r>
      <w:r w:rsidR="00113AD5" w:rsidRPr="005875DB">
        <w:rPr>
          <w:rFonts w:ascii="Palatino Linotype" w:hAnsi="Palatino Linotype"/>
          <w:sz w:val="22"/>
          <w:szCs w:val="22"/>
        </w:rPr>
        <w:t>paliative la domiciliu</w:t>
      </w:r>
      <w:r w:rsidRPr="005875DB">
        <w:rPr>
          <w:rFonts w:ascii="Palatino Linotype" w:hAnsi="Palatino Linotype"/>
          <w:sz w:val="22"/>
          <w:szCs w:val="22"/>
        </w:rPr>
        <w:t>.</w:t>
      </w:r>
    </w:p>
    <w:p w:rsidR="00722DF4" w:rsidRPr="005875DB" w:rsidRDefault="00722DF4" w:rsidP="00722DF4">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 xml:space="preserve">       Întregul program de activitate al furnizorului prevăzut în contractul încheiat cu casa de asigurări de sănătate trebuie să fie acoperit cu personal care furnizează servicii de îngrijiri medicale la domiciliu. </w:t>
      </w:r>
    </w:p>
    <w:p w:rsidR="00722DF4" w:rsidRPr="005875DB" w:rsidRDefault="00722DF4" w:rsidP="00722DF4">
      <w:pPr>
        <w:jc w:val="both"/>
        <w:rPr>
          <w:rFonts w:ascii="Palatino Linotype" w:hAnsi="Palatino Linotype"/>
          <w:sz w:val="16"/>
          <w:szCs w:val="16"/>
        </w:rPr>
      </w:pPr>
    </w:p>
    <w:p w:rsidR="00722DF4" w:rsidRPr="005875DB" w:rsidRDefault="00722DF4" w:rsidP="00722DF4">
      <w:pPr>
        <w:jc w:val="both"/>
        <w:rPr>
          <w:rFonts w:ascii="Palatino Linotype" w:hAnsi="Palatino Linotype"/>
          <w:sz w:val="22"/>
          <w:szCs w:val="22"/>
        </w:rPr>
      </w:pPr>
      <w:r w:rsidRPr="005875DB">
        <w:rPr>
          <w:rFonts w:ascii="Palatino Linotype" w:hAnsi="Palatino Linotype"/>
          <w:sz w:val="22"/>
          <w:szCs w:val="22"/>
        </w:rPr>
        <w:t>3. Îngrijirile paliative la domiciliu se pot recomanda de către medicii de specialitate din specialităţile clinice (în prezent numai medicii cu specialitatea oncologie medicală şi boli infecţioase) și medicii cu competență de îngrijiri paliative din ambulatoriul de specialitate aflaţi în relaţie contractuală cu casele de asigurări de sănătate.</w:t>
      </w:r>
    </w:p>
    <w:p w:rsidR="00722DF4" w:rsidRPr="005875DB" w:rsidRDefault="00722DF4" w:rsidP="00722DF4">
      <w:pPr>
        <w:jc w:val="both"/>
        <w:rPr>
          <w:rFonts w:ascii="Palatino Linotype" w:hAnsi="Palatino Linotype"/>
          <w:b/>
          <w:sz w:val="16"/>
          <w:szCs w:val="16"/>
        </w:rPr>
      </w:pPr>
    </w:p>
    <w:p w:rsidR="00EC112A" w:rsidRPr="005875DB" w:rsidRDefault="00CD0FAF" w:rsidP="00EC112A">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4</w:t>
      </w:r>
      <w:r w:rsidR="00722DF4" w:rsidRPr="005875DB">
        <w:rPr>
          <w:rFonts w:ascii="Palatino Linotype" w:hAnsi="Palatino Linotype"/>
          <w:b/>
          <w:sz w:val="22"/>
          <w:szCs w:val="22"/>
        </w:rPr>
        <w:t xml:space="preserve">. </w:t>
      </w:r>
      <w:r w:rsidR="00722DF4" w:rsidRPr="005875DB">
        <w:rPr>
          <w:rFonts w:ascii="Palatino Linotype" w:hAnsi="Palatino Linotype"/>
          <w:sz w:val="22"/>
          <w:szCs w:val="22"/>
        </w:rPr>
        <w:t xml:space="preserve">Recomandarea pentru îngrijiri </w:t>
      </w:r>
      <w:r w:rsidR="00113AD5" w:rsidRPr="005875DB">
        <w:rPr>
          <w:rFonts w:ascii="Palatino Linotype" w:hAnsi="Palatino Linotype"/>
          <w:sz w:val="22"/>
          <w:szCs w:val="22"/>
        </w:rPr>
        <w:t>palia</w:t>
      </w:r>
      <w:r w:rsidR="00F13BD8" w:rsidRPr="005875DB">
        <w:rPr>
          <w:rFonts w:ascii="Palatino Linotype" w:hAnsi="Palatino Linotype"/>
          <w:sz w:val="22"/>
          <w:szCs w:val="22"/>
        </w:rPr>
        <w:t>t</w:t>
      </w:r>
      <w:r w:rsidR="00113AD5" w:rsidRPr="005875DB">
        <w:rPr>
          <w:rFonts w:ascii="Palatino Linotype" w:hAnsi="Palatino Linotype"/>
          <w:sz w:val="22"/>
          <w:szCs w:val="22"/>
        </w:rPr>
        <w:t>i</w:t>
      </w:r>
      <w:r w:rsidR="00F13BD8" w:rsidRPr="005875DB">
        <w:rPr>
          <w:rFonts w:ascii="Palatino Linotype" w:hAnsi="Palatino Linotype"/>
          <w:sz w:val="22"/>
          <w:szCs w:val="22"/>
        </w:rPr>
        <w:t>ve</w:t>
      </w:r>
      <w:r w:rsidR="00722DF4" w:rsidRPr="005875DB">
        <w:rPr>
          <w:rFonts w:ascii="Palatino Linotype" w:hAnsi="Palatino Linotype"/>
          <w:sz w:val="22"/>
          <w:szCs w:val="22"/>
        </w:rPr>
        <w:t xml:space="preserve"> se prezintă casei de asigurări de sănătate care va certifica – la momentul prezentării recomandării - încadrarea în numărul de zile de îngrijiri </w:t>
      </w:r>
      <w:r w:rsidR="00113AD5" w:rsidRPr="005875DB">
        <w:rPr>
          <w:rFonts w:ascii="Palatino Linotype" w:hAnsi="Palatino Linotype"/>
          <w:sz w:val="22"/>
          <w:szCs w:val="22"/>
        </w:rPr>
        <w:t>palia</w:t>
      </w:r>
      <w:r w:rsidR="00F13BD8" w:rsidRPr="005875DB">
        <w:rPr>
          <w:rFonts w:ascii="Palatino Linotype" w:hAnsi="Palatino Linotype"/>
          <w:sz w:val="22"/>
          <w:szCs w:val="22"/>
        </w:rPr>
        <w:t>t</w:t>
      </w:r>
      <w:r w:rsidR="00113AD5" w:rsidRPr="005875DB">
        <w:rPr>
          <w:rFonts w:ascii="Palatino Linotype" w:hAnsi="Palatino Linotype"/>
          <w:sz w:val="22"/>
          <w:szCs w:val="22"/>
        </w:rPr>
        <w:t>i</w:t>
      </w:r>
      <w:r w:rsidR="00F13BD8" w:rsidRPr="005875DB">
        <w:rPr>
          <w:rFonts w:ascii="Palatino Linotype" w:hAnsi="Palatino Linotype"/>
          <w:sz w:val="22"/>
          <w:szCs w:val="22"/>
        </w:rPr>
        <w:t xml:space="preserve">ve </w:t>
      </w:r>
      <w:r w:rsidR="00722DF4" w:rsidRPr="005875DB">
        <w:rPr>
          <w:rFonts w:ascii="Palatino Linotype" w:hAnsi="Palatino Linotype"/>
          <w:sz w:val="22"/>
          <w:szCs w:val="22"/>
        </w:rPr>
        <w:t xml:space="preserve">de care poate beneficia asiguratul. </w:t>
      </w:r>
      <w:r w:rsidR="00EC112A" w:rsidRPr="005875DB">
        <w:rPr>
          <w:rFonts w:ascii="Palatino Linotype" w:hAnsi="Palatino Linotype"/>
          <w:sz w:val="22"/>
          <w:szCs w:val="22"/>
        </w:rPr>
        <w:t>Pe perioada de valabilitate a unei recomandări certificată de către casa de asigurări de sănătate, aceasta nu mai certifică o altă recomandare.</w:t>
      </w:r>
    </w:p>
    <w:p w:rsidR="00722DF4" w:rsidRPr="005875DB" w:rsidRDefault="00EC112A" w:rsidP="00EC112A">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 xml:space="preserve">     În ziua în care a făcut recomandarea, medicul are obligația să o transmită electronic, cu semnătură electronică extinsă/calificată, casei de asigurări de sănătate.</w:t>
      </w:r>
    </w:p>
    <w:p w:rsidR="00EC112A" w:rsidRPr="005875DB" w:rsidRDefault="00EC112A" w:rsidP="00EC112A">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 xml:space="preserve">      În situația în care asiguratul se prezintă la casa de asigurări de sănătate cu un exemplar al recomandării, iar medicul care a făcut recomandarea nu a transmis-o casei de asigurări de sănătate, se sesizează structura de control proprie pentru luarea măsurilor ce se impun.</w:t>
      </w:r>
    </w:p>
    <w:p w:rsidR="00722DF4" w:rsidRPr="005875DB" w:rsidRDefault="00722DF4" w:rsidP="00722DF4">
      <w:pPr>
        <w:jc w:val="both"/>
        <w:rPr>
          <w:rFonts w:ascii="Palatino Linotype" w:hAnsi="Palatino Linotype"/>
          <w:b/>
          <w:sz w:val="22"/>
          <w:szCs w:val="22"/>
        </w:rPr>
      </w:pPr>
      <w:r w:rsidRPr="005875DB">
        <w:rPr>
          <w:rFonts w:ascii="Palatino Linotype" w:hAnsi="Palatino Linotype"/>
          <w:b/>
          <w:sz w:val="22"/>
          <w:szCs w:val="22"/>
        </w:rPr>
        <w:t xml:space="preserve">     </w:t>
      </w:r>
      <w:r w:rsidRPr="005875DB">
        <w:rPr>
          <w:rFonts w:ascii="Palatino Linotype" w:hAnsi="Palatino Linotype" w:cs="Courier New"/>
          <w:sz w:val="22"/>
          <w:szCs w:val="22"/>
        </w:rPr>
        <w:t>În cadrul recomandării se va înscrie de medicul prescriptor justificarea recomandării privind necesitatea și oportunitatea acordării îngrijirilor paliative la domiciliu.</w:t>
      </w:r>
    </w:p>
    <w:p w:rsidR="00722DF4" w:rsidRPr="005875DB" w:rsidRDefault="00722DF4" w:rsidP="00722DF4">
      <w:pPr>
        <w:jc w:val="both"/>
        <w:rPr>
          <w:rFonts w:ascii="Palatino Linotype" w:hAnsi="Palatino Linotype"/>
          <w:b/>
          <w:sz w:val="22"/>
          <w:szCs w:val="22"/>
        </w:rPr>
      </w:pPr>
      <w:r w:rsidRPr="005875DB">
        <w:rPr>
          <w:rFonts w:ascii="Palatino Linotype" w:hAnsi="Palatino Linotype"/>
          <w:b/>
          <w:sz w:val="22"/>
          <w:szCs w:val="22"/>
        </w:rPr>
        <w:t xml:space="preserve">      </w:t>
      </w:r>
      <w:r w:rsidRPr="005875DB">
        <w:rPr>
          <w:rFonts w:ascii="Palatino Linotype" w:hAnsi="Palatino Linotype" w:cs="Courier New"/>
          <w:sz w:val="22"/>
          <w:szCs w:val="22"/>
        </w:rPr>
        <w:t>În recomandare se specifică telefonul asiguratului și adresa unde se vor acorda îngrijirile.</w:t>
      </w:r>
    </w:p>
    <w:p w:rsidR="00FB6570" w:rsidRPr="005875DB" w:rsidRDefault="00722DF4" w:rsidP="00EC112A">
      <w:pPr>
        <w:jc w:val="both"/>
        <w:rPr>
          <w:rFonts w:ascii="Palatino Linotype" w:hAnsi="Palatino Linotype"/>
          <w:b/>
          <w:sz w:val="22"/>
          <w:szCs w:val="22"/>
        </w:rPr>
      </w:pPr>
      <w:r w:rsidRPr="005875DB">
        <w:rPr>
          <w:rFonts w:ascii="Palatino Linotype" w:hAnsi="Palatino Linotype"/>
          <w:b/>
          <w:sz w:val="22"/>
          <w:szCs w:val="22"/>
        </w:rPr>
        <w:t xml:space="preserve">     </w:t>
      </w:r>
      <w:r w:rsidR="00EC112A" w:rsidRPr="005875DB">
        <w:rPr>
          <w:rFonts w:ascii="Palatino Linotype" w:hAnsi="Palatino Linotype"/>
          <w:b/>
          <w:sz w:val="22"/>
          <w:szCs w:val="22"/>
        </w:rPr>
        <w:t xml:space="preserve"> </w:t>
      </w:r>
    </w:p>
    <w:p w:rsidR="00EC112A" w:rsidRPr="005875DB" w:rsidRDefault="00FB6570" w:rsidP="00EC112A">
      <w:pPr>
        <w:jc w:val="both"/>
        <w:rPr>
          <w:rFonts w:ascii="Palatino Linotype" w:hAnsi="Palatino Linotype"/>
          <w:sz w:val="22"/>
          <w:szCs w:val="22"/>
        </w:rPr>
      </w:pPr>
      <w:r w:rsidRPr="005875DB">
        <w:rPr>
          <w:rFonts w:ascii="Palatino Linotype" w:hAnsi="Palatino Linotype"/>
          <w:b/>
          <w:sz w:val="22"/>
          <w:szCs w:val="22"/>
        </w:rPr>
        <w:t xml:space="preserve">5. </w:t>
      </w:r>
      <w:r w:rsidR="00722DF4" w:rsidRPr="005875DB">
        <w:rPr>
          <w:rFonts w:ascii="Palatino Linotype" w:hAnsi="Palatino Linotype"/>
          <w:sz w:val="22"/>
          <w:szCs w:val="22"/>
        </w:rPr>
        <w:t xml:space="preserve">Termenul de valabilitate a recomandării pentru îngrijiri paliative la domiciliu este de </w:t>
      </w:r>
      <w:r w:rsidR="00EC112A" w:rsidRPr="005875DB">
        <w:rPr>
          <w:rFonts w:ascii="Palatino Linotype" w:hAnsi="Palatino Linotype"/>
          <w:sz w:val="22"/>
          <w:szCs w:val="22"/>
        </w:rPr>
        <w:t xml:space="preserve">60 de zile calendaristice de la data emiterii recomandării, fără a lua în calcul ziua în care a fost emisă recomandarea. Termenul în care asiguratul are obligația de a se prezenta la casa de asigurări de sănătate - pentru certificarea numărului de zile de îngrijire și la furnizorul de îngrijiri paliative domiciliu este de maximum 5 zile lucrătoare de la data emiterii recomandării. În termenul de valabilitate al recomandării furnizorul are obligația să înceapă acordarea serviciilor de îngrijiri paliative la domiciliu. În situația în care acordarea serviciilor de îngrijiri paliative la domiciliu nu  începe în termenul de valabilitate al recomandării, este necesară obținerea unei noi recomandări, dacă starea de sănătate a asiguratului impune aceasta. </w:t>
      </w:r>
    </w:p>
    <w:p w:rsidR="00722DF4" w:rsidRPr="005875DB" w:rsidRDefault="00722DF4" w:rsidP="00722DF4">
      <w:pPr>
        <w:jc w:val="both"/>
        <w:rPr>
          <w:rFonts w:ascii="Palatino Linotype" w:hAnsi="Palatino Linotype"/>
          <w:b/>
          <w:sz w:val="16"/>
          <w:szCs w:val="16"/>
        </w:rPr>
      </w:pPr>
    </w:p>
    <w:p w:rsidR="00722DF4" w:rsidRPr="005875DB" w:rsidRDefault="00FB6570" w:rsidP="00722DF4">
      <w:pPr>
        <w:jc w:val="both"/>
        <w:rPr>
          <w:rFonts w:ascii="Palatino Linotype" w:hAnsi="Palatino Linotype"/>
          <w:b/>
          <w:sz w:val="22"/>
          <w:szCs w:val="22"/>
        </w:rPr>
      </w:pPr>
      <w:r w:rsidRPr="005875DB">
        <w:rPr>
          <w:rFonts w:ascii="Palatino Linotype" w:hAnsi="Palatino Linotype"/>
          <w:sz w:val="22"/>
          <w:szCs w:val="22"/>
        </w:rPr>
        <w:t>6</w:t>
      </w:r>
      <w:r w:rsidR="00722DF4" w:rsidRPr="005875DB">
        <w:rPr>
          <w:rFonts w:ascii="Palatino Linotype" w:hAnsi="Palatino Linotype"/>
          <w:sz w:val="22"/>
          <w:szCs w:val="22"/>
        </w:rPr>
        <w:t>. Casa de asigurări de sănătate va păstra în evidența proprie o copie a recomandării pe care a fost certificat numărul de zile de îngrijiri paliative și va înregistra în PIAS toate datele din recomandare.</w:t>
      </w:r>
    </w:p>
    <w:p w:rsidR="00EC112A" w:rsidRPr="005875DB" w:rsidRDefault="00EC112A" w:rsidP="00EC112A">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Recomandarea va primi în PIAS un număr unic de identificare.</w:t>
      </w:r>
    </w:p>
    <w:p w:rsidR="00722DF4" w:rsidRPr="005875DB" w:rsidRDefault="00722DF4" w:rsidP="00722DF4">
      <w:pPr>
        <w:jc w:val="both"/>
        <w:rPr>
          <w:rFonts w:ascii="Palatino Linotype" w:hAnsi="Palatino Linotype"/>
          <w:b/>
          <w:sz w:val="16"/>
          <w:szCs w:val="16"/>
        </w:rPr>
      </w:pPr>
    </w:p>
    <w:p w:rsidR="00CD0FAF" w:rsidRPr="005875DB" w:rsidRDefault="00FB6570" w:rsidP="00CD0FAF">
      <w:pPr>
        <w:jc w:val="both"/>
        <w:rPr>
          <w:rFonts w:ascii="Palatino Linotype" w:hAnsi="Palatino Linotype"/>
          <w:sz w:val="22"/>
          <w:szCs w:val="22"/>
        </w:rPr>
      </w:pPr>
      <w:r w:rsidRPr="005875DB">
        <w:rPr>
          <w:rFonts w:ascii="Palatino Linotype" w:hAnsi="Palatino Linotype"/>
          <w:sz w:val="22"/>
          <w:szCs w:val="22"/>
        </w:rPr>
        <w:t>7</w:t>
      </w:r>
      <w:r w:rsidR="00CD0FAF" w:rsidRPr="005875DB">
        <w:rPr>
          <w:rFonts w:ascii="Palatino Linotype" w:hAnsi="Palatino Linotype"/>
          <w:sz w:val="22"/>
          <w:szCs w:val="22"/>
        </w:rPr>
        <w:t>. Un episod de îngrijire este de maxim 30 zile de îngrijiri</w:t>
      </w:r>
      <w:r w:rsidR="004A0B1C" w:rsidRPr="005875DB">
        <w:rPr>
          <w:rFonts w:ascii="Palatino Linotype" w:hAnsi="Palatino Linotype"/>
          <w:sz w:val="22"/>
          <w:szCs w:val="22"/>
        </w:rPr>
        <w:t xml:space="preserve"> paliaitve la domiciliu</w:t>
      </w:r>
      <w:r w:rsidR="00CD0FAF" w:rsidRPr="005875DB">
        <w:rPr>
          <w:rFonts w:ascii="Palatino Linotype" w:hAnsi="Palatino Linotype"/>
          <w:sz w:val="22"/>
          <w:szCs w:val="22"/>
        </w:rPr>
        <w:t>.</w:t>
      </w:r>
    </w:p>
    <w:p w:rsidR="00722DF4" w:rsidRPr="005875DB" w:rsidRDefault="00CD0FAF" w:rsidP="00CD0FAF">
      <w:pPr>
        <w:jc w:val="both"/>
        <w:rPr>
          <w:rFonts w:ascii="Palatino Linotype" w:hAnsi="Palatino Linotype"/>
          <w:sz w:val="22"/>
          <w:szCs w:val="22"/>
        </w:rPr>
      </w:pPr>
      <w:r w:rsidRPr="005875DB">
        <w:rPr>
          <w:rFonts w:ascii="Palatino Linotype" w:hAnsi="Palatino Linotype"/>
          <w:sz w:val="22"/>
          <w:szCs w:val="22"/>
        </w:rPr>
        <w:t xml:space="preserve">    </w:t>
      </w:r>
    </w:p>
    <w:p w:rsidR="00CD0FAF" w:rsidRPr="005875DB" w:rsidRDefault="00FB6570" w:rsidP="00CD0FAF">
      <w:pPr>
        <w:jc w:val="both"/>
        <w:rPr>
          <w:rFonts w:ascii="Palatino Linotype" w:hAnsi="Palatino Linotype"/>
          <w:sz w:val="22"/>
          <w:szCs w:val="22"/>
        </w:rPr>
      </w:pPr>
      <w:r w:rsidRPr="005875DB">
        <w:rPr>
          <w:rFonts w:ascii="Palatino Linotype" w:hAnsi="Palatino Linotype"/>
          <w:b/>
          <w:sz w:val="22"/>
          <w:szCs w:val="22"/>
        </w:rPr>
        <w:t>8</w:t>
      </w:r>
      <w:r w:rsidR="00CD0FAF" w:rsidRPr="005875DB">
        <w:rPr>
          <w:rFonts w:ascii="Palatino Linotype" w:hAnsi="Palatino Linotype"/>
          <w:b/>
          <w:sz w:val="22"/>
          <w:szCs w:val="22"/>
        </w:rPr>
        <w:t xml:space="preserve">. </w:t>
      </w:r>
      <w:r w:rsidR="00CD0FAF" w:rsidRPr="005875DB">
        <w:rPr>
          <w:rFonts w:ascii="Palatino Linotype" w:hAnsi="Palatino Linotype"/>
          <w:sz w:val="22"/>
          <w:szCs w:val="22"/>
        </w:rPr>
        <w:t>Timpul mediu/vizita la domiciliu pentru un pacient al echipei multidisciplinare este de 90 de minute.</w:t>
      </w:r>
    </w:p>
    <w:p w:rsidR="00CD0FAF" w:rsidRPr="005875DB" w:rsidRDefault="00CD0FAF" w:rsidP="00CD0FAF">
      <w:pPr>
        <w:jc w:val="both"/>
        <w:rPr>
          <w:rFonts w:ascii="Palatino Linotype" w:hAnsi="Palatino Linotype"/>
          <w:sz w:val="22"/>
          <w:szCs w:val="22"/>
        </w:rPr>
      </w:pPr>
      <w:r w:rsidRPr="005875DB">
        <w:rPr>
          <w:rFonts w:ascii="Palatino Linotype" w:hAnsi="Palatino Linotype"/>
          <w:sz w:val="22"/>
          <w:szCs w:val="22"/>
        </w:rPr>
        <w:t xml:space="preserve">    Tariful maximal pe o zi de îngrijiri paliative la domiciliu este de 105 lei.</w:t>
      </w:r>
    </w:p>
    <w:p w:rsidR="00CD0FAF" w:rsidRPr="005875DB" w:rsidRDefault="00CD0FAF" w:rsidP="00CD0FAF">
      <w:pPr>
        <w:jc w:val="both"/>
        <w:rPr>
          <w:rFonts w:ascii="Palatino Linotype" w:hAnsi="Palatino Linotype"/>
          <w:b/>
          <w:sz w:val="22"/>
          <w:szCs w:val="22"/>
        </w:rPr>
      </w:pPr>
    </w:p>
    <w:p w:rsidR="00CD0FAF" w:rsidRPr="005875DB" w:rsidRDefault="00FB6570" w:rsidP="00CD0FAF">
      <w:pPr>
        <w:jc w:val="both"/>
        <w:rPr>
          <w:rFonts w:ascii="Palatino Linotype" w:hAnsi="Palatino Linotype"/>
          <w:sz w:val="22"/>
          <w:szCs w:val="22"/>
        </w:rPr>
      </w:pPr>
      <w:r w:rsidRPr="005875DB">
        <w:rPr>
          <w:rFonts w:ascii="Palatino Linotype" w:hAnsi="Palatino Linotype"/>
          <w:b/>
          <w:sz w:val="22"/>
          <w:szCs w:val="22"/>
        </w:rPr>
        <w:t>9</w:t>
      </w:r>
      <w:r w:rsidR="00CD0FAF" w:rsidRPr="005875DB">
        <w:rPr>
          <w:rFonts w:ascii="Palatino Linotype" w:hAnsi="Palatino Linotype"/>
          <w:b/>
          <w:sz w:val="22"/>
          <w:szCs w:val="22"/>
        </w:rPr>
        <w:t xml:space="preserve">. </w:t>
      </w:r>
      <w:r w:rsidR="00CD0FAF" w:rsidRPr="005875DB">
        <w:rPr>
          <w:rFonts w:ascii="Palatino Linotype" w:hAnsi="Palatino Linotype"/>
          <w:sz w:val="22"/>
          <w:szCs w:val="22"/>
        </w:rPr>
        <w:t>S-a prevăzut valoare de contract, iar sumele contractate se stabilesc pe baza unui punctaj acordat pentru resursa umană, respectiv echipe multidisciplinare formate din medic, asistent, psiholog, kinetoterapeut.</w:t>
      </w:r>
    </w:p>
    <w:p w:rsidR="00CD0FAF" w:rsidRPr="005875DB" w:rsidRDefault="00CD0FAF" w:rsidP="00CD0FAF">
      <w:pPr>
        <w:autoSpaceDE w:val="0"/>
        <w:autoSpaceDN w:val="0"/>
        <w:adjustRightInd w:val="0"/>
        <w:ind w:firstLine="708"/>
        <w:jc w:val="both"/>
        <w:rPr>
          <w:rFonts w:ascii="Palatino Linotype" w:hAnsi="Palatino Linotype"/>
          <w:sz w:val="22"/>
          <w:szCs w:val="22"/>
        </w:rPr>
      </w:pPr>
      <w:r w:rsidRPr="005875DB">
        <w:rPr>
          <w:rFonts w:ascii="Palatino Linotype" w:hAnsi="Palatino Linotype"/>
          <w:sz w:val="22"/>
          <w:szCs w:val="22"/>
        </w:rPr>
        <w:t>Numărul maxim de vizite de îngrijiri paliative la domiciliu ce poate fi efectuat de o echipa minima multidisciplinară de îngrijiri paliative la domiciliu este de 18 vizite/zi.</w:t>
      </w:r>
    </w:p>
    <w:p w:rsidR="00CD0FAF" w:rsidRPr="005875DB" w:rsidRDefault="00CD0FAF" w:rsidP="00CD0FAF">
      <w:pPr>
        <w:jc w:val="both"/>
        <w:rPr>
          <w:rFonts w:ascii="Palatino Linotype" w:hAnsi="Palatino Linotype"/>
          <w:sz w:val="22"/>
          <w:szCs w:val="22"/>
        </w:rPr>
      </w:pPr>
    </w:p>
    <w:p w:rsidR="00C64C0F" w:rsidRPr="005875DB" w:rsidRDefault="00FB6570" w:rsidP="00C64C0F">
      <w:pPr>
        <w:tabs>
          <w:tab w:val="left" w:pos="3160"/>
        </w:tabs>
        <w:autoSpaceDE w:val="0"/>
        <w:autoSpaceDN w:val="0"/>
        <w:adjustRightInd w:val="0"/>
        <w:jc w:val="both"/>
        <w:rPr>
          <w:rFonts w:ascii="Palatino Linotype" w:hAnsi="Palatino Linotype"/>
          <w:strike/>
          <w:sz w:val="22"/>
          <w:szCs w:val="22"/>
        </w:rPr>
      </w:pPr>
      <w:r w:rsidRPr="005875DB">
        <w:rPr>
          <w:rFonts w:ascii="Palatino Linotype" w:hAnsi="Palatino Linotype"/>
          <w:sz w:val="22"/>
          <w:szCs w:val="22"/>
        </w:rPr>
        <w:t>10</w:t>
      </w:r>
      <w:r w:rsidR="00CD0FAF" w:rsidRPr="005875DB">
        <w:rPr>
          <w:rFonts w:ascii="Palatino Linotype" w:hAnsi="Palatino Linotype"/>
          <w:sz w:val="22"/>
          <w:szCs w:val="22"/>
        </w:rPr>
        <w:t>.</w:t>
      </w:r>
      <w:r w:rsidR="00C64C0F" w:rsidRPr="005875DB">
        <w:t xml:space="preserve"> </w:t>
      </w:r>
      <w:r w:rsidR="00C64C0F" w:rsidRPr="005875DB">
        <w:rPr>
          <w:rFonts w:ascii="Palatino Linotype" w:hAnsi="Palatino Linotype"/>
          <w:sz w:val="22"/>
          <w:szCs w:val="22"/>
        </w:rPr>
        <w:t>Valoarea lunară de contract poate fi depășită cu maximum 5% cu condiția diminuării valorii de contract din luna următoare.</w:t>
      </w:r>
    </w:p>
    <w:p w:rsidR="00C64C0F" w:rsidRPr="005875DB" w:rsidRDefault="00C64C0F" w:rsidP="00CD0FAF">
      <w:pPr>
        <w:tabs>
          <w:tab w:val="left" w:pos="3160"/>
        </w:tabs>
        <w:autoSpaceDE w:val="0"/>
        <w:autoSpaceDN w:val="0"/>
        <w:adjustRightInd w:val="0"/>
        <w:jc w:val="both"/>
        <w:rPr>
          <w:rFonts w:ascii="Palatino Linotype" w:hAnsi="Palatino Linotype"/>
          <w:sz w:val="22"/>
          <w:szCs w:val="22"/>
        </w:rPr>
      </w:pPr>
    </w:p>
    <w:p w:rsidR="00CD0FAF" w:rsidRPr="005875DB" w:rsidRDefault="00FB6570" w:rsidP="00CD0FAF">
      <w:pPr>
        <w:tabs>
          <w:tab w:val="left" w:pos="3160"/>
        </w:tabs>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11</w:t>
      </w:r>
      <w:r w:rsidR="00C64C0F" w:rsidRPr="005875DB">
        <w:rPr>
          <w:rFonts w:ascii="Palatino Linotype" w:hAnsi="Palatino Linotype"/>
          <w:sz w:val="22"/>
          <w:szCs w:val="22"/>
        </w:rPr>
        <w:t>.</w:t>
      </w:r>
      <w:r w:rsidR="00CD0FAF" w:rsidRPr="005875DB">
        <w:rPr>
          <w:rFonts w:ascii="Palatino Linotype" w:hAnsi="Palatino Linotype"/>
          <w:sz w:val="22"/>
          <w:szCs w:val="22"/>
        </w:rPr>
        <w:t xml:space="preserve"> Furnizorii de servicii de îngrijiri paliative la domiciliu acordă servicii de îngrijiri paliative conform unui plan de îngrijiri stabilit de către medicul cu atestat în îngrijiri paliative care îşi desfăşoară  activitatea la furnizorul de îngrijiri paliative la domiciliu.</w:t>
      </w:r>
    </w:p>
    <w:p w:rsidR="00CD0FAF" w:rsidRPr="005875DB" w:rsidRDefault="00CD0FAF" w:rsidP="00CD0FAF">
      <w:pPr>
        <w:tabs>
          <w:tab w:val="left" w:pos="3160"/>
        </w:tabs>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 xml:space="preserve">     Ritmicitatea acordării serviciilor de îngrijire paliativă la domiciliu se stabilește pe baza protocolului de monitorizare în funcție de nevoile pacientului identificate de echipa de îngrijire paliativă a furnizorului.</w:t>
      </w:r>
    </w:p>
    <w:p w:rsidR="00CD0FAF" w:rsidRPr="005875DB" w:rsidRDefault="00CD0FAF" w:rsidP="00CD0FAF">
      <w:pPr>
        <w:jc w:val="both"/>
        <w:rPr>
          <w:rFonts w:ascii="Palatino Linotype" w:hAnsi="Palatino Linotype"/>
          <w:sz w:val="22"/>
          <w:szCs w:val="22"/>
        </w:rPr>
      </w:pPr>
      <w:r w:rsidRPr="005875DB">
        <w:rPr>
          <w:rFonts w:ascii="Palatino Linotype" w:hAnsi="Palatino Linotype"/>
          <w:sz w:val="22"/>
          <w:szCs w:val="22"/>
        </w:rPr>
        <w:t xml:space="preserve">     Planul de îngrijire paliativă  se întocmește la prima vizită și în termen de maximum 3 zile lucrătoare de la prima vizită se  comunică la casa de asigurări de sănătate.  În situaţia în care planul de îngrijire se modifică în funcţie de necesităţile pacientului, variaţiile planului de îngrijire sunt transmise casei de asigurări de sănătate odată cu raportarea lunară.</w:t>
      </w:r>
    </w:p>
    <w:p w:rsidR="00CD0FAF" w:rsidRPr="005875DB" w:rsidRDefault="00CD0FAF" w:rsidP="00CD0FAF">
      <w:pPr>
        <w:jc w:val="both"/>
        <w:rPr>
          <w:rFonts w:ascii="Palatino Linotype" w:hAnsi="Palatino Linotype"/>
          <w:b/>
          <w:sz w:val="22"/>
          <w:szCs w:val="22"/>
        </w:rPr>
      </w:pPr>
    </w:p>
    <w:p w:rsidR="00EC112A" w:rsidRPr="005875DB" w:rsidRDefault="00FB6570" w:rsidP="00EC112A">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12</w:t>
      </w:r>
      <w:r w:rsidR="00EC112A" w:rsidRPr="005875DB">
        <w:rPr>
          <w:rFonts w:ascii="Palatino Linotype" w:hAnsi="Palatino Linotype"/>
          <w:sz w:val="22"/>
          <w:szCs w:val="22"/>
        </w:rPr>
        <w:t>. Furnizorii  de servicii de îngrijire paliativă la domiciliu pot întocmi liste de prioritate pentru furnizarea serviciilor de îngrijire paliativă la domiciliu, dacă este cazul, în termenul de valabilitate de 60 de zile calendaristice al recomandării.</w:t>
      </w:r>
    </w:p>
    <w:p w:rsidR="00CD0FAF" w:rsidRPr="005875DB" w:rsidRDefault="00CD0FAF" w:rsidP="00CD0FAF">
      <w:pPr>
        <w:jc w:val="both"/>
        <w:rPr>
          <w:rFonts w:ascii="Palatino Linotype" w:hAnsi="Palatino Linotype"/>
          <w:sz w:val="22"/>
          <w:szCs w:val="22"/>
        </w:rPr>
      </w:pPr>
    </w:p>
    <w:p w:rsidR="00EC112A" w:rsidRPr="005875DB" w:rsidRDefault="00FB6570" w:rsidP="00EC112A">
      <w:pPr>
        <w:jc w:val="both"/>
        <w:rPr>
          <w:rFonts w:ascii="Palatino Linotype" w:hAnsi="Palatino Linotype"/>
          <w:sz w:val="22"/>
          <w:szCs w:val="22"/>
        </w:rPr>
      </w:pPr>
      <w:r w:rsidRPr="005875DB">
        <w:rPr>
          <w:rFonts w:ascii="Palatino Linotype" w:hAnsi="Palatino Linotype"/>
          <w:sz w:val="22"/>
          <w:szCs w:val="22"/>
        </w:rPr>
        <w:t>13</w:t>
      </w:r>
      <w:r w:rsidR="00EC112A" w:rsidRPr="005875DB">
        <w:rPr>
          <w:rFonts w:ascii="Palatino Linotype" w:hAnsi="Palatino Linotype"/>
          <w:sz w:val="22"/>
          <w:szCs w:val="22"/>
        </w:rPr>
        <w:t>. Deciziile de aprobare pentru îngrijiri paliative la domiciliu emise de casele de asigurări de sănătate anterior datei de 1 aprilie 2018, aflate în derulare, își păstrează valabilitatea, cu condiția ca serviciile de îngrijiri paliative să facă obiectul pachetului de bază. Serviciile de îngrijire aferente deciziilor emise de casele de asigurări de sănătate anterior datei de 1 aprilie 2018 se decontează la tariful înscris pe decizie, cu încadrare în valoarea de contract.</w:t>
      </w:r>
    </w:p>
    <w:p w:rsidR="00EC112A" w:rsidRPr="005875DB" w:rsidRDefault="00EC112A" w:rsidP="00EC112A">
      <w:pPr>
        <w:tabs>
          <w:tab w:val="left" w:pos="3160"/>
        </w:tabs>
        <w:autoSpaceDE w:val="0"/>
        <w:autoSpaceDN w:val="0"/>
        <w:adjustRightInd w:val="0"/>
        <w:jc w:val="both"/>
      </w:pPr>
    </w:p>
    <w:p w:rsidR="00534963" w:rsidRPr="005875DB" w:rsidRDefault="001C0914" w:rsidP="00534963">
      <w:pPr>
        <w:jc w:val="both"/>
        <w:rPr>
          <w:rFonts w:ascii="Palatino Linotype" w:hAnsi="Palatino Linotype"/>
          <w:b/>
          <w:sz w:val="22"/>
          <w:szCs w:val="22"/>
        </w:rPr>
      </w:pPr>
      <w:r w:rsidRPr="005875DB">
        <w:rPr>
          <w:rFonts w:ascii="Palatino Linotype" w:hAnsi="Palatino Linotype"/>
          <w:b/>
          <w:sz w:val="22"/>
          <w:szCs w:val="22"/>
        </w:rPr>
        <w:t xml:space="preserve">X. </w:t>
      </w:r>
      <w:r w:rsidR="00534963" w:rsidRPr="005875DB">
        <w:rPr>
          <w:rFonts w:ascii="Palatino Linotype" w:hAnsi="Palatino Linotype"/>
          <w:b/>
          <w:sz w:val="22"/>
          <w:szCs w:val="22"/>
        </w:rPr>
        <w:t>A</w:t>
      </w:r>
      <w:r w:rsidR="00534963" w:rsidRPr="005875DB">
        <w:rPr>
          <w:rFonts w:ascii="Palatino Linotype" w:hAnsi="Palatino Linotype"/>
          <w:b/>
        </w:rPr>
        <w:t>sistenţa de medicină fizică și de reabilitare  în sanatorii, inclusiv sanatorii balneare</w:t>
      </w:r>
    </w:p>
    <w:p w:rsidR="00534963" w:rsidRPr="005875DB" w:rsidRDefault="00534963" w:rsidP="00534963">
      <w:pPr>
        <w:autoSpaceDE w:val="0"/>
        <w:autoSpaceDN w:val="0"/>
        <w:adjustRightInd w:val="0"/>
        <w:jc w:val="both"/>
        <w:rPr>
          <w:rFonts w:ascii="Palatino Linotype" w:hAnsi="Palatino Linotype"/>
          <w:sz w:val="10"/>
          <w:szCs w:val="10"/>
        </w:rPr>
      </w:pPr>
    </w:p>
    <w:p w:rsidR="00534963" w:rsidRPr="005875DB" w:rsidRDefault="00534963" w:rsidP="00113AD5">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 xml:space="preserve">În </w:t>
      </w:r>
      <w:r w:rsidRPr="005875DB">
        <w:rPr>
          <w:rFonts w:ascii="Palatino Linotype" w:hAnsi="Palatino Linotype"/>
          <w:b/>
          <w:sz w:val="22"/>
          <w:szCs w:val="22"/>
        </w:rPr>
        <w:t>sanatoriile</w:t>
      </w:r>
      <w:r w:rsidRPr="005875DB">
        <w:rPr>
          <w:rFonts w:ascii="Palatino Linotype" w:hAnsi="Palatino Linotype"/>
          <w:sz w:val="22"/>
          <w:szCs w:val="22"/>
        </w:rPr>
        <w:t xml:space="preserve"> </w:t>
      </w:r>
      <w:r w:rsidRPr="005875DB">
        <w:rPr>
          <w:rFonts w:ascii="Palatino Linotype" w:hAnsi="Palatino Linotype"/>
          <w:b/>
          <w:sz w:val="22"/>
          <w:szCs w:val="22"/>
        </w:rPr>
        <w:t xml:space="preserve">balneare, </w:t>
      </w:r>
      <w:r w:rsidRPr="005875DB">
        <w:rPr>
          <w:rFonts w:ascii="Palatino Linotype" w:hAnsi="Palatino Linotype"/>
          <w:sz w:val="22"/>
          <w:szCs w:val="22"/>
        </w:rPr>
        <w:t>asigurații pot beneficia în cadrul sistemului de asigurări sociale de sănătate de</w:t>
      </w:r>
      <w:r w:rsidRPr="005875DB">
        <w:rPr>
          <w:rFonts w:ascii="Palatino Linotype" w:hAnsi="Palatino Linotype"/>
          <w:b/>
          <w:sz w:val="22"/>
          <w:szCs w:val="22"/>
        </w:rPr>
        <w:t xml:space="preserve"> </w:t>
      </w:r>
      <w:r w:rsidRPr="005875DB">
        <w:rPr>
          <w:rFonts w:ascii="Palatino Linotype" w:hAnsi="Palatino Linotype"/>
          <w:sz w:val="22"/>
          <w:szCs w:val="22"/>
        </w:rPr>
        <w:t>14 – 21 zile/an/asigurat acordate într-un singur episod care cuprinde minim 4 proceduri/zi</w:t>
      </w:r>
      <w:r w:rsidR="00113AD5" w:rsidRPr="005875DB">
        <w:rPr>
          <w:rFonts w:ascii="Palatino Linotype" w:hAnsi="Palatino Linotype"/>
          <w:sz w:val="22"/>
          <w:szCs w:val="22"/>
        </w:rPr>
        <w:t xml:space="preserve"> cu precizarea că acestea </w:t>
      </w:r>
      <w:r w:rsidRPr="005875DB">
        <w:rPr>
          <w:rFonts w:ascii="Palatino Linotype" w:hAnsi="Palatino Linotype"/>
          <w:sz w:val="22"/>
          <w:szCs w:val="22"/>
        </w:rPr>
        <w:t>se acordă pentru minim 5 zile/săptămână.</w:t>
      </w:r>
    </w:p>
    <w:p w:rsidR="00534963" w:rsidRPr="005875DB" w:rsidRDefault="00534963" w:rsidP="00534963">
      <w:pPr>
        <w:jc w:val="both"/>
        <w:rPr>
          <w:rFonts w:ascii="Palatino Linotype" w:hAnsi="Palatino Linotype"/>
          <w:sz w:val="22"/>
          <w:szCs w:val="22"/>
        </w:rPr>
      </w:pPr>
    </w:p>
    <w:p w:rsidR="008229E1" w:rsidRPr="005875DB" w:rsidRDefault="001C0914" w:rsidP="001C0914">
      <w:pPr>
        <w:autoSpaceDE w:val="0"/>
        <w:autoSpaceDN w:val="0"/>
        <w:adjustRightInd w:val="0"/>
        <w:jc w:val="both"/>
        <w:rPr>
          <w:rFonts w:ascii="Palatino Linotype" w:hAnsi="Palatino Linotype"/>
          <w:b/>
          <w:sz w:val="22"/>
          <w:szCs w:val="22"/>
        </w:rPr>
      </w:pPr>
      <w:r w:rsidRPr="005875DB">
        <w:rPr>
          <w:rFonts w:ascii="Palatino Linotype" w:hAnsi="Palatino Linotype"/>
          <w:b/>
          <w:sz w:val="22"/>
          <w:szCs w:val="22"/>
        </w:rPr>
        <w:t>X</w:t>
      </w:r>
      <w:r w:rsidR="00534963" w:rsidRPr="005875DB">
        <w:rPr>
          <w:rFonts w:ascii="Palatino Linotype" w:hAnsi="Palatino Linotype"/>
          <w:b/>
          <w:sz w:val="22"/>
          <w:szCs w:val="22"/>
        </w:rPr>
        <w:t>I</w:t>
      </w:r>
      <w:r w:rsidRPr="005875DB">
        <w:rPr>
          <w:rFonts w:ascii="Palatino Linotype" w:hAnsi="Palatino Linotype"/>
          <w:b/>
          <w:sz w:val="22"/>
          <w:szCs w:val="22"/>
        </w:rPr>
        <w:t xml:space="preserve">. </w:t>
      </w:r>
      <w:r w:rsidR="008229E1" w:rsidRPr="005875DB">
        <w:rPr>
          <w:rFonts w:ascii="Palatino Linotype" w:hAnsi="Palatino Linotype"/>
          <w:b/>
          <w:sz w:val="22"/>
          <w:szCs w:val="22"/>
        </w:rPr>
        <w:t>Pentru dispozitive medicale în ambulatoriu:</w:t>
      </w:r>
    </w:p>
    <w:p w:rsidR="008229E1" w:rsidRPr="005875DB" w:rsidRDefault="008229E1" w:rsidP="008229E1">
      <w:pPr>
        <w:ind w:left="284"/>
        <w:jc w:val="both"/>
        <w:rPr>
          <w:rFonts w:ascii="Palatino Linotype" w:hAnsi="Palatino Linotype"/>
          <w:b/>
          <w:sz w:val="16"/>
          <w:szCs w:val="16"/>
        </w:rPr>
      </w:pPr>
    </w:p>
    <w:p w:rsidR="00815C5C" w:rsidRPr="005875DB" w:rsidRDefault="00815C5C" w:rsidP="00815C5C">
      <w:pPr>
        <w:autoSpaceDE w:val="0"/>
        <w:autoSpaceDN w:val="0"/>
        <w:adjustRightInd w:val="0"/>
        <w:jc w:val="both"/>
        <w:rPr>
          <w:rFonts w:ascii="Palatino Linotype" w:hAnsi="Palatino Linotype"/>
          <w:sz w:val="22"/>
          <w:szCs w:val="22"/>
        </w:rPr>
      </w:pPr>
      <w:r w:rsidRPr="005875DB">
        <w:rPr>
          <w:rFonts w:ascii="Palatino Linotype" w:hAnsi="Palatino Linotype"/>
          <w:b/>
          <w:sz w:val="22"/>
          <w:szCs w:val="22"/>
        </w:rPr>
        <w:t xml:space="preserve">1. </w:t>
      </w:r>
      <w:r w:rsidRPr="005875DB">
        <w:rPr>
          <w:rFonts w:ascii="Palatino Linotype" w:hAnsi="Palatino Linotype"/>
          <w:sz w:val="22"/>
          <w:szCs w:val="22"/>
        </w:rPr>
        <w:t xml:space="preserve">Categoria de </w:t>
      </w:r>
      <w:r w:rsidRPr="005875DB">
        <w:rPr>
          <w:rFonts w:ascii="Palatino Linotype" w:hAnsi="Palatino Linotype"/>
          <w:i/>
          <w:sz w:val="22"/>
          <w:szCs w:val="22"/>
        </w:rPr>
        <w:t>Dispozitive pentru protezare stomii</w:t>
      </w:r>
      <w:r w:rsidRPr="005875DB">
        <w:rPr>
          <w:rFonts w:ascii="Palatino Linotype" w:hAnsi="Palatino Linotype"/>
          <w:sz w:val="22"/>
          <w:szCs w:val="22"/>
        </w:rPr>
        <w:t xml:space="preserve"> a fost dezvoltată pe tipuri, pentru adaptarea la nevoile asiguratului.</w:t>
      </w:r>
    </w:p>
    <w:p w:rsidR="00815C5C" w:rsidRPr="005875DB" w:rsidRDefault="00815C5C" w:rsidP="00815C5C">
      <w:pPr>
        <w:autoSpaceDE w:val="0"/>
        <w:autoSpaceDN w:val="0"/>
        <w:adjustRightInd w:val="0"/>
        <w:jc w:val="both"/>
        <w:rPr>
          <w:rFonts w:ascii="Palatino Linotype" w:hAnsi="Palatino Linotype"/>
          <w:sz w:val="22"/>
          <w:szCs w:val="22"/>
        </w:rPr>
      </w:pPr>
      <w:r w:rsidRPr="005875DB">
        <w:rPr>
          <w:rFonts w:ascii="Palatino Linotype" w:hAnsi="Palatino Linotype"/>
          <w:b/>
          <w:sz w:val="22"/>
          <w:szCs w:val="22"/>
        </w:rPr>
        <w:t xml:space="preserve">2. </w:t>
      </w:r>
      <w:r w:rsidRPr="005875DB">
        <w:rPr>
          <w:rFonts w:ascii="Palatino Linotype" w:hAnsi="Palatino Linotype"/>
          <w:bCs/>
          <w:sz w:val="22"/>
          <w:szCs w:val="22"/>
        </w:rPr>
        <w:t xml:space="preserve">Similar ca pentru BPOC, și pentru alte afecţiuni cu insuficienţă respiratorie cronică obstructivă sau restrictivă, </w:t>
      </w:r>
      <w:r w:rsidRPr="005875DB">
        <w:rPr>
          <w:rFonts w:ascii="Palatino Linotype" w:hAnsi="Palatino Linotype"/>
          <w:sz w:val="22"/>
          <w:szCs w:val="22"/>
        </w:rPr>
        <w:t>pentru persoanele care sunt încadrate în grad de handicap accentuat sau grav, durata prescripţiei poate fi de maximum 12 luni (în prezent, durata prescripției este pentru 3 luni).</w:t>
      </w:r>
    </w:p>
    <w:p w:rsidR="00815C5C" w:rsidRPr="005875DB" w:rsidRDefault="00815C5C" w:rsidP="00815C5C">
      <w:pPr>
        <w:autoSpaceDE w:val="0"/>
        <w:autoSpaceDN w:val="0"/>
        <w:adjustRightInd w:val="0"/>
        <w:jc w:val="both"/>
        <w:rPr>
          <w:rFonts w:ascii="Palatino Linotype" w:hAnsi="Palatino Linotype"/>
          <w:b/>
          <w:sz w:val="22"/>
          <w:szCs w:val="22"/>
        </w:rPr>
      </w:pPr>
      <w:r w:rsidRPr="005875DB">
        <w:rPr>
          <w:rFonts w:ascii="Palatino Linotype" w:hAnsi="Palatino Linotype"/>
          <w:b/>
          <w:sz w:val="22"/>
          <w:szCs w:val="22"/>
        </w:rPr>
        <w:t>3.</w:t>
      </w:r>
      <w:r w:rsidRPr="005875DB">
        <w:rPr>
          <w:rFonts w:ascii="Palatino Linotype" w:hAnsi="Palatino Linotype"/>
          <w:sz w:val="22"/>
          <w:szCs w:val="22"/>
        </w:rPr>
        <w:t xml:space="preserve"> Pentru ”i</w:t>
      </w:r>
      <w:r w:rsidRPr="005875DB">
        <w:rPr>
          <w:rFonts w:ascii="Palatino Linotype" w:hAnsi="Palatino Linotype"/>
          <w:i/>
          <w:sz w:val="22"/>
          <w:szCs w:val="22"/>
        </w:rPr>
        <w:t>nhalatorul salin particule uscate de sare cu flux automat de aer sau oxigen”</w:t>
      </w:r>
      <w:r w:rsidRPr="005875DB">
        <w:rPr>
          <w:rFonts w:ascii="Palatino Linotype" w:hAnsi="Palatino Linotype"/>
          <w:b/>
          <w:i/>
          <w:sz w:val="22"/>
          <w:szCs w:val="22"/>
        </w:rPr>
        <w:t xml:space="preserve"> </w:t>
      </w:r>
      <w:r w:rsidRPr="005875DB">
        <w:rPr>
          <w:rFonts w:ascii="Palatino Linotype" w:hAnsi="Palatino Linotype"/>
          <w:b/>
          <w:sz w:val="22"/>
          <w:szCs w:val="22"/>
        </w:rPr>
        <w:t>-  s</w:t>
      </w:r>
      <w:r w:rsidRPr="005875DB">
        <w:rPr>
          <w:rFonts w:ascii="Palatino Linotype" w:hAnsi="Palatino Linotype"/>
          <w:sz w:val="22"/>
          <w:szCs w:val="22"/>
        </w:rPr>
        <w:t>-a modificat termenul de înlocuire de la două luni la 12 luni.</w:t>
      </w:r>
    </w:p>
    <w:p w:rsidR="00815C5C" w:rsidRPr="005875DB" w:rsidRDefault="00815C5C" w:rsidP="00815C5C">
      <w:pPr>
        <w:autoSpaceDE w:val="0"/>
        <w:autoSpaceDN w:val="0"/>
        <w:adjustRightInd w:val="0"/>
        <w:jc w:val="both"/>
        <w:rPr>
          <w:rFonts w:ascii="Palatino Linotype" w:hAnsi="Palatino Linotype"/>
          <w:sz w:val="22"/>
          <w:szCs w:val="22"/>
        </w:rPr>
      </w:pPr>
      <w:r w:rsidRPr="005875DB">
        <w:rPr>
          <w:rFonts w:ascii="Palatino Linotype" w:hAnsi="Palatino Linotype"/>
          <w:b/>
          <w:sz w:val="22"/>
          <w:szCs w:val="22"/>
        </w:rPr>
        <w:t xml:space="preserve">4. </w:t>
      </w:r>
      <w:r w:rsidRPr="005875DB">
        <w:rPr>
          <w:rFonts w:ascii="Palatino Linotype" w:hAnsi="Palatino Linotype"/>
          <w:sz w:val="22"/>
          <w:szCs w:val="22"/>
        </w:rPr>
        <w:t>Pentru fotoliul rulant ( acordat pentru o perioadă nedeterminată) s-a modificat termenul de înlocuire de la cinci la trei ani.</w:t>
      </w:r>
    </w:p>
    <w:p w:rsidR="00815C5C" w:rsidRPr="005875DB" w:rsidRDefault="00815C5C" w:rsidP="00815C5C">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5. S-a extins categoria persoanelor care pot depune documentele pentru solicitare dispozitiv medical / ridica decizia de aprobare, în sensul introducerii membrilor de familie cu grad de rudenie I și II (faţă de precedentele reglementări care prevedeau ca membrii de familie sunt doar părinții, fiul/fiica).</w:t>
      </w:r>
    </w:p>
    <w:p w:rsidR="00815C5C" w:rsidRPr="005875DB" w:rsidRDefault="00815C5C" w:rsidP="00815C5C">
      <w:pPr>
        <w:autoSpaceDE w:val="0"/>
        <w:autoSpaceDN w:val="0"/>
        <w:adjustRightInd w:val="0"/>
        <w:jc w:val="both"/>
        <w:rPr>
          <w:rFonts w:ascii="Palatino Linotype" w:hAnsi="Palatino Linotype"/>
          <w:sz w:val="22"/>
          <w:szCs w:val="22"/>
        </w:rPr>
      </w:pPr>
      <w:r w:rsidRPr="005875DB">
        <w:rPr>
          <w:rFonts w:ascii="Palatino Linotype" w:hAnsi="Palatino Linotype"/>
          <w:sz w:val="22"/>
          <w:szCs w:val="22"/>
        </w:rPr>
        <w:t>6. Documentele necesare pentru obținerea unui dispozitiv medical se pot transmite casei de asigurări de sănătate și prin poștă.</w:t>
      </w:r>
    </w:p>
    <w:p w:rsidR="00815C5C" w:rsidRPr="005875DB" w:rsidRDefault="00815C5C" w:rsidP="00815C5C">
      <w:pPr>
        <w:jc w:val="both"/>
        <w:rPr>
          <w:rFonts w:ascii="Palatino Linotype" w:hAnsi="Palatino Linotype"/>
          <w:sz w:val="22"/>
          <w:szCs w:val="22"/>
        </w:rPr>
      </w:pPr>
      <w:r w:rsidRPr="005875DB">
        <w:rPr>
          <w:rFonts w:ascii="Palatino Linotype" w:hAnsi="Palatino Linotype"/>
          <w:sz w:val="22"/>
          <w:szCs w:val="22"/>
        </w:rPr>
        <w:t>7. În cazul dispozitivelor medicale expediate de către furnizor prin poştă, curierat, transport propriu ori închiriat, factura în vederea decontării dispozitivului medical se întocmește în luna în care  furnizorul a intrat în posesia documentului privind confirmarea de primire a dispozitivului medical.</w:t>
      </w:r>
    </w:p>
    <w:p w:rsidR="00815C5C" w:rsidRPr="005875DB" w:rsidRDefault="00815C5C" w:rsidP="00815C5C">
      <w:pPr>
        <w:jc w:val="both"/>
        <w:rPr>
          <w:rFonts w:ascii="Palatino Linotype" w:hAnsi="Palatino Linotype"/>
          <w:i/>
          <w:sz w:val="22"/>
          <w:szCs w:val="22"/>
        </w:rPr>
      </w:pPr>
      <w:r w:rsidRPr="005875DB">
        <w:rPr>
          <w:rFonts w:ascii="Palatino Linotype" w:hAnsi="Palatino Linotype"/>
          <w:i/>
          <w:sz w:val="22"/>
          <w:szCs w:val="22"/>
        </w:rPr>
        <w:t>Modificarea are în vedere evitarea situaţiilor în care documentele privind confirmarea primirii dispozitivului medical intră în posesia furnizorului la o dată ulterioară, prevăzută în contract, pentru depunerea facturii la casa de asigurări de sănătate.</w:t>
      </w:r>
    </w:p>
    <w:p w:rsidR="00815C5C" w:rsidRPr="005875DB" w:rsidRDefault="00815C5C" w:rsidP="00815C5C">
      <w:pPr>
        <w:jc w:val="both"/>
        <w:rPr>
          <w:rFonts w:ascii="Palatino Linotype" w:hAnsi="Palatino Linotype"/>
          <w:sz w:val="22"/>
          <w:szCs w:val="22"/>
        </w:rPr>
      </w:pPr>
      <w:r w:rsidRPr="005875DB">
        <w:rPr>
          <w:rFonts w:ascii="Palatino Linotype" w:hAnsi="Palatino Linotype"/>
          <w:sz w:val="22"/>
          <w:szCs w:val="22"/>
        </w:rPr>
        <w:t>8. S-a precizat că la facturare furnizorii depun certificatul de garanţie cu excepţia dispozitivelor medicale care se acordă pe o perioadă determinate (prin închiriere) și a dispozitivelor pentru care nu se emite certificat de garanție dar au termen de valabilitate.</w:t>
      </w:r>
    </w:p>
    <w:p w:rsidR="00815C5C" w:rsidRPr="005875DB" w:rsidRDefault="00815C5C" w:rsidP="00815C5C">
      <w:pPr>
        <w:jc w:val="both"/>
        <w:rPr>
          <w:rFonts w:ascii="Palatino Linotype" w:hAnsi="Palatino Linotype"/>
          <w:sz w:val="22"/>
          <w:szCs w:val="22"/>
        </w:rPr>
      </w:pPr>
      <w:r w:rsidRPr="005875DB">
        <w:rPr>
          <w:rFonts w:ascii="Palatino Linotype" w:hAnsi="Palatino Linotype"/>
          <w:sz w:val="22"/>
          <w:szCs w:val="22"/>
        </w:rPr>
        <w:t xml:space="preserve">9. Confirmarea primirii dispozitivului medical expediat de către furnizor prin poştă, curierat, etc., - dacă a fost primită de furnizor în format electronic, acesta o poate trimite casei de asigurări de sănătate   printată şi certificată cu sintagma “conform cu originalul”. </w:t>
      </w:r>
    </w:p>
    <w:p w:rsidR="00815C5C" w:rsidRPr="005875DB" w:rsidRDefault="00815C5C" w:rsidP="00815C5C">
      <w:pPr>
        <w:jc w:val="both"/>
        <w:rPr>
          <w:rFonts w:ascii="Palatino Linotype" w:hAnsi="Palatino Linotype"/>
          <w:sz w:val="22"/>
          <w:szCs w:val="22"/>
        </w:rPr>
      </w:pPr>
      <w:r w:rsidRPr="005875DB">
        <w:rPr>
          <w:rFonts w:ascii="Palatino Linotype" w:hAnsi="Palatino Linotype"/>
          <w:sz w:val="22"/>
          <w:szCs w:val="22"/>
        </w:rPr>
        <w:t>10. În cazul dispozitivelor medicale care se acordă pe o perioadă determinata, prin închiriere, factura se întocmeşte după expirarea perioadei de valabilitate a talonului facturat.</w:t>
      </w:r>
    </w:p>
    <w:p w:rsidR="00815C5C" w:rsidRPr="005875DB" w:rsidRDefault="00815C5C" w:rsidP="00815C5C">
      <w:pPr>
        <w:jc w:val="both"/>
        <w:rPr>
          <w:rFonts w:ascii="Palatino Linotype" w:hAnsi="Palatino Linotype"/>
          <w:sz w:val="22"/>
          <w:szCs w:val="22"/>
        </w:rPr>
      </w:pPr>
      <w:r w:rsidRPr="005875DB">
        <w:rPr>
          <w:rFonts w:ascii="Palatino Linotype" w:hAnsi="Palatino Linotype"/>
          <w:sz w:val="22"/>
          <w:szCs w:val="22"/>
        </w:rPr>
        <w:t>11. S-a precizat că biometria - care se atașează la recomndarea pentru lentila intraoculară - trebuie să conţină numele şi prenumele asiguratului, CNP-ul/codul unic de asigurare al acestuia, data şi locul efectuării.</w:t>
      </w:r>
    </w:p>
    <w:p w:rsidR="0051390B" w:rsidRPr="005875DB" w:rsidRDefault="0051390B" w:rsidP="00815C5C">
      <w:pPr>
        <w:jc w:val="both"/>
        <w:rPr>
          <w:rFonts w:ascii="Palatino Linotype" w:hAnsi="Palatino Linotype"/>
          <w:sz w:val="22"/>
          <w:szCs w:val="22"/>
        </w:rPr>
      </w:pPr>
    </w:p>
    <w:p w:rsidR="0051390B" w:rsidRPr="005875DB" w:rsidRDefault="0051390B" w:rsidP="0051390B">
      <w:pPr>
        <w:jc w:val="both"/>
        <w:rPr>
          <w:rFonts w:ascii="Palatino Linotype" w:hAnsi="Palatino Linotype"/>
          <w:sz w:val="22"/>
          <w:szCs w:val="22"/>
        </w:rPr>
      </w:pPr>
      <w:r w:rsidRPr="005875DB">
        <w:rPr>
          <w:rFonts w:ascii="Palatino Linotype" w:hAnsi="Palatino Linotype"/>
          <w:sz w:val="22"/>
          <w:szCs w:val="22"/>
        </w:rPr>
        <w:t>XII. Alte reglementări:</w:t>
      </w:r>
    </w:p>
    <w:p w:rsidR="003D3ADF" w:rsidRPr="005875DB" w:rsidRDefault="0051390B" w:rsidP="0051390B">
      <w:pPr>
        <w:jc w:val="both"/>
        <w:rPr>
          <w:rFonts w:ascii="Palatino Linotype" w:hAnsi="Palatino Linotype"/>
          <w:sz w:val="22"/>
          <w:szCs w:val="22"/>
        </w:rPr>
      </w:pPr>
      <w:r w:rsidRPr="005875DB">
        <w:rPr>
          <w:rFonts w:ascii="Palatino Linotype" w:hAnsi="Palatino Linotype"/>
          <w:sz w:val="22"/>
          <w:szCs w:val="22"/>
        </w:rPr>
        <w:t>1.</w:t>
      </w:r>
      <w:r w:rsidR="003D3ADF" w:rsidRPr="005875DB">
        <w:rPr>
          <w:rFonts w:ascii="Palatino Linotype" w:hAnsi="Palatino Linotype"/>
          <w:sz w:val="22"/>
          <w:szCs w:val="22"/>
        </w:rPr>
        <w:t xml:space="preserve"> Prevederile </w:t>
      </w:r>
      <w:r w:rsidRPr="005875DB">
        <w:rPr>
          <w:rFonts w:ascii="Palatino Linotype" w:hAnsi="Palatino Linotype"/>
          <w:sz w:val="22"/>
          <w:szCs w:val="22"/>
        </w:rPr>
        <w:t xml:space="preserve"> actului n</w:t>
      </w:r>
      <w:r w:rsidR="003D3ADF" w:rsidRPr="005875DB">
        <w:rPr>
          <w:rFonts w:ascii="Palatino Linotype" w:hAnsi="Palatino Linotype"/>
          <w:sz w:val="22"/>
          <w:szCs w:val="22"/>
        </w:rPr>
        <w:t>ormativ au avut în vedere corelarea reglementărilor cu cele ale Hotărârii de Guvern nr. 140/2018.</w:t>
      </w:r>
    </w:p>
    <w:p w:rsidR="0051390B" w:rsidRPr="005875DB" w:rsidRDefault="0051390B" w:rsidP="0051390B">
      <w:pPr>
        <w:jc w:val="both"/>
        <w:rPr>
          <w:rFonts w:ascii="Palatino Linotype" w:hAnsi="Palatino Linotype"/>
          <w:sz w:val="22"/>
          <w:szCs w:val="22"/>
        </w:rPr>
      </w:pPr>
      <w:r w:rsidRPr="005875DB">
        <w:rPr>
          <w:rFonts w:ascii="Palatino Linotype" w:hAnsi="Palatino Linotype"/>
          <w:sz w:val="22"/>
          <w:szCs w:val="22"/>
        </w:rPr>
        <w:t>2. Casele de asigurări de sănătate pot stabili şi alte termene de contractare, în funcţie de necesarul de servicii medicale, de medicamente şi unele materiale sanitare în tratamentul ambulatoriu sau de dispozitive medicale în ambulatoriu, în limita fondurilor aprobate fiecărui tip de asistenţă, cu avizul Casei Naționale de Asigurări de Sănătate.</w:t>
      </w:r>
    </w:p>
    <w:p w:rsidR="0051390B" w:rsidRPr="005875DB" w:rsidRDefault="0051390B" w:rsidP="0051390B">
      <w:pPr>
        <w:jc w:val="both"/>
        <w:rPr>
          <w:rFonts w:ascii="Palatino Linotype" w:hAnsi="Palatino Linotype"/>
          <w:sz w:val="16"/>
          <w:szCs w:val="16"/>
        </w:rPr>
      </w:pPr>
    </w:p>
    <w:p w:rsidR="00430BC1" w:rsidRPr="005875DB" w:rsidRDefault="00430BC1" w:rsidP="00815C5C">
      <w:pPr>
        <w:jc w:val="both"/>
        <w:rPr>
          <w:rFonts w:ascii="Palatino Linotype" w:hAnsi="Palatino Linotype"/>
          <w:sz w:val="16"/>
          <w:szCs w:val="16"/>
        </w:rPr>
      </w:pPr>
    </w:p>
    <w:p w:rsidR="00346677" w:rsidRPr="005875DB" w:rsidRDefault="006B10A1" w:rsidP="00441CE3">
      <w:pPr>
        <w:autoSpaceDE w:val="0"/>
        <w:autoSpaceDN w:val="0"/>
        <w:adjustRightInd w:val="0"/>
        <w:ind w:firstLine="708"/>
        <w:jc w:val="both"/>
        <w:rPr>
          <w:b/>
        </w:rPr>
      </w:pPr>
      <w:r w:rsidRPr="005875DB">
        <w:rPr>
          <w:b/>
        </w:rPr>
        <w:t>Având în vedere cele de mai sus, supu</w:t>
      </w:r>
      <w:r w:rsidR="00441CE3" w:rsidRPr="005875DB">
        <w:rPr>
          <w:b/>
        </w:rPr>
        <w:t xml:space="preserve">nem aprobării prezentul referat </w:t>
      </w:r>
      <w:r w:rsidRPr="005875DB">
        <w:rPr>
          <w:b/>
        </w:rPr>
        <w:t>şi proiectul de Ordin</w:t>
      </w:r>
      <w:r w:rsidR="00441CE3" w:rsidRPr="005875DB">
        <w:rPr>
          <w:b/>
        </w:rPr>
        <w:t xml:space="preserve"> </w:t>
      </w:r>
      <w:r w:rsidRPr="005875DB">
        <w:rPr>
          <w:b/>
        </w:rPr>
        <w:t xml:space="preserve">anexat. </w:t>
      </w:r>
    </w:p>
    <w:p w:rsidR="00372B97" w:rsidRPr="005875DB" w:rsidRDefault="00372B97" w:rsidP="00441CE3">
      <w:pPr>
        <w:autoSpaceDE w:val="0"/>
        <w:autoSpaceDN w:val="0"/>
        <w:adjustRightInd w:val="0"/>
        <w:ind w:firstLine="708"/>
        <w:jc w:val="both"/>
        <w:rPr>
          <w:b/>
        </w:rPr>
      </w:pPr>
    </w:p>
    <w:p w:rsidR="00BD5D2A" w:rsidRPr="005875DB" w:rsidRDefault="00BD5D2A" w:rsidP="00441CE3">
      <w:pPr>
        <w:autoSpaceDE w:val="0"/>
        <w:autoSpaceDN w:val="0"/>
        <w:adjustRightInd w:val="0"/>
        <w:ind w:firstLine="708"/>
        <w:jc w:val="both"/>
        <w:rPr>
          <w:b/>
          <w:sz w:val="16"/>
          <w:szCs w:val="16"/>
        </w:rPr>
      </w:pPr>
    </w:p>
    <w:p w:rsidR="003A5669" w:rsidRPr="005875DB" w:rsidRDefault="006B10A1" w:rsidP="00346677">
      <w:pPr>
        <w:autoSpaceDE w:val="0"/>
        <w:autoSpaceDN w:val="0"/>
        <w:adjustRightInd w:val="0"/>
        <w:ind w:firstLine="708"/>
        <w:rPr>
          <w:b/>
        </w:rPr>
      </w:pPr>
      <w:r w:rsidRPr="005875DB">
        <w:rPr>
          <w:b/>
        </w:rPr>
        <w:t xml:space="preserve">SECRETAR GENERAL </w:t>
      </w:r>
      <w:r w:rsidR="00346677" w:rsidRPr="005875DB">
        <w:rPr>
          <w:b/>
        </w:rPr>
        <w:t xml:space="preserve">                                                      </w:t>
      </w:r>
      <w:r w:rsidR="008C1893" w:rsidRPr="005875DB">
        <w:rPr>
          <w:b/>
        </w:rPr>
        <w:t xml:space="preserve"> </w:t>
      </w:r>
      <w:r w:rsidR="00346677" w:rsidRPr="005875DB">
        <w:rPr>
          <w:b/>
        </w:rPr>
        <w:t xml:space="preserve"> </w:t>
      </w:r>
      <w:r w:rsidRPr="005875DB">
        <w:rPr>
          <w:b/>
        </w:rPr>
        <w:t xml:space="preserve">DIRECTOR GENERAL </w:t>
      </w:r>
    </w:p>
    <w:p w:rsidR="000D5A04" w:rsidRPr="005875DB" w:rsidRDefault="003A5669" w:rsidP="003A5669">
      <w:pPr>
        <w:autoSpaceDE w:val="0"/>
        <w:autoSpaceDN w:val="0"/>
        <w:adjustRightInd w:val="0"/>
        <w:rPr>
          <w:b/>
        </w:rPr>
      </w:pPr>
      <w:r w:rsidRPr="005875DB">
        <w:rPr>
          <w:b/>
        </w:rPr>
        <w:t xml:space="preserve">      </w:t>
      </w:r>
      <w:r w:rsidR="007D527B" w:rsidRPr="005875DB">
        <w:rPr>
          <w:b/>
        </w:rPr>
        <w:t xml:space="preserve">      </w:t>
      </w:r>
      <w:r w:rsidR="008C1893" w:rsidRPr="005875DB">
        <w:rPr>
          <w:b/>
        </w:rPr>
        <w:t xml:space="preserve">  Ana Maria CIOBANU</w:t>
      </w:r>
      <w:r w:rsidR="007D527B" w:rsidRPr="005875DB">
        <w:rPr>
          <w:b/>
        </w:rPr>
        <w:t xml:space="preserve"> </w:t>
      </w:r>
      <w:r w:rsidR="008C1893" w:rsidRPr="005875DB">
        <w:rPr>
          <w:b/>
        </w:rPr>
        <w:t xml:space="preserve">    </w:t>
      </w:r>
      <w:bookmarkStart w:id="0" w:name="_GoBack"/>
      <w:bookmarkEnd w:id="0"/>
      <w:r w:rsidR="008C1893" w:rsidRPr="005875DB">
        <w:rPr>
          <w:b/>
        </w:rPr>
        <w:t xml:space="preserve">                                                          </w:t>
      </w:r>
      <w:r w:rsidR="007D527B" w:rsidRPr="005875DB">
        <w:rPr>
          <w:b/>
        </w:rPr>
        <w:t>Liliana Maria MIHAI</w:t>
      </w:r>
    </w:p>
    <w:sectPr w:rsidR="000D5A04" w:rsidRPr="005875DB" w:rsidSect="009B78CA">
      <w:footerReference w:type="default" r:id="rId9"/>
      <w:pgSz w:w="12240" w:h="15840"/>
      <w:pgMar w:top="851" w:right="851" w:bottom="567"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61" w:rsidRDefault="00D25061" w:rsidP="00564BD0">
      <w:r>
        <w:separator/>
      </w:r>
    </w:p>
  </w:endnote>
  <w:endnote w:type="continuationSeparator" w:id="0">
    <w:p w:rsidR="00D25061" w:rsidRDefault="00D25061" w:rsidP="0056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67117"/>
      <w:docPartObj>
        <w:docPartGallery w:val="Page Numbers (Bottom of Page)"/>
        <w:docPartUnique/>
      </w:docPartObj>
    </w:sdtPr>
    <w:sdtEndPr>
      <w:rPr>
        <w:noProof/>
      </w:rPr>
    </w:sdtEndPr>
    <w:sdtContent>
      <w:p w:rsidR="00D55862" w:rsidRDefault="00D55862">
        <w:pPr>
          <w:pStyle w:val="Footer"/>
          <w:jc w:val="right"/>
        </w:pPr>
        <w:r>
          <w:fldChar w:fldCharType="begin"/>
        </w:r>
        <w:r>
          <w:instrText xml:space="preserve"> PAGE   \* MERGEFORMAT </w:instrText>
        </w:r>
        <w:r>
          <w:fldChar w:fldCharType="separate"/>
        </w:r>
        <w:r w:rsidR="00D25061">
          <w:rPr>
            <w:noProof/>
          </w:rPr>
          <w:t>1</w:t>
        </w:r>
        <w:r>
          <w:rPr>
            <w:noProof/>
          </w:rPr>
          <w:fldChar w:fldCharType="end"/>
        </w:r>
      </w:p>
    </w:sdtContent>
  </w:sdt>
  <w:p w:rsidR="00F701DB" w:rsidRDefault="00F70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61" w:rsidRDefault="00D25061" w:rsidP="00564BD0">
      <w:r>
        <w:separator/>
      </w:r>
    </w:p>
  </w:footnote>
  <w:footnote w:type="continuationSeparator" w:id="0">
    <w:p w:rsidR="00D25061" w:rsidRDefault="00D25061" w:rsidP="00564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117"/>
    <w:multiLevelType w:val="hybridMultilevel"/>
    <w:tmpl w:val="53D2202A"/>
    <w:lvl w:ilvl="0" w:tplc="7F6E462C">
      <w:start w:val="19"/>
      <w:numFmt w:val="bullet"/>
      <w:lvlText w:val="-"/>
      <w:lvlJc w:val="left"/>
      <w:pPr>
        <w:ind w:left="720" w:hanging="360"/>
      </w:pPr>
      <w:rPr>
        <w:rFonts w:ascii="Times New Roman" w:eastAsiaTheme="minorHAnsi" w:hAnsi="Times New Roman" w:cs="Times New Roman" w:hint="default"/>
        <w:b/>
        <w:color w:val="0070C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E733E"/>
    <w:multiLevelType w:val="hybridMultilevel"/>
    <w:tmpl w:val="BEF09052"/>
    <w:lvl w:ilvl="0" w:tplc="1AFA46E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EB48F7"/>
    <w:multiLevelType w:val="hybridMultilevel"/>
    <w:tmpl w:val="E16A5484"/>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0B296109"/>
    <w:multiLevelType w:val="hybridMultilevel"/>
    <w:tmpl w:val="7A86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46D21"/>
    <w:multiLevelType w:val="hybridMultilevel"/>
    <w:tmpl w:val="A84C02A2"/>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0EF73C53"/>
    <w:multiLevelType w:val="hybridMultilevel"/>
    <w:tmpl w:val="E75C6A02"/>
    <w:lvl w:ilvl="0" w:tplc="0A525FE2">
      <w:start w:val="1"/>
      <w:numFmt w:val="lowerLetter"/>
      <w:lvlText w:val="%1."/>
      <w:lvlJc w:val="left"/>
      <w:pPr>
        <w:ind w:left="871" w:hanging="360"/>
      </w:pPr>
      <w:rPr>
        <w:rFonts w:eastAsiaTheme="minorHAnsi"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6">
    <w:nsid w:val="0F1436CD"/>
    <w:multiLevelType w:val="hybridMultilevel"/>
    <w:tmpl w:val="51BAB332"/>
    <w:lvl w:ilvl="0" w:tplc="04090003">
      <w:start w:val="1"/>
      <w:numFmt w:val="bullet"/>
      <w:lvlText w:val="o"/>
      <w:lvlJc w:val="left"/>
      <w:pPr>
        <w:ind w:left="1567" w:hanging="360"/>
      </w:pPr>
      <w:rPr>
        <w:rFonts w:ascii="Courier New" w:hAnsi="Courier New" w:cs="Courier New" w:hint="default"/>
      </w:rPr>
    </w:lvl>
    <w:lvl w:ilvl="1" w:tplc="04090003" w:tentative="1">
      <w:start w:val="1"/>
      <w:numFmt w:val="bullet"/>
      <w:lvlText w:val="o"/>
      <w:lvlJc w:val="left"/>
      <w:pPr>
        <w:ind w:left="2287"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7">
    <w:nsid w:val="1AA26742"/>
    <w:multiLevelType w:val="hybridMultilevel"/>
    <w:tmpl w:val="502AB6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227E9"/>
    <w:multiLevelType w:val="hybridMultilevel"/>
    <w:tmpl w:val="9F8A1888"/>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FC81C2F"/>
    <w:multiLevelType w:val="hybridMultilevel"/>
    <w:tmpl w:val="FE905DAC"/>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3FFD186D"/>
    <w:multiLevelType w:val="hybridMultilevel"/>
    <w:tmpl w:val="11228432"/>
    <w:lvl w:ilvl="0" w:tplc="0409000D">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06843"/>
    <w:multiLevelType w:val="hybridMultilevel"/>
    <w:tmpl w:val="4A4CA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82B16"/>
    <w:multiLevelType w:val="hybridMultilevel"/>
    <w:tmpl w:val="AB06737E"/>
    <w:lvl w:ilvl="0" w:tplc="8B90AA0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02F4D"/>
    <w:multiLevelType w:val="hybridMultilevel"/>
    <w:tmpl w:val="9942279E"/>
    <w:lvl w:ilvl="0" w:tplc="3BB881E2">
      <w:start w:val="1"/>
      <w:numFmt w:val="lowerLetter"/>
      <w:lvlText w:val="%1."/>
      <w:lvlJc w:val="left"/>
      <w:pPr>
        <w:ind w:left="720" w:hanging="360"/>
      </w:pPr>
      <w:rPr>
        <w:b/>
      </w:rPr>
    </w:lvl>
    <w:lvl w:ilvl="1" w:tplc="C6DC5FE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A5EC3"/>
    <w:multiLevelType w:val="hybridMultilevel"/>
    <w:tmpl w:val="50C27D44"/>
    <w:lvl w:ilvl="0" w:tplc="04090003">
      <w:start w:val="1"/>
      <w:numFmt w:val="bullet"/>
      <w:lvlText w:val="o"/>
      <w:lvlJc w:val="left"/>
      <w:pPr>
        <w:ind w:left="817" w:hanging="360"/>
      </w:pPr>
      <w:rPr>
        <w:rFonts w:ascii="Courier New" w:hAnsi="Courier New" w:cs="Courier New"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5">
    <w:nsid w:val="573B2E74"/>
    <w:multiLevelType w:val="hybridMultilevel"/>
    <w:tmpl w:val="92CAB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C7238"/>
    <w:multiLevelType w:val="hybridMultilevel"/>
    <w:tmpl w:val="223EF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D5DCE"/>
    <w:multiLevelType w:val="hybridMultilevel"/>
    <w:tmpl w:val="C2FA7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0628A"/>
    <w:multiLevelType w:val="hybridMultilevel"/>
    <w:tmpl w:val="0730FB7A"/>
    <w:lvl w:ilvl="0" w:tplc="2BC6D7C0">
      <w:start w:val="1"/>
      <w:numFmt w:val="bullet"/>
      <w:lvlText w:val=""/>
      <w:lvlJc w:val="left"/>
      <w:pPr>
        <w:ind w:left="720" w:hanging="360"/>
      </w:pPr>
      <w:rPr>
        <w:rFonts w:ascii="Wingdings" w:hAnsi="Wingding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11E1E"/>
    <w:multiLevelType w:val="hybridMultilevel"/>
    <w:tmpl w:val="D2827C3A"/>
    <w:lvl w:ilvl="0" w:tplc="36F49F86">
      <w:start w:val="1"/>
      <w:numFmt w:val="decimal"/>
      <w:lvlText w:val="%1."/>
      <w:lvlJc w:val="left"/>
      <w:pPr>
        <w:ind w:left="360" w:hanging="360"/>
      </w:pPr>
      <w:rPr>
        <w:rFonts w:hint="default"/>
        <w:b/>
      </w:rPr>
    </w:lvl>
    <w:lvl w:ilvl="1" w:tplc="C55619C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73396"/>
    <w:multiLevelType w:val="hybridMultilevel"/>
    <w:tmpl w:val="DE527046"/>
    <w:lvl w:ilvl="0" w:tplc="CDC6BF00">
      <w:start w:val="1"/>
      <w:numFmt w:val="bullet"/>
      <w:lvlText w:val="-"/>
      <w:lvlJc w:val="left"/>
      <w:pPr>
        <w:ind w:left="1068" w:hanging="360"/>
      </w:pPr>
      <w:rPr>
        <w:rFonts w:ascii="Palatino Linotype" w:eastAsia="Times New Roman" w:hAnsi="Palatino Linotype"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68B25292"/>
    <w:multiLevelType w:val="hybridMultilevel"/>
    <w:tmpl w:val="09927976"/>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6CAC4762"/>
    <w:multiLevelType w:val="hybridMultilevel"/>
    <w:tmpl w:val="656A2760"/>
    <w:lvl w:ilvl="0" w:tplc="19FE676C">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1033C"/>
    <w:multiLevelType w:val="hybridMultilevel"/>
    <w:tmpl w:val="A1245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CE560D"/>
    <w:multiLevelType w:val="hybridMultilevel"/>
    <w:tmpl w:val="27486868"/>
    <w:lvl w:ilvl="0" w:tplc="FE28D92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845E16"/>
    <w:multiLevelType w:val="hybridMultilevel"/>
    <w:tmpl w:val="1E529ED6"/>
    <w:lvl w:ilvl="0" w:tplc="04090003">
      <w:start w:val="1"/>
      <w:numFmt w:val="bullet"/>
      <w:lvlText w:val="o"/>
      <w:lvlJc w:val="left"/>
      <w:pPr>
        <w:ind w:left="1050" w:hanging="360"/>
      </w:pPr>
      <w:rPr>
        <w:rFonts w:ascii="Courier New" w:hAnsi="Courier New" w:cs="Courier New"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18"/>
  </w:num>
  <w:num w:numId="2">
    <w:abstractNumId w:val="20"/>
  </w:num>
  <w:num w:numId="3">
    <w:abstractNumId w:val="24"/>
  </w:num>
  <w:num w:numId="4">
    <w:abstractNumId w:val="17"/>
  </w:num>
  <w:num w:numId="5">
    <w:abstractNumId w:val="19"/>
  </w:num>
  <w:num w:numId="6">
    <w:abstractNumId w:val="0"/>
  </w:num>
  <w:num w:numId="7">
    <w:abstractNumId w:val="6"/>
  </w:num>
  <w:num w:numId="8">
    <w:abstractNumId w:val="7"/>
  </w:num>
  <w:num w:numId="9">
    <w:abstractNumId w:val="9"/>
  </w:num>
  <w:num w:numId="10">
    <w:abstractNumId w:val="22"/>
  </w:num>
  <w:num w:numId="11">
    <w:abstractNumId w:val="14"/>
  </w:num>
  <w:num w:numId="12">
    <w:abstractNumId w:val="10"/>
  </w:num>
  <w:num w:numId="13">
    <w:abstractNumId w:val="25"/>
  </w:num>
  <w:num w:numId="14">
    <w:abstractNumId w:val="5"/>
  </w:num>
  <w:num w:numId="15">
    <w:abstractNumId w:val="13"/>
  </w:num>
  <w:num w:numId="16">
    <w:abstractNumId w:val="4"/>
  </w:num>
  <w:num w:numId="17">
    <w:abstractNumId w:val="15"/>
  </w:num>
  <w:num w:numId="18">
    <w:abstractNumId w:val="11"/>
  </w:num>
  <w:num w:numId="19">
    <w:abstractNumId w:val="2"/>
  </w:num>
  <w:num w:numId="20">
    <w:abstractNumId w:val="23"/>
  </w:num>
  <w:num w:numId="21">
    <w:abstractNumId w:val="12"/>
  </w:num>
  <w:num w:numId="22">
    <w:abstractNumId w:val="16"/>
  </w:num>
  <w:num w:numId="23">
    <w:abstractNumId w:val="1"/>
  </w:num>
  <w:num w:numId="24">
    <w:abstractNumId w:val="21"/>
  </w:num>
  <w:num w:numId="25">
    <w:abstractNumId w:val="3"/>
  </w:num>
  <w:num w:numId="2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FB"/>
    <w:rsid w:val="00000FCB"/>
    <w:rsid w:val="00001047"/>
    <w:rsid w:val="00001470"/>
    <w:rsid w:val="00004DAE"/>
    <w:rsid w:val="00010DE9"/>
    <w:rsid w:val="0001194B"/>
    <w:rsid w:val="00014C3F"/>
    <w:rsid w:val="00014FA9"/>
    <w:rsid w:val="00025765"/>
    <w:rsid w:val="000258C5"/>
    <w:rsid w:val="0003140B"/>
    <w:rsid w:val="00032094"/>
    <w:rsid w:val="00036E3A"/>
    <w:rsid w:val="00040784"/>
    <w:rsid w:val="000417B3"/>
    <w:rsid w:val="00042536"/>
    <w:rsid w:val="00043287"/>
    <w:rsid w:val="000467B7"/>
    <w:rsid w:val="00047F6D"/>
    <w:rsid w:val="00052407"/>
    <w:rsid w:val="000537EA"/>
    <w:rsid w:val="00053ECD"/>
    <w:rsid w:val="00055964"/>
    <w:rsid w:val="00063E62"/>
    <w:rsid w:val="00067795"/>
    <w:rsid w:val="000705D4"/>
    <w:rsid w:val="00080DFA"/>
    <w:rsid w:val="0008178C"/>
    <w:rsid w:val="00083530"/>
    <w:rsid w:val="00083B70"/>
    <w:rsid w:val="00084559"/>
    <w:rsid w:val="000905D6"/>
    <w:rsid w:val="0009791B"/>
    <w:rsid w:val="000A37B9"/>
    <w:rsid w:val="000A3C3A"/>
    <w:rsid w:val="000A62D4"/>
    <w:rsid w:val="000B0C37"/>
    <w:rsid w:val="000B7017"/>
    <w:rsid w:val="000C4598"/>
    <w:rsid w:val="000C4FA7"/>
    <w:rsid w:val="000C7C8E"/>
    <w:rsid w:val="000D290A"/>
    <w:rsid w:val="000D40A6"/>
    <w:rsid w:val="000D5A04"/>
    <w:rsid w:val="000D6A3D"/>
    <w:rsid w:val="000E0054"/>
    <w:rsid w:val="000E26B1"/>
    <w:rsid w:val="000E30DA"/>
    <w:rsid w:val="000E33ED"/>
    <w:rsid w:val="000E522A"/>
    <w:rsid w:val="000E573E"/>
    <w:rsid w:val="000E5C7E"/>
    <w:rsid w:val="000E6B29"/>
    <w:rsid w:val="000F019C"/>
    <w:rsid w:val="000F49D6"/>
    <w:rsid w:val="00100A02"/>
    <w:rsid w:val="0010193A"/>
    <w:rsid w:val="001029AB"/>
    <w:rsid w:val="00102BED"/>
    <w:rsid w:val="00103FA1"/>
    <w:rsid w:val="00110352"/>
    <w:rsid w:val="001108D5"/>
    <w:rsid w:val="00110F6B"/>
    <w:rsid w:val="00113AD5"/>
    <w:rsid w:val="0011587E"/>
    <w:rsid w:val="00115A4F"/>
    <w:rsid w:val="00116073"/>
    <w:rsid w:val="00123CF5"/>
    <w:rsid w:val="00124E45"/>
    <w:rsid w:val="001258D0"/>
    <w:rsid w:val="00126915"/>
    <w:rsid w:val="0013017C"/>
    <w:rsid w:val="0013305C"/>
    <w:rsid w:val="001345D2"/>
    <w:rsid w:val="0013793B"/>
    <w:rsid w:val="001409CB"/>
    <w:rsid w:val="001419C7"/>
    <w:rsid w:val="00145B0F"/>
    <w:rsid w:val="001460F9"/>
    <w:rsid w:val="00147402"/>
    <w:rsid w:val="00164C23"/>
    <w:rsid w:val="00165F83"/>
    <w:rsid w:val="00172F36"/>
    <w:rsid w:val="0017313C"/>
    <w:rsid w:val="001745C5"/>
    <w:rsid w:val="00174AD3"/>
    <w:rsid w:val="001759A2"/>
    <w:rsid w:val="00177554"/>
    <w:rsid w:val="00182840"/>
    <w:rsid w:val="00182A88"/>
    <w:rsid w:val="001854A9"/>
    <w:rsid w:val="001919FC"/>
    <w:rsid w:val="00195043"/>
    <w:rsid w:val="001A0DB9"/>
    <w:rsid w:val="001A27D2"/>
    <w:rsid w:val="001A6A21"/>
    <w:rsid w:val="001A7498"/>
    <w:rsid w:val="001C0914"/>
    <w:rsid w:val="001C15AB"/>
    <w:rsid w:val="001C3E01"/>
    <w:rsid w:val="001C4092"/>
    <w:rsid w:val="001C4BBC"/>
    <w:rsid w:val="001C771E"/>
    <w:rsid w:val="001C7EB0"/>
    <w:rsid w:val="001D04C3"/>
    <w:rsid w:val="001D2710"/>
    <w:rsid w:val="001D462B"/>
    <w:rsid w:val="001D55AE"/>
    <w:rsid w:val="001D6783"/>
    <w:rsid w:val="001E1428"/>
    <w:rsid w:val="001E4907"/>
    <w:rsid w:val="001E5D3D"/>
    <w:rsid w:val="001E7A4F"/>
    <w:rsid w:val="001F0BDC"/>
    <w:rsid w:val="001F4035"/>
    <w:rsid w:val="00201392"/>
    <w:rsid w:val="00206E73"/>
    <w:rsid w:val="00210616"/>
    <w:rsid w:val="00210BD5"/>
    <w:rsid w:val="002123DA"/>
    <w:rsid w:val="00216581"/>
    <w:rsid w:val="00216EBD"/>
    <w:rsid w:val="002270A7"/>
    <w:rsid w:val="00232788"/>
    <w:rsid w:val="0024171C"/>
    <w:rsid w:val="00241B1B"/>
    <w:rsid w:val="00245070"/>
    <w:rsid w:val="00247785"/>
    <w:rsid w:val="00255291"/>
    <w:rsid w:val="00255ACE"/>
    <w:rsid w:val="002705BD"/>
    <w:rsid w:val="00272059"/>
    <w:rsid w:val="00275E05"/>
    <w:rsid w:val="002766E9"/>
    <w:rsid w:val="00282CE9"/>
    <w:rsid w:val="00285B97"/>
    <w:rsid w:val="00292155"/>
    <w:rsid w:val="002927DF"/>
    <w:rsid w:val="0029329F"/>
    <w:rsid w:val="00293DF8"/>
    <w:rsid w:val="00295E70"/>
    <w:rsid w:val="0029798D"/>
    <w:rsid w:val="002A0A1D"/>
    <w:rsid w:val="002A312E"/>
    <w:rsid w:val="002A7DD3"/>
    <w:rsid w:val="002B1921"/>
    <w:rsid w:val="002B2BEF"/>
    <w:rsid w:val="002B3F40"/>
    <w:rsid w:val="002B5BC8"/>
    <w:rsid w:val="002C0148"/>
    <w:rsid w:val="002C014C"/>
    <w:rsid w:val="002C0E54"/>
    <w:rsid w:val="002C38CB"/>
    <w:rsid w:val="002C7CB0"/>
    <w:rsid w:val="002D34E3"/>
    <w:rsid w:val="002D4A31"/>
    <w:rsid w:val="002D5838"/>
    <w:rsid w:val="002E2122"/>
    <w:rsid w:val="002E657A"/>
    <w:rsid w:val="002F15EC"/>
    <w:rsid w:val="002F35E0"/>
    <w:rsid w:val="002F6277"/>
    <w:rsid w:val="00301A08"/>
    <w:rsid w:val="0030586D"/>
    <w:rsid w:val="00306D7F"/>
    <w:rsid w:val="00306FBD"/>
    <w:rsid w:val="003079B3"/>
    <w:rsid w:val="00307DD5"/>
    <w:rsid w:val="00310221"/>
    <w:rsid w:val="0031092A"/>
    <w:rsid w:val="003119A8"/>
    <w:rsid w:val="00313303"/>
    <w:rsid w:val="00313F13"/>
    <w:rsid w:val="00320928"/>
    <w:rsid w:val="0032461C"/>
    <w:rsid w:val="003246E0"/>
    <w:rsid w:val="00330172"/>
    <w:rsid w:val="00332D2A"/>
    <w:rsid w:val="00333182"/>
    <w:rsid w:val="00334DCB"/>
    <w:rsid w:val="00343CF3"/>
    <w:rsid w:val="00346677"/>
    <w:rsid w:val="003530E3"/>
    <w:rsid w:val="00356CF8"/>
    <w:rsid w:val="003608A6"/>
    <w:rsid w:val="003620DC"/>
    <w:rsid w:val="00366DEC"/>
    <w:rsid w:val="00372219"/>
    <w:rsid w:val="00372300"/>
    <w:rsid w:val="00372B97"/>
    <w:rsid w:val="003805AD"/>
    <w:rsid w:val="00382107"/>
    <w:rsid w:val="00392DBE"/>
    <w:rsid w:val="00393810"/>
    <w:rsid w:val="003946F8"/>
    <w:rsid w:val="00395944"/>
    <w:rsid w:val="00395DBE"/>
    <w:rsid w:val="003A5669"/>
    <w:rsid w:val="003A77C7"/>
    <w:rsid w:val="003B165A"/>
    <w:rsid w:val="003B217E"/>
    <w:rsid w:val="003B2C5B"/>
    <w:rsid w:val="003B3137"/>
    <w:rsid w:val="003B44F2"/>
    <w:rsid w:val="003C1FFE"/>
    <w:rsid w:val="003C2EB8"/>
    <w:rsid w:val="003C2F36"/>
    <w:rsid w:val="003D3ADF"/>
    <w:rsid w:val="003D3C52"/>
    <w:rsid w:val="003D5A62"/>
    <w:rsid w:val="003D767A"/>
    <w:rsid w:val="003E36E2"/>
    <w:rsid w:val="003E4403"/>
    <w:rsid w:val="003E46C5"/>
    <w:rsid w:val="003E4B7E"/>
    <w:rsid w:val="003F1A4A"/>
    <w:rsid w:val="003F2CC4"/>
    <w:rsid w:val="003F4955"/>
    <w:rsid w:val="003F6F49"/>
    <w:rsid w:val="004022BF"/>
    <w:rsid w:val="00403EDC"/>
    <w:rsid w:val="00403FF4"/>
    <w:rsid w:val="00405AFB"/>
    <w:rsid w:val="0040615F"/>
    <w:rsid w:val="00417C7B"/>
    <w:rsid w:val="00426AE7"/>
    <w:rsid w:val="0043035D"/>
    <w:rsid w:val="00430BC1"/>
    <w:rsid w:val="004361B6"/>
    <w:rsid w:val="00436E5A"/>
    <w:rsid w:val="00437C24"/>
    <w:rsid w:val="004419CA"/>
    <w:rsid w:val="00441CE3"/>
    <w:rsid w:val="0045033A"/>
    <w:rsid w:val="004518B1"/>
    <w:rsid w:val="00452356"/>
    <w:rsid w:val="00461856"/>
    <w:rsid w:val="00464377"/>
    <w:rsid w:val="00464A03"/>
    <w:rsid w:val="00465393"/>
    <w:rsid w:val="00476BF7"/>
    <w:rsid w:val="0047742D"/>
    <w:rsid w:val="00480408"/>
    <w:rsid w:val="00481018"/>
    <w:rsid w:val="00483C1C"/>
    <w:rsid w:val="00485DFC"/>
    <w:rsid w:val="00486E65"/>
    <w:rsid w:val="0048702D"/>
    <w:rsid w:val="004879B7"/>
    <w:rsid w:val="0049032B"/>
    <w:rsid w:val="00495592"/>
    <w:rsid w:val="00495CD4"/>
    <w:rsid w:val="004977F4"/>
    <w:rsid w:val="004A0B1C"/>
    <w:rsid w:val="004A1DB8"/>
    <w:rsid w:val="004A3250"/>
    <w:rsid w:val="004B2C8C"/>
    <w:rsid w:val="004B3349"/>
    <w:rsid w:val="004C1EB2"/>
    <w:rsid w:val="004C44FB"/>
    <w:rsid w:val="004C686F"/>
    <w:rsid w:val="004D0E99"/>
    <w:rsid w:val="004D11D8"/>
    <w:rsid w:val="004D4BDA"/>
    <w:rsid w:val="004E2975"/>
    <w:rsid w:val="004E36D4"/>
    <w:rsid w:val="004E516B"/>
    <w:rsid w:val="004E7996"/>
    <w:rsid w:val="004F129E"/>
    <w:rsid w:val="004F1D06"/>
    <w:rsid w:val="004F4174"/>
    <w:rsid w:val="004F50C5"/>
    <w:rsid w:val="004F5B87"/>
    <w:rsid w:val="004F74D3"/>
    <w:rsid w:val="004F7996"/>
    <w:rsid w:val="0050015A"/>
    <w:rsid w:val="00500350"/>
    <w:rsid w:val="00503D26"/>
    <w:rsid w:val="00506185"/>
    <w:rsid w:val="00507B6E"/>
    <w:rsid w:val="005107E9"/>
    <w:rsid w:val="00511ABC"/>
    <w:rsid w:val="0051390B"/>
    <w:rsid w:val="005248F1"/>
    <w:rsid w:val="00524977"/>
    <w:rsid w:val="0052685C"/>
    <w:rsid w:val="00527214"/>
    <w:rsid w:val="005337D0"/>
    <w:rsid w:val="00534963"/>
    <w:rsid w:val="00534967"/>
    <w:rsid w:val="00535006"/>
    <w:rsid w:val="005364C6"/>
    <w:rsid w:val="00541627"/>
    <w:rsid w:val="00545BB1"/>
    <w:rsid w:val="005462A2"/>
    <w:rsid w:val="00555BE5"/>
    <w:rsid w:val="00556F3C"/>
    <w:rsid w:val="00563836"/>
    <w:rsid w:val="005648D5"/>
    <w:rsid w:val="00564BD0"/>
    <w:rsid w:val="00564DB1"/>
    <w:rsid w:val="00564F30"/>
    <w:rsid w:val="005673D5"/>
    <w:rsid w:val="0057031F"/>
    <w:rsid w:val="005727EE"/>
    <w:rsid w:val="00572FE2"/>
    <w:rsid w:val="005774DA"/>
    <w:rsid w:val="00577CD3"/>
    <w:rsid w:val="00580847"/>
    <w:rsid w:val="0058150C"/>
    <w:rsid w:val="00582298"/>
    <w:rsid w:val="00586BC1"/>
    <w:rsid w:val="005875DB"/>
    <w:rsid w:val="00587EB0"/>
    <w:rsid w:val="005904F6"/>
    <w:rsid w:val="00591E23"/>
    <w:rsid w:val="005925A9"/>
    <w:rsid w:val="00595C2F"/>
    <w:rsid w:val="005A3F1F"/>
    <w:rsid w:val="005A58FE"/>
    <w:rsid w:val="005A78BE"/>
    <w:rsid w:val="005B0B92"/>
    <w:rsid w:val="005B3633"/>
    <w:rsid w:val="005B4857"/>
    <w:rsid w:val="005B5781"/>
    <w:rsid w:val="005B6073"/>
    <w:rsid w:val="005D1587"/>
    <w:rsid w:val="005D2A71"/>
    <w:rsid w:val="005D5610"/>
    <w:rsid w:val="005D5ACE"/>
    <w:rsid w:val="005D5B76"/>
    <w:rsid w:val="005E0C15"/>
    <w:rsid w:val="005E74C9"/>
    <w:rsid w:val="005E7922"/>
    <w:rsid w:val="005F145E"/>
    <w:rsid w:val="005F1790"/>
    <w:rsid w:val="005F20AB"/>
    <w:rsid w:val="005F461F"/>
    <w:rsid w:val="005F628D"/>
    <w:rsid w:val="00602199"/>
    <w:rsid w:val="00603477"/>
    <w:rsid w:val="00604EF4"/>
    <w:rsid w:val="00610FF2"/>
    <w:rsid w:val="00611CE4"/>
    <w:rsid w:val="0061263F"/>
    <w:rsid w:val="0061655E"/>
    <w:rsid w:val="006207DA"/>
    <w:rsid w:val="00620DBF"/>
    <w:rsid w:val="00620DE2"/>
    <w:rsid w:val="00622048"/>
    <w:rsid w:val="006250FF"/>
    <w:rsid w:val="0062630F"/>
    <w:rsid w:val="0062643E"/>
    <w:rsid w:val="006317A4"/>
    <w:rsid w:val="0063521A"/>
    <w:rsid w:val="0063700D"/>
    <w:rsid w:val="00637630"/>
    <w:rsid w:val="0064192C"/>
    <w:rsid w:val="00641C09"/>
    <w:rsid w:val="00642034"/>
    <w:rsid w:val="00643A94"/>
    <w:rsid w:val="006441E9"/>
    <w:rsid w:val="006457B4"/>
    <w:rsid w:val="00647718"/>
    <w:rsid w:val="00647EAD"/>
    <w:rsid w:val="0065381A"/>
    <w:rsid w:val="006547C3"/>
    <w:rsid w:val="00657CB1"/>
    <w:rsid w:val="0067409B"/>
    <w:rsid w:val="006754BE"/>
    <w:rsid w:val="006766E3"/>
    <w:rsid w:val="00682465"/>
    <w:rsid w:val="0068347E"/>
    <w:rsid w:val="006842B8"/>
    <w:rsid w:val="00687274"/>
    <w:rsid w:val="00693A3A"/>
    <w:rsid w:val="00694415"/>
    <w:rsid w:val="0069451A"/>
    <w:rsid w:val="00697EF9"/>
    <w:rsid w:val="006A7615"/>
    <w:rsid w:val="006B10A1"/>
    <w:rsid w:val="006B243D"/>
    <w:rsid w:val="006B3585"/>
    <w:rsid w:val="006C00C1"/>
    <w:rsid w:val="006C1679"/>
    <w:rsid w:val="006C2A43"/>
    <w:rsid w:val="006C2DE5"/>
    <w:rsid w:val="006D5618"/>
    <w:rsid w:val="006D610D"/>
    <w:rsid w:val="006D63BD"/>
    <w:rsid w:val="006E18AB"/>
    <w:rsid w:val="006E1EF6"/>
    <w:rsid w:val="006E5D0B"/>
    <w:rsid w:val="006E7C72"/>
    <w:rsid w:val="006F1200"/>
    <w:rsid w:val="006F66DC"/>
    <w:rsid w:val="007020B0"/>
    <w:rsid w:val="00703BAA"/>
    <w:rsid w:val="007050E7"/>
    <w:rsid w:val="00705172"/>
    <w:rsid w:val="007058C2"/>
    <w:rsid w:val="00713EF8"/>
    <w:rsid w:val="0071442B"/>
    <w:rsid w:val="00715757"/>
    <w:rsid w:val="00715B7D"/>
    <w:rsid w:val="00716E49"/>
    <w:rsid w:val="00721EA6"/>
    <w:rsid w:val="00722DF4"/>
    <w:rsid w:val="00730797"/>
    <w:rsid w:val="00733222"/>
    <w:rsid w:val="0073361E"/>
    <w:rsid w:val="00736C81"/>
    <w:rsid w:val="007415ED"/>
    <w:rsid w:val="007423BC"/>
    <w:rsid w:val="0074299F"/>
    <w:rsid w:val="007454E3"/>
    <w:rsid w:val="007460D9"/>
    <w:rsid w:val="007530A9"/>
    <w:rsid w:val="00763D41"/>
    <w:rsid w:val="00764F57"/>
    <w:rsid w:val="007811DB"/>
    <w:rsid w:val="00784D78"/>
    <w:rsid w:val="00784E0B"/>
    <w:rsid w:val="00785264"/>
    <w:rsid w:val="00785FFE"/>
    <w:rsid w:val="00790A1B"/>
    <w:rsid w:val="00790E08"/>
    <w:rsid w:val="00791D1F"/>
    <w:rsid w:val="00792012"/>
    <w:rsid w:val="007A15D6"/>
    <w:rsid w:val="007A3262"/>
    <w:rsid w:val="007A4BF6"/>
    <w:rsid w:val="007A5B67"/>
    <w:rsid w:val="007A5FA2"/>
    <w:rsid w:val="007B14DE"/>
    <w:rsid w:val="007B245E"/>
    <w:rsid w:val="007B2E18"/>
    <w:rsid w:val="007B39D0"/>
    <w:rsid w:val="007C004F"/>
    <w:rsid w:val="007C2D66"/>
    <w:rsid w:val="007C7C21"/>
    <w:rsid w:val="007D13B2"/>
    <w:rsid w:val="007D2210"/>
    <w:rsid w:val="007D3083"/>
    <w:rsid w:val="007D527B"/>
    <w:rsid w:val="007D64EB"/>
    <w:rsid w:val="007E06A2"/>
    <w:rsid w:val="007E075F"/>
    <w:rsid w:val="007E5A77"/>
    <w:rsid w:val="007F1972"/>
    <w:rsid w:val="007F1E62"/>
    <w:rsid w:val="007F2ED7"/>
    <w:rsid w:val="007F3D8D"/>
    <w:rsid w:val="0080009C"/>
    <w:rsid w:val="00803A1D"/>
    <w:rsid w:val="00804F9C"/>
    <w:rsid w:val="00807017"/>
    <w:rsid w:val="0080786C"/>
    <w:rsid w:val="0081180C"/>
    <w:rsid w:val="00812D51"/>
    <w:rsid w:val="008148ED"/>
    <w:rsid w:val="00815C5C"/>
    <w:rsid w:val="00822075"/>
    <w:rsid w:val="008229E1"/>
    <w:rsid w:val="00825456"/>
    <w:rsid w:val="008265A5"/>
    <w:rsid w:val="00826993"/>
    <w:rsid w:val="0083498F"/>
    <w:rsid w:val="00836C21"/>
    <w:rsid w:val="00845D96"/>
    <w:rsid w:val="00850338"/>
    <w:rsid w:val="00850BB5"/>
    <w:rsid w:val="00860DA4"/>
    <w:rsid w:val="00861A5D"/>
    <w:rsid w:val="00861D33"/>
    <w:rsid w:val="008645FE"/>
    <w:rsid w:val="00865E10"/>
    <w:rsid w:val="00865F14"/>
    <w:rsid w:val="0087480B"/>
    <w:rsid w:val="00877F6F"/>
    <w:rsid w:val="008841E6"/>
    <w:rsid w:val="00890134"/>
    <w:rsid w:val="00891BD3"/>
    <w:rsid w:val="008938F4"/>
    <w:rsid w:val="00895055"/>
    <w:rsid w:val="008A2FE5"/>
    <w:rsid w:val="008A4C91"/>
    <w:rsid w:val="008B093B"/>
    <w:rsid w:val="008B1CD9"/>
    <w:rsid w:val="008B32FA"/>
    <w:rsid w:val="008B39DB"/>
    <w:rsid w:val="008B6747"/>
    <w:rsid w:val="008B6DB9"/>
    <w:rsid w:val="008C12B8"/>
    <w:rsid w:val="008C1893"/>
    <w:rsid w:val="008C213B"/>
    <w:rsid w:val="008C2816"/>
    <w:rsid w:val="008C343B"/>
    <w:rsid w:val="008C62C0"/>
    <w:rsid w:val="008C73B8"/>
    <w:rsid w:val="008C7461"/>
    <w:rsid w:val="008D0133"/>
    <w:rsid w:val="008D17DC"/>
    <w:rsid w:val="008D50D4"/>
    <w:rsid w:val="008E11A8"/>
    <w:rsid w:val="008E22F3"/>
    <w:rsid w:val="008E38B0"/>
    <w:rsid w:val="008E4564"/>
    <w:rsid w:val="008E4C2F"/>
    <w:rsid w:val="008E51C4"/>
    <w:rsid w:val="008E5FE5"/>
    <w:rsid w:val="008E67EC"/>
    <w:rsid w:val="008E6A83"/>
    <w:rsid w:val="008F4914"/>
    <w:rsid w:val="008F6B17"/>
    <w:rsid w:val="008F7246"/>
    <w:rsid w:val="008F7C9E"/>
    <w:rsid w:val="00901038"/>
    <w:rsid w:val="00902523"/>
    <w:rsid w:val="00913C6F"/>
    <w:rsid w:val="009202DD"/>
    <w:rsid w:val="0092050A"/>
    <w:rsid w:val="00922D88"/>
    <w:rsid w:val="00926864"/>
    <w:rsid w:val="00927328"/>
    <w:rsid w:val="00927DD6"/>
    <w:rsid w:val="009326A2"/>
    <w:rsid w:val="00934311"/>
    <w:rsid w:val="00935CD8"/>
    <w:rsid w:val="009371FD"/>
    <w:rsid w:val="0094015E"/>
    <w:rsid w:val="009420F4"/>
    <w:rsid w:val="0094325B"/>
    <w:rsid w:val="0094796A"/>
    <w:rsid w:val="0095037B"/>
    <w:rsid w:val="00953FA7"/>
    <w:rsid w:val="009547A5"/>
    <w:rsid w:val="00956298"/>
    <w:rsid w:val="0095718E"/>
    <w:rsid w:val="00961065"/>
    <w:rsid w:val="00965F6F"/>
    <w:rsid w:val="009670C5"/>
    <w:rsid w:val="00967405"/>
    <w:rsid w:val="00976327"/>
    <w:rsid w:val="00980061"/>
    <w:rsid w:val="009870E9"/>
    <w:rsid w:val="0099205B"/>
    <w:rsid w:val="00992722"/>
    <w:rsid w:val="009927AE"/>
    <w:rsid w:val="009933AD"/>
    <w:rsid w:val="00994C84"/>
    <w:rsid w:val="00995208"/>
    <w:rsid w:val="009A1498"/>
    <w:rsid w:val="009A4888"/>
    <w:rsid w:val="009B172B"/>
    <w:rsid w:val="009B2724"/>
    <w:rsid w:val="009B3FFA"/>
    <w:rsid w:val="009B7700"/>
    <w:rsid w:val="009B78CA"/>
    <w:rsid w:val="009C1A3E"/>
    <w:rsid w:val="009C2FF2"/>
    <w:rsid w:val="009C42B6"/>
    <w:rsid w:val="009C5874"/>
    <w:rsid w:val="009C6FA7"/>
    <w:rsid w:val="009C7454"/>
    <w:rsid w:val="009C7839"/>
    <w:rsid w:val="009D3628"/>
    <w:rsid w:val="009D6282"/>
    <w:rsid w:val="009D6299"/>
    <w:rsid w:val="009E2827"/>
    <w:rsid w:val="009E2EDE"/>
    <w:rsid w:val="009E429E"/>
    <w:rsid w:val="009E7E35"/>
    <w:rsid w:val="009F4A91"/>
    <w:rsid w:val="009F5F2C"/>
    <w:rsid w:val="009F5F7F"/>
    <w:rsid w:val="009F6799"/>
    <w:rsid w:val="00A04C55"/>
    <w:rsid w:val="00A064E2"/>
    <w:rsid w:val="00A10BD8"/>
    <w:rsid w:val="00A13C76"/>
    <w:rsid w:val="00A1428D"/>
    <w:rsid w:val="00A274AE"/>
    <w:rsid w:val="00A33EDD"/>
    <w:rsid w:val="00A34266"/>
    <w:rsid w:val="00A35CA8"/>
    <w:rsid w:val="00A40ED6"/>
    <w:rsid w:val="00A437F4"/>
    <w:rsid w:val="00A45FA8"/>
    <w:rsid w:val="00A47F99"/>
    <w:rsid w:val="00A50EDF"/>
    <w:rsid w:val="00A51133"/>
    <w:rsid w:val="00A541BA"/>
    <w:rsid w:val="00A55DB0"/>
    <w:rsid w:val="00A60128"/>
    <w:rsid w:val="00A63BD2"/>
    <w:rsid w:val="00A6451E"/>
    <w:rsid w:val="00A64B89"/>
    <w:rsid w:val="00A703D9"/>
    <w:rsid w:val="00A7155A"/>
    <w:rsid w:val="00A72072"/>
    <w:rsid w:val="00A7526F"/>
    <w:rsid w:val="00A77CB5"/>
    <w:rsid w:val="00A82F7D"/>
    <w:rsid w:val="00A869F9"/>
    <w:rsid w:val="00A8748B"/>
    <w:rsid w:val="00A8774A"/>
    <w:rsid w:val="00A905E5"/>
    <w:rsid w:val="00A91FF8"/>
    <w:rsid w:val="00A94C65"/>
    <w:rsid w:val="00A95B12"/>
    <w:rsid w:val="00AA0100"/>
    <w:rsid w:val="00AA0C80"/>
    <w:rsid w:val="00AA15E7"/>
    <w:rsid w:val="00AA1C4A"/>
    <w:rsid w:val="00AA364C"/>
    <w:rsid w:val="00AA374F"/>
    <w:rsid w:val="00AB3D01"/>
    <w:rsid w:val="00AB47A7"/>
    <w:rsid w:val="00AB4839"/>
    <w:rsid w:val="00AB4BD2"/>
    <w:rsid w:val="00AB55B6"/>
    <w:rsid w:val="00AB6137"/>
    <w:rsid w:val="00AC042A"/>
    <w:rsid w:val="00AC1DE0"/>
    <w:rsid w:val="00AC2D86"/>
    <w:rsid w:val="00AC5DCE"/>
    <w:rsid w:val="00AD363C"/>
    <w:rsid w:val="00AD38B6"/>
    <w:rsid w:val="00AE0B23"/>
    <w:rsid w:val="00AF02F0"/>
    <w:rsid w:val="00AF1AFA"/>
    <w:rsid w:val="00AF5098"/>
    <w:rsid w:val="00AF67AC"/>
    <w:rsid w:val="00AF682C"/>
    <w:rsid w:val="00AF68C1"/>
    <w:rsid w:val="00B01BC9"/>
    <w:rsid w:val="00B04D48"/>
    <w:rsid w:val="00B10461"/>
    <w:rsid w:val="00B11709"/>
    <w:rsid w:val="00B1188C"/>
    <w:rsid w:val="00B1205A"/>
    <w:rsid w:val="00B121B2"/>
    <w:rsid w:val="00B14EEE"/>
    <w:rsid w:val="00B165D6"/>
    <w:rsid w:val="00B17002"/>
    <w:rsid w:val="00B21069"/>
    <w:rsid w:val="00B233D7"/>
    <w:rsid w:val="00B24230"/>
    <w:rsid w:val="00B34B25"/>
    <w:rsid w:val="00B35E7D"/>
    <w:rsid w:val="00B36991"/>
    <w:rsid w:val="00B44855"/>
    <w:rsid w:val="00B44959"/>
    <w:rsid w:val="00B467B7"/>
    <w:rsid w:val="00B508CB"/>
    <w:rsid w:val="00B51BF7"/>
    <w:rsid w:val="00B532A8"/>
    <w:rsid w:val="00B53365"/>
    <w:rsid w:val="00B57161"/>
    <w:rsid w:val="00B5760D"/>
    <w:rsid w:val="00B579E1"/>
    <w:rsid w:val="00B60A8B"/>
    <w:rsid w:val="00B60E03"/>
    <w:rsid w:val="00B66618"/>
    <w:rsid w:val="00B66DD7"/>
    <w:rsid w:val="00B703CA"/>
    <w:rsid w:val="00B7054A"/>
    <w:rsid w:val="00B70DF9"/>
    <w:rsid w:val="00B829F7"/>
    <w:rsid w:val="00B83B27"/>
    <w:rsid w:val="00B85803"/>
    <w:rsid w:val="00B862C2"/>
    <w:rsid w:val="00B96EDF"/>
    <w:rsid w:val="00BA0BF2"/>
    <w:rsid w:val="00BA212C"/>
    <w:rsid w:val="00BA23F4"/>
    <w:rsid w:val="00BA2A78"/>
    <w:rsid w:val="00BA548B"/>
    <w:rsid w:val="00BA58F8"/>
    <w:rsid w:val="00BA607C"/>
    <w:rsid w:val="00BB0744"/>
    <w:rsid w:val="00BC072F"/>
    <w:rsid w:val="00BC5157"/>
    <w:rsid w:val="00BD1A7C"/>
    <w:rsid w:val="00BD4773"/>
    <w:rsid w:val="00BD486B"/>
    <w:rsid w:val="00BD50B9"/>
    <w:rsid w:val="00BD5D2A"/>
    <w:rsid w:val="00BE2C6D"/>
    <w:rsid w:val="00BE5A63"/>
    <w:rsid w:val="00BF124F"/>
    <w:rsid w:val="00BF5F6A"/>
    <w:rsid w:val="00BF648B"/>
    <w:rsid w:val="00C05FE0"/>
    <w:rsid w:val="00C06929"/>
    <w:rsid w:val="00C11053"/>
    <w:rsid w:val="00C12FD3"/>
    <w:rsid w:val="00C14841"/>
    <w:rsid w:val="00C14BB9"/>
    <w:rsid w:val="00C165FC"/>
    <w:rsid w:val="00C17498"/>
    <w:rsid w:val="00C21B33"/>
    <w:rsid w:val="00C25EC5"/>
    <w:rsid w:val="00C263C8"/>
    <w:rsid w:val="00C26DC1"/>
    <w:rsid w:val="00C31DAA"/>
    <w:rsid w:val="00C32CB0"/>
    <w:rsid w:val="00C3327C"/>
    <w:rsid w:val="00C3798D"/>
    <w:rsid w:val="00C42EDF"/>
    <w:rsid w:val="00C473D8"/>
    <w:rsid w:val="00C5174A"/>
    <w:rsid w:val="00C54E3A"/>
    <w:rsid w:val="00C6137B"/>
    <w:rsid w:val="00C620B8"/>
    <w:rsid w:val="00C638CC"/>
    <w:rsid w:val="00C64C0F"/>
    <w:rsid w:val="00C6750F"/>
    <w:rsid w:val="00C850BD"/>
    <w:rsid w:val="00C92C9C"/>
    <w:rsid w:val="00C93C0C"/>
    <w:rsid w:val="00CA631F"/>
    <w:rsid w:val="00CA653D"/>
    <w:rsid w:val="00CB1A16"/>
    <w:rsid w:val="00CB492E"/>
    <w:rsid w:val="00CB74BC"/>
    <w:rsid w:val="00CB7D47"/>
    <w:rsid w:val="00CC137B"/>
    <w:rsid w:val="00CC2106"/>
    <w:rsid w:val="00CC24CD"/>
    <w:rsid w:val="00CC4342"/>
    <w:rsid w:val="00CC4529"/>
    <w:rsid w:val="00CC4677"/>
    <w:rsid w:val="00CC62C3"/>
    <w:rsid w:val="00CC675E"/>
    <w:rsid w:val="00CC6D8A"/>
    <w:rsid w:val="00CD0FAF"/>
    <w:rsid w:val="00CD1205"/>
    <w:rsid w:val="00CD42F5"/>
    <w:rsid w:val="00CD45CB"/>
    <w:rsid w:val="00CD4BBF"/>
    <w:rsid w:val="00CD79D4"/>
    <w:rsid w:val="00CE1267"/>
    <w:rsid w:val="00CE16DC"/>
    <w:rsid w:val="00CE3853"/>
    <w:rsid w:val="00CF2F3F"/>
    <w:rsid w:val="00CF32F1"/>
    <w:rsid w:val="00CF39C6"/>
    <w:rsid w:val="00CF6F4F"/>
    <w:rsid w:val="00D066E5"/>
    <w:rsid w:val="00D075F5"/>
    <w:rsid w:val="00D11156"/>
    <w:rsid w:val="00D12224"/>
    <w:rsid w:val="00D162F3"/>
    <w:rsid w:val="00D170EE"/>
    <w:rsid w:val="00D244BD"/>
    <w:rsid w:val="00D24C86"/>
    <w:rsid w:val="00D25061"/>
    <w:rsid w:val="00D25DA4"/>
    <w:rsid w:val="00D26B5D"/>
    <w:rsid w:val="00D26BD4"/>
    <w:rsid w:val="00D40A45"/>
    <w:rsid w:val="00D456B9"/>
    <w:rsid w:val="00D475AC"/>
    <w:rsid w:val="00D47E39"/>
    <w:rsid w:val="00D5012B"/>
    <w:rsid w:val="00D5184C"/>
    <w:rsid w:val="00D55862"/>
    <w:rsid w:val="00D5602A"/>
    <w:rsid w:val="00D575F6"/>
    <w:rsid w:val="00D57810"/>
    <w:rsid w:val="00D63439"/>
    <w:rsid w:val="00D64085"/>
    <w:rsid w:val="00D643FA"/>
    <w:rsid w:val="00D655F2"/>
    <w:rsid w:val="00D74E6E"/>
    <w:rsid w:val="00D75E23"/>
    <w:rsid w:val="00D76548"/>
    <w:rsid w:val="00D80EC7"/>
    <w:rsid w:val="00D812C2"/>
    <w:rsid w:val="00D85992"/>
    <w:rsid w:val="00D86115"/>
    <w:rsid w:val="00D9036B"/>
    <w:rsid w:val="00D90E79"/>
    <w:rsid w:val="00D923AB"/>
    <w:rsid w:val="00D925A4"/>
    <w:rsid w:val="00D933FB"/>
    <w:rsid w:val="00D966C3"/>
    <w:rsid w:val="00DA1378"/>
    <w:rsid w:val="00DA3358"/>
    <w:rsid w:val="00DA3F56"/>
    <w:rsid w:val="00DA4706"/>
    <w:rsid w:val="00DB40A7"/>
    <w:rsid w:val="00DB7E47"/>
    <w:rsid w:val="00DC26E6"/>
    <w:rsid w:val="00DC4A01"/>
    <w:rsid w:val="00DC683B"/>
    <w:rsid w:val="00DD1DDF"/>
    <w:rsid w:val="00DD62CF"/>
    <w:rsid w:val="00DD7C48"/>
    <w:rsid w:val="00DE3945"/>
    <w:rsid w:val="00DE52FD"/>
    <w:rsid w:val="00DF0A26"/>
    <w:rsid w:val="00DF1750"/>
    <w:rsid w:val="00E00054"/>
    <w:rsid w:val="00E00A99"/>
    <w:rsid w:val="00E01924"/>
    <w:rsid w:val="00E01BB8"/>
    <w:rsid w:val="00E13139"/>
    <w:rsid w:val="00E228BA"/>
    <w:rsid w:val="00E22CDD"/>
    <w:rsid w:val="00E23ECC"/>
    <w:rsid w:val="00E26409"/>
    <w:rsid w:val="00E30EBD"/>
    <w:rsid w:val="00E31923"/>
    <w:rsid w:val="00E37BEA"/>
    <w:rsid w:val="00E461E6"/>
    <w:rsid w:val="00E47360"/>
    <w:rsid w:val="00E506CC"/>
    <w:rsid w:val="00E57735"/>
    <w:rsid w:val="00E63EC0"/>
    <w:rsid w:val="00E647F3"/>
    <w:rsid w:val="00E66644"/>
    <w:rsid w:val="00E66FAF"/>
    <w:rsid w:val="00E71CF5"/>
    <w:rsid w:val="00E72666"/>
    <w:rsid w:val="00E72D22"/>
    <w:rsid w:val="00E72E97"/>
    <w:rsid w:val="00E74715"/>
    <w:rsid w:val="00E74DF5"/>
    <w:rsid w:val="00E773BA"/>
    <w:rsid w:val="00E777C9"/>
    <w:rsid w:val="00E800C3"/>
    <w:rsid w:val="00E80B13"/>
    <w:rsid w:val="00E84BF1"/>
    <w:rsid w:val="00E852FB"/>
    <w:rsid w:val="00E94C3E"/>
    <w:rsid w:val="00EA0D41"/>
    <w:rsid w:val="00EA6330"/>
    <w:rsid w:val="00EA6518"/>
    <w:rsid w:val="00EA786B"/>
    <w:rsid w:val="00EB0D56"/>
    <w:rsid w:val="00EB257E"/>
    <w:rsid w:val="00EC112A"/>
    <w:rsid w:val="00EC2666"/>
    <w:rsid w:val="00EC2883"/>
    <w:rsid w:val="00EC7105"/>
    <w:rsid w:val="00ED2DE8"/>
    <w:rsid w:val="00ED3B32"/>
    <w:rsid w:val="00ED4C35"/>
    <w:rsid w:val="00ED6171"/>
    <w:rsid w:val="00EE33BC"/>
    <w:rsid w:val="00EE35C5"/>
    <w:rsid w:val="00EE699A"/>
    <w:rsid w:val="00EF57B8"/>
    <w:rsid w:val="00F009AC"/>
    <w:rsid w:val="00F01BA1"/>
    <w:rsid w:val="00F020FA"/>
    <w:rsid w:val="00F039CA"/>
    <w:rsid w:val="00F071C0"/>
    <w:rsid w:val="00F12C57"/>
    <w:rsid w:val="00F1372E"/>
    <w:rsid w:val="00F13B16"/>
    <w:rsid w:val="00F13BD8"/>
    <w:rsid w:val="00F16902"/>
    <w:rsid w:val="00F17EEF"/>
    <w:rsid w:val="00F21E5A"/>
    <w:rsid w:val="00F22282"/>
    <w:rsid w:val="00F30CA9"/>
    <w:rsid w:val="00F368AE"/>
    <w:rsid w:val="00F410D5"/>
    <w:rsid w:val="00F410D9"/>
    <w:rsid w:val="00F4264F"/>
    <w:rsid w:val="00F44A21"/>
    <w:rsid w:val="00F460C8"/>
    <w:rsid w:val="00F47C62"/>
    <w:rsid w:val="00F64AA1"/>
    <w:rsid w:val="00F65835"/>
    <w:rsid w:val="00F6645D"/>
    <w:rsid w:val="00F66D49"/>
    <w:rsid w:val="00F701DB"/>
    <w:rsid w:val="00F74988"/>
    <w:rsid w:val="00F7517E"/>
    <w:rsid w:val="00F82DB7"/>
    <w:rsid w:val="00F852C2"/>
    <w:rsid w:val="00F852F5"/>
    <w:rsid w:val="00F856F3"/>
    <w:rsid w:val="00F86848"/>
    <w:rsid w:val="00F86BD2"/>
    <w:rsid w:val="00F9257B"/>
    <w:rsid w:val="00F94F02"/>
    <w:rsid w:val="00F95457"/>
    <w:rsid w:val="00F95BB1"/>
    <w:rsid w:val="00F95FC8"/>
    <w:rsid w:val="00F97557"/>
    <w:rsid w:val="00F97E08"/>
    <w:rsid w:val="00FA2604"/>
    <w:rsid w:val="00FA6811"/>
    <w:rsid w:val="00FB1ACA"/>
    <w:rsid w:val="00FB1E84"/>
    <w:rsid w:val="00FB6570"/>
    <w:rsid w:val="00FC7639"/>
    <w:rsid w:val="00FD1074"/>
    <w:rsid w:val="00FD108C"/>
    <w:rsid w:val="00FD19D2"/>
    <w:rsid w:val="00FD42B8"/>
    <w:rsid w:val="00FD448D"/>
    <w:rsid w:val="00FE0CD8"/>
    <w:rsid w:val="00FE2543"/>
    <w:rsid w:val="00FE2A9E"/>
    <w:rsid w:val="00FE3D5B"/>
    <w:rsid w:val="00FE4984"/>
    <w:rsid w:val="00FF161C"/>
    <w:rsid w:val="00FF5D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4BD0"/>
    <w:pPr>
      <w:tabs>
        <w:tab w:val="center" w:pos="4703"/>
        <w:tab w:val="right" w:pos="9406"/>
      </w:tabs>
    </w:pPr>
  </w:style>
  <w:style w:type="character" w:customStyle="1" w:styleId="HeaderChar">
    <w:name w:val="Header Char"/>
    <w:link w:val="Header"/>
    <w:rsid w:val="00564BD0"/>
    <w:rPr>
      <w:sz w:val="24"/>
      <w:szCs w:val="24"/>
      <w:lang w:val="ro-RO" w:eastAsia="ro-RO"/>
    </w:rPr>
  </w:style>
  <w:style w:type="paragraph" w:styleId="Footer">
    <w:name w:val="footer"/>
    <w:basedOn w:val="Normal"/>
    <w:link w:val="FooterChar"/>
    <w:uiPriority w:val="99"/>
    <w:rsid w:val="00564BD0"/>
    <w:pPr>
      <w:tabs>
        <w:tab w:val="center" w:pos="4703"/>
        <w:tab w:val="right" w:pos="9406"/>
      </w:tabs>
    </w:pPr>
  </w:style>
  <w:style w:type="character" w:customStyle="1" w:styleId="FooterChar">
    <w:name w:val="Footer Char"/>
    <w:link w:val="Footer"/>
    <w:uiPriority w:val="99"/>
    <w:rsid w:val="00564BD0"/>
    <w:rPr>
      <w:sz w:val="24"/>
      <w:szCs w:val="24"/>
      <w:lang w:val="ro-RO" w:eastAsia="ro-RO"/>
    </w:rPr>
  </w:style>
  <w:style w:type="paragraph" w:styleId="PlainText">
    <w:name w:val="Plain Text"/>
    <w:basedOn w:val="Normal"/>
    <w:link w:val="PlainTextChar"/>
    <w:unhideWhenUsed/>
    <w:rsid w:val="00715B7D"/>
    <w:rPr>
      <w:rFonts w:ascii="Courier New" w:hAnsi="Courier New" w:cs="Courier New"/>
      <w:sz w:val="20"/>
      <w:szCs w:val="20"/>
    </w:rPr>
  </w:style>
  <w:style w:type="character" w:customStyle="1" w:styleId="PlainTextChar">
    <w:name w:val="Plain Text Char"/>
    <w:basedOn w:val="DefaultParagraphFont"/>
    <w:link w:val="PlainText"/>
    <w:rsid w:val="00715B7D"/>
    <w:rPr>
      <w:rFonts w:ascii="Courier New" w:hAnsi="Courier New" w:cs="Courier New"/>
    </w:rPr>
  </w:style>
  <w:style w:type="paragraph" w:styleId="ListParagraph">
    <w:name w:val="List Paragraph"/>
    <w:basedOn w:val="Normal"/>
    <w:uiPriority w:val="34"/>
    <w:qFormat/>
    <w:rsid w:val="006E18AB"/>
    <w:pPr>
      <w:ind w:left="720"/>
      <w:contextualSpacing/>
    </w:pPr>
  </w:style>
  <w:style w:type="paragraph" w:customStyle="1" w:styleId="Default">
    <w:name w:val="Default"/>
    <w:rsid w:val="005364C6"/>
    <w:pPr>
      <w:autoSpaceDE w:val="0"/>
      <w:autoSpaceDN w:val="0"/>
      <w:adjustRightInd w:val="0"/>
    </w:pPr>
    <w:rPr>
      <w:color w:val="000000"/>
      <w:sz w:val="24"/>
      <w:szCs w:val="24"/>
    </w:rPr>
  </w:style>
  <w:style w:type="table" w:styleId="TableGrid">
    <w:name w:val="Table Grid"/>
    <w:basedOn w:val="TableNormal"/>
    <w:uiPriority w:val="59"/>
    <w:rsid w:val="008B6D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647F3"/>
    <w:rPr>
      <w:color w:val="0000FF" w:themeColor="hyperlink"/>
      <w:u w:val="single"/>
    </w:rPr>
  </w:style>
  <w:style w:type="paragraph" w:styleId="BalloonText">
    <w:name w:val="Balloon Text"/>
    <w:basedOn w:val="Normal"/>
    <w:link w:val="BalloonTextChar"/>
    <w:uiPriority w:val="99"/>
    <w:unhideWhenUsed/>
    <w:rsid w:val="002A312E"/>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rsid w:val="002A312E"/>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4BD0"/>
    <w:pPr>
      <w:tabs>
        <w:tab w:val="center" w:pos="4703"/>
        <w:tab w:val="right" w:pos="9406"/>
      </w:tabs>
    </w:pPr>
  </w:style>
  <w:style w:type="character" w:customStyle="1" w:styleId="HeaderChar">
    <w:name w:val="Header Char"/>
    <w:link w:val="Header"/>
    <w:rsid w:val="00564BD0"/>
    <w:rPr>
      <w:sz w:val="24"/>
      <w:szCs w:val="24"/>
      <w:lang w:val="ro-RO" w:eastAsia="ro-RO"/>
    </w:rPr>
  </w:style>
  <w:style w:type="paragraph" w:styleId="Footer">
    <w:name w:val="footer"/>
    <w:basedOn w:val="Normal"/>
    <w:link w:val="FooterChar"/>
    <w:uiPriority w:val="99"/>
    <w:rsid w:val="00564BD0"/>
    <w:pPr>
      <w:tabs>
        <w:tab w:val="center" w:pos="4703"/>
        <w:tab w:val="right" w:pos="9406"/>
      </w:tabs>
    </w:pPr>
  </w:style>
  <w:style w:type="character" w:customStyle="1" w:styleId="FooterChar">
    <w:name w:val="Footer Char"/>
    <w:link w:val="Footer"/>
    <w:uiPriority w:val="99"/>
    <w:rsid w:val="00564BD0"/>
    <w:rPr>
      <w:sz w:val="24"/>
      <w:szCs w:val="24"/>
      <w:lang w:val="ro-RO" w:eastAsia="ro-RO"/>
    </w:rPr>
  </w:style>
  <w:style w:type="paragraph" w:styleId="PlainText">
    <w:name w:val="Plain Text"/>
    <w:basedOn w:val="Normal"/>
    <w:link w:val="PlainTextChar"/>
    <w:unhideWhenUsed/>
    <w:rsid w:val="00715B7D"/>
    <w:rPr>
      <w:rFonts w:ascii="Courier New" w:hAnsi="Courier New" w:cs="Courier New"/>
      <w:sz w:val="20"/>
      <w:szCs w:val="20"/>
    </w:rPr>
  </w:style>
  <w:style w:type="character" w:customStyle="1" w:styleId="PlainTextChar">
    <w:name w:val="Plain Text Char"/>
    <w:basedOn w:val="DefaultParagraphFont"/>
    <w:link w:val="PlainText"/>
    <w:rsid w:val="00715B7D"/>
    <w:rPr>
      <w:rFonts w:ascii="Courier New" w:hAnsi="Courier New" w:cs="Courier New"/>
    </w:rPr>
  </w:style>
  <w:style w:type="paragraph" w:styleId="ListParagraph">
    <w:name w:val="List Paragraph"/>
    <w:basedOn w:val="Normal"/>
    <w:uiPriority w:val="34"/>
    <w:qFormat/>
    <w:rsid w:val="006E18AB"/>
    <w:pPr>
      <w:ind w:left="720"/>
      <w:contextualSpacing/>
    </w:pPr>
  </w:style>
  <w:style w:type="paragraph" w:customStyle="1" w:styleId="Default">
    <w:name w:val="Default"/>
    <w:rsid w:val="005364C6"/>
    <w:pPr>
      <w:autoSpaceDE w:val="0"/>
      <w:autoSpaceDN w:val="0"/>
      <w:adjustRightInd w:val="0"/>
    </w:pPr>
    <w:rPr>
      <w:color w:val="000000"/>
      <w:sz w:val="24"/>
      <w:szCs w:val="24"/>
    </w:rPr>
  </w:style>
  <w:style w:type="table" w:styleId="TableGrid">
    <w:name w:val="Table Grid"/>
    <w:basedOn w:val="TableNormal"/>
    <w:uiPriority w:val="59"/>
    <w:rsid w:val="008B6D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647F3"/>
    <w:rPr>
      <w:color w:val="0000FF" w:themeColor="hyperlink"/>
      <w:u w:val="single"/>
    </w:rPr>
  </w:style>
  <w:style w:type="paragraph" w:styleId="BalloonText">
    <w:name w:val="Balloon Text"/>
    <w:basedOn w:val="Normal"/>
    <w:link w:val="BalloonTextChar"/>
    <w:uiPriority w:val="99"/>
    <w:unhideWhenUsed/>
    <w:rsid w:val="002A312E"/>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rsid w:val="002A312E"/>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907">
      <w:bodyDiv w:val="1"/>
      <w:marLeft w:val="0"/>
      <w:marRight w:val="0"/>
      <w:marTop w:val="0"/>
      <w:marBottom w:val="0"/>
      <w:divBdr>
        <w:top w:val="none" w:sz="0" w:space="0" w:color="auto"/>
        <w:left w:val="none" w:sz="0" w:space="0" w:color="auto"/>
        <w:bottom w:val="none" w:sz="0" w:space="0" w:color="auto"/>
        <w:right w:val="none" w:sz="0" w:space="0" w:color="auto"/>
      </w:divBdr>
    </w:div>
    <w:div w:id="886380567">
      <w:bodyDiv w:val="1"/>
      <w:marLeft w:val="0"/>
      <w:marRight w:val="0"/>
      <w:marTop w:val="0"/>
      <w:marBottom w:val="0"/>
      <w:divBdr>
        <w:top w:val="none" w:sz="0" w:space="0" w:color="auto"/>
        <w:left w:val="none" w:sz="0" w:space="0" w:color="auto"/>
        <w:bottom w:val="none" w:sz="0" w:space="0" w:color="auto"/>
        <w:right w:val="none" w:sz="0" w:space="0" w:color="auto"/>
      </w:divBdr>
    </w:div>
    <w:div w:id="1143161415">
      <w:bodyDiv w:val="1"/>
      <w:marLeft w:val="0"/>
      <w:marRight w:val="0"/>
      <w:marTop w:val="0"/>
      <w:marBottom w:val="0"/>
      <w:divBdr>
        <w:top w:val="none" w:sz="0" w:space="0" w:color="auto"/>
        <w:left w:val="none" w:sz="0" w:space="0" w:color="auto"/>
        <w:bottom w:val="none" w:sz="0" w:space="0" w:color="auto"/>
        <w:right w:val="none" w:sz="0" w:space="0" w:color="auto"/>
      </w:divBdr>
    </w:div>
    <w:div w:id="2092043297">
      <w:bodyDiv w:val="1"/>
      <w:marLeft w:val="0"/>
      <w:marRight w:val="0"/>
      <w:marTop w:val="0"/>
      <w:marBottom w:val="0"/>
      <w:divBdr>
        <w:top w:val="none" w:sz="0" w:space="0" w:color="auto"/>
        <w:left w:val="none" w:sz="0" w:space="0" w:color="auto"/>
        <w:bottom w:val="none" w:sz="0" w:space="0" w:color="auto"/>
        <w:right w:val="none" w:sz="0" w:space="0" w:color="auto"/>
      </w:divBdr>
    </w:div>
    <w:div w:id="21406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DE9C-1DF1-4687-A2C6-336E20BE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13</Pages>
  <Words>6073</Words>
  <Characters>34617</Characters>
  <Application>Microsoft Office Word</Application>
  <DocSecurity>0</DocSecurity>
  <Lines>288</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CNAS</Company>
  <LinksUpToDate>false</LinksUpToDate>
  <CharactersWithSpaces>40609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creator>Rodica PATRASCU</dc:creator>
  <cp:lastModifiedBy>Liliana LUKACS</cp:lastModifiedBy>
  <cp:revision>165</cp:revision>
  <cp:lastPrinted>2018-03-27T07:17:00Z</cp:lastPrinted>
  <dcterms:created xsi:type="dcterms:W3CDTF">2017-01-11T13:26:00Z</dcterms:created>
  <dcterms:modified xsi:type="dcterms:W3CDTF">2018-03-27T07:17:00Z</dcterms:modified>
</cp:coreProperties>
</file>