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E5" w:rsidRDefault="00F863E5">
      <w:pPr>
        <w:shd w:val="clear" w:color="auto" w:fill="FFFFFF"/>
      </w:pPr>
      <w:r>
        <w:rPr>
          <w:sz w:val="22"/>
          <w:szCs w:val="22"/>
        </w:rPr>
        <w:t>. .</w:t>
      </w:r>
    </w:p>
    <w:p w:rsidR="00F863E5" w:rsidRDefault="00F863E5">
      <w:pPr>
        <w:shd w:val="clear" w:color="auto" w:fill="FFFFFF"/>
        <w:tabs>
          <w:tab w:val="left" w:leader="dot" w:pos="2429"/>
        </w:tabs>
        <w:spacing w:before="1526" w:line="394" w:lineRule="exact"/>
        <w:ind w:left="10"/>
      </w:pPr>
      <w:r>
        <w:br w:type="column"/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Den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umirea furnizorului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Sediul social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63E5" w:rsidRDefault="00F863E5">
      <w:pPr>
        <w:shd w:val="clear" w:color="auto" w:fill="FFFFFF"/>
        <w:spacing w:before="893"/>
        <w:ind w:left="2784"/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Către</w:t>
      </w:r>
    </w:p>
    <w:p w:rsidR="00F863E5" w:rsidRDefault="00F863E5">
      <w:pPr>
        <w:shd w:val="clear" w:color="auto" w:fill="FFFFFF"/>
        <w:spacing w:before="125"/>
        <w:ind w:left="2774"/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Casa de Asigurări de Sănătate Arges</w:t>
      </w:r>
    </w:p>
    <w:p w:rsidR="00F863E5" w:rsidRDefault="00F863E5">
      <w:pPr>
        <w:shd w:val="clear" w:color="auto" w:fill="FFFFFF"/>
        <w:tabs>
          <w:tab w:val="left" w:leader="dot" w:pos="6643"/>
        </w:tabs>
        <w:spacing w:before="1210" w:line="403" w:lineRule="exact"/>
        <w:ind w:left="7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Subsemnatul (a) </w:t>
      </w:r>
      <w:r>
        <w:rPr>
          <w:rFonts w:ascii="Times New Roman" w:hAnsi="Times New Roman" w:cs="Times New Roman"/>
          <w:sz w:val="24"/>
          <w:szCs w:val="24"/>
        </w:rPr>
        <w:tab/>
        <w:t xml:space="preserve"> legitimat cu CI</w:t>
      </w:r>
    </w:p>
    <w:p w:rsidR="00F863E5" w:rsidRDefault="00F863E5">
      <w:pPr>
        <w:shd w:val="clear" w:color="auto" w:fill="FFFFFF"/>
        <w:tabs>
          <w:tab w:val="left" w:leader="dot" w:pos="1642"/>
          <w:tab w:val="left" w:leader="dot" w:pos="3264"/>
        </w:tabs>
        <w:spacing w:line="403" w:lineRule="exact"/>
        <w:ind w:left="19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seria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nr     </w:t>
      </w:r>
      <w:r>
        <w:rPr>
          <w:rFonts w:ascii="Times New Roman" w:hAnsi="Times New Roman" w:cs="Times New Roman"/>
          <w:sz w:val="24"/>
          <w:szCs w:val="24"/>
        </w:rPr>
        <w:tab/>
        <w:t>,     în     calitate     de     reprezentant     legal     la</w:t>
      </w:r>
    </w:p>
    <w:p w:rsidR="00F863E5" w:rsidRDefault="00F863E5">
      <w:pPr>
        <w:shd w:val="clear" w:color="auto" w:fill="FFFFFF"/>
        <w:tabs>
          <w:tab w:val="left" w:leader="dot" w:pos="4723"/>
          <w:tab w:val="left" w:leader="dot" w:pos="7632"/>
        </w:tabs>
        <w:spacing w:line="403" w:lineRule="exact"/>
        <w:ind w:left="29"/>
        <w:jc w:val="both"/>
      </w:pP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cod fiscal </w:t>
      </w:r>
      <w:r>
        <w:rPr>
          <w:sz w:val="22"/>
          <w:szCs w:val="22"/>
        </w:rPr>
        <w:tab/>
        <w:t xml:space="preserve"> </w:t>
      </w:r>
      <w:r>
        <w:rPr>
          <w:spacing w:val="-3"/>
          <w:sz w:val="22"/>
          <w:szCs w:val="22"/>
        </w:rPr>
        <w:t>solicit</w:t>
      </w:r>
    </w:p>
    <w:p w:rsidR="00F863E5" w:rsidRDefault="00F863E5">
      <w:pPr>
        <w:shd w:val="clear" w:color="auto" w:fill="FFFFFF"/>
        <w:spacing w:line="403" w:lineRule="exact"/>
        <w:ind w:left="29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prin prezenta, încheierea actului adiţional pentru furnizarea de medicamente şi materiale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sanitare specifice în cadrul programelor naţionale de sănătate curative în sistemul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pacing w:val="-4"/>
          <w:sz w:val="24"/>
          <w:szCs w:val="24"/>
        </w:rPr>
        <w:t>asigurărilor sociale de sănătate, care fac obiectul contractelor cost-volum pentru anii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2015-2016, cu Casa de Asigurări de Sănătate Arges.</w:t>
      </w:r>
    </w:p>
    <w:p w:rsidR="00F863E5" w:rsidRDefault="00F863E5">
      <w:pPr>
        <w:shd w:val="clear" w:color="auto" w:fill="FFFFFF"/>
        <w:spacing w:line="403" w:lineRule="exact"/>
        <w:ind w:left="29" w:right="10" w:firstLine="682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Eliberarea se va face prin următoarele farmacii/puncte de lucru aflate în structura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societăţii comerciale în contract cu CAS Arges:</w:t>
      </w:r>
    </w:p>
    <w:p w:rsidR="00F863E5" w:rsidRDefault="00F863E5">
      <w:pPr>
        <w:shd w:val="clear" w:color="auto" w:fill="FFFFFF"/>
        <w:tabs>
          <w:tab w:val="left" w:pos="6250"/>
        </w:tabs>
        <w:spacing w:before="2093"/>
        <w:ind w:left="38"/>
      </w:pPr>
      <w:r>
        <w:rPr>
          <w:rFonts w:ascii="Times New Roman" w:hAnsi="Times New Roman" w:cs="Times New Roman"/>
          <w:spacing w:val="-10"/>
          <w:sz w:val="24"/>
          <w:szCs w:val="24"/>
        </w:rPr>
        <w:t>Data,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Reprezentant legal,</w:t>
      </w:r>
    </w:p>
    <w:p w:rsidR="00F863E5" w:rsidRDefault="00F863E5">
      <w:pPr>
        <w:shd w:val="clear" w:color="auto" w:fill="FFFFFF"/>
        <w:spacing w:before="134"/>
        <w:ind w:left="5894"/>
      </w:pPr>
      <w:r>
        <w:rPr>
          <w:rFonts w:ascii="Times New Roman" w:hAnsi="Times New Roman" w:cs="Times New Roman"/>
          <w:spacing w:val="-5"/>
          <w:sz w:val="24"/>
          <w:szCs w:val="24"/>
        </w:rPr>
        <w:t>(semnătura şi ştampilă)</w:t>
      </w:r>
    </w:p>
    <w:p w:rsidR="00F863E5" w:rsidRDefault="00F863E5">
      <w:pPr>
        <w:shd w:val="clear" w:color="auto" w:fill="FFFFFF"/>
        <w:spacing w:before="931"/>
        <w:ind w:left="48"/>
      </w:pPr>
      <w:r>
        <w:rPr>
          <w:rFonts w:ascii="Times New Roman" w:hAnsi="Times New Roman" w:cs="Times New Roman"/>
          <w:spacing w:val="-6"/>
          <w:sz w:val="24"/>
          <w:szCs w:val="24"/>
        </w:rPr>
        <w:t>Domnului Preşedinte Director General al CAS Arges</w:t>
      </w:r>
    </w:p>
    <w:p w:rsidR="00F863E5" w:rsidRDefault="00F863E5">
      <w:pPr>
        <w:shd w:val="clear" w:color="auto" w:fill="FFFFFF"/>
        <w:spacing w:before="1709"/>
        <w:ind w:left="58"/>
        <w:jc w:val="center"/>
      </w:pPr>
      <w:r>
        <w:rPr>
          <w:sz w:val="22"/>
          <w:szCs w:val="22"/>
        </w:rPr>
        <w:t>2</w:t>
      </w:r>
    </w:p>
    <w:sectPr w:rsidR="00F863E5" w:rsidSect="004C3129">
      <w:type w:val="continuous"/>
      <w:pgSz w:w="11909" w:h="16834"/>
      <w:pgMar w:top="1063" w:right="1452" w:bottom="360" w:left="1721" w:header="708" w:footer="708" w:gutter="0"/>
      <w:cols w:num="2" w:space="708" w:equalWidth="0">
        <w:col w:w="720" w:space="0"/>
        <w:col w:w="830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DB2"/>
    <w:rsid w:val="00173DB2"/>
    <w:rsid w:val="0037796D"/>
    <w:rsid w:val="004C3129"/>
    <w:rsid w:val="00805C04"/>
    <w:rsid w:val="008A274F"/>
    <w:rsid w:val="009437F7"/>
    <w:rsid w:val="00D31331"/>
    <w:rsid w:val="00DA3912"/>
    <w:rsid w:val="00F756BF"/>
    <w:rsid w:val="00F8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</cp:revision>
  <dcterms:created xsi:type="dcterms:W3CDTF">2016-02-25T08:32:00Z</dcterms:created>
  <dcterms:modified xsi:type="dcterms:W3CDTF">2016-02-25T08:46:00Z</dcterms:modified>
</cp:coreProperties>
</file>